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88857" w14:textId="65939CFB" w:rsidR="00265C48" w:rsidRPr="008D6FD5" w:rsidRDefault="00265C48" w:rsidP="00265C48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bookmarkStart w:id="0" w:name="_Hlk158379311"/>
      <w:r w:rsidRPr="008D6FD5">
        <w:rPr>
          <w:color w:val="000000" w:themeColor="text1"/>
        </w:rPr>
        <w:t xml:space="preserve">Приложение № 10 </w:t>
      </w:r>
    </w:p>
    <w:p w14:paraId="1A8346BA" w14:textId="4D4339F8" w:rsidR="00265C48" w:rsidRPr="008D6FD5" w:rsidRDefault="00265C48" w:rsidP="00265C48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к Договору </w:t>
      </w:r>
      <w:r w:rsidR="00A84EAA">
        <w:rPr>
          <w:color w:val="000000" w:themeColor="text1"/>
        </w:rPr>
        <w:t>суб</w:t>
      </w:r>
      <w:r w:rsidRPr="008D6FD5">
        <w:rPr>
          <w:color w:val="000000" w:themeColor="text1"/>
        </w:rPr>
        <w:t>подряда №_________ от «___» _________ 2024 года</w:t>
      </w:r>
    </w:p>
    <w:p w14:paraId="2EC035E5" w14:textId="77777777" w:rsidR="00265C48" w:rsidRPr="008D6FD5" w:rsidRDefault="00265C48">
      <w:pPr>
        <w:pStyle w:val="1"/>
        <w:spacing w:before="203" w:line="252" w:lineRule="exact"/>
        <w:ind w:left="0" w:right="91" w:firstLine="0"/>
        <w:jc w:val="center"/>
        <w:rPr>
          <w:color w:val="000000" w:themeColor="text1"/>
        </w:rPr>
      </w:pPr>
    </w:p>
    <w:p w14:paraId="21ABCB72" w14:textId="77777777" w:rsidR="00265C48" w:rsidRPr="008D6FD5" w:rsidRDefault="00265C48">
      <w:pPr>
        <w:pStyle w:val="1"/>
        <w:spacing w:before="203" w:line="252" w:lineRule="exact"/>
        <w:ind w:left="0" w:right="91" w:firstLine="0"/>
        <w:jc w:val="center"/>
        <w:rPr>
          <w:color w:val="000000" w:themeColor="text1"/>
        </w:rPr>
      </w:pPr>
    </w:p>
    <w:p w14:paraId="1D61D002" w14:textId="1EE065BD" w:rsidR="00E305C3" w:rsidRPr="008D6FD5" w:rsidRDefault="00E305C3">
      <w:pPr>
        <w:pStyle w:val="1"/>
        <w:spacing w:before="203" w:line="252" w:lineRule="exact"/>
        <w:ind w:left="0" w:right="91" w:firstLine="0"/>
        <w:jc w:val="center"/>
        <w:rPr>
          <w:color w:val="000000" w:themeColor="text1"/>
        </w:rPr>
      </w:pPr>
      <w:r w:rsidRPr="008D6FD5">
        <w:rPr>
          <w:color w:val="000000" w:themeColor="text1"/>
        </w:rPr>
        <w:t>ФОРМА ДОГОВОРА ОТДЕЛЬНОГО (ОБОСОБЛЕННОГО) БАНКОВСКОГО СЧЕТА</w:t>
      </w:r>
    </w:p>
    <w:p w14:paraId="08871722" w14:textId="287B4DBB" w:rsidR="00063FDF" w:rsidRPr="008D6FD5" w:rsidRDefault="00404B84">
      <w:pPr>
        <w:pStyle w:val="1"/>
        <w:spacing w:before="203" w:line="252" w:lineRule="exact"/>
        <w:ind w:left="0" w:right="91" w:firstLine="0"/>
        <w:jc w:val="center"/>
        <w:rPr>
          <w:color w:val="000000" w:themeColor="text1"/>
        </w:rPr>
      </w:pPr>
      <w:r w:rsidRPr="008D6FD5">
        <w:rPr>
          <w:color w:val="000000" w:themeColor="text1"/>
        </w:rPr>
        <w:t>Д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1"/>
        </w:rPr>
        <w:t xml:space="preserve"> </w:t>
      </w:r>
      <w:r w:rsidRPr="008D6FD5">
        <w:rPr>
          <w:color w:val="000000" w:themeColor="text1"/>
        </w:rPr>
        <w:t>Г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  <w:spacing w:val="-10"/>
        </w:rPr>
        <w:t>Р</w:t>
      </w:r>
    </w:p>
    <w:p w14:paraId="418F2687" w14:textId="77777777" w:rsidR="00063FDF" w:rsidRPr="008D6FD5" w:rsidRDefault="00404B84">
      <w:pPr>
        <w:pStyle w:val="2"/>
        <w:tabs>
          <w:tab w:val="left" w:pos="7855"/>
        </w:tabs>
        <w:spacing w:line="250" w:lineRule="exact"/>
        <w:ind w:left="0" w:right="37"/>
        <w:jc w:val="center"/>
        <w:rPr>
          <w:b w:val="0"/>
          <w:color w:val="000000" w:themeColor="text1"/>
        </w:rPr>
      </w:pPr>
      <w:r w:rsidRPr="008D6FD5">
        <w:rPr>
          <w:color w:val="000000" w:themeColor="text1"/>
        </w:rPr>
        <w:t>отдельного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(обособленного)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банковского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счета</w:t>
      </w:r>
      <w:r w:rsidRPr="008D6FD5">
        <w:rPr>
          <w:color w:val="000000" w:themeColor="text1"/>
          <w:vertAlign w:val="superscript"/>
        </w:rPr>
        <w:t>6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b w:val="0"/>
          <w:color w:val="000000" w:themeColor="text1"/>
          <w:u w:val="single"/>
        </w:rPr>
        <w:tab/>
      </w:r>
    </w:p>
    <w:p w14:paraId="2BC5E535" w14:textId="77777777" w:rsidR="00063FDF" w:rsidRPr="008D6FD5" w:rsidRDefault="00404B84">
      <w:pPr>
        <w:spacing w:line="250" w:lineRule="exact"/>
        <w:ind w:right="89"/>
        <w:jc w:val="center"/>
        <w:rPr>
          <w:i/>
          <w:color w:val="000000" w:themeColor="text1"/>
        </w:rPr>
      </w:pPr>
      <w:r w:rsidRPr="008D6FD5">
        <w:rPr>
          <w:i/>
          <w:color w:val="000000" w:themeColor="text1"/>
          <w:spacing w:val="-2"/>
        </w:rPr>
        <w:t>(форма)</w:t>
      </w:r>
    </w:p>
    <w:p w14:paraId="61F6E5C3" w14:textId="77777777" w:rsidR="00063FDF" w:rsidRPr="008D6FD5" w:rsidRDefault="00063FDF">
      <w:pPr>
        <w:pStyle w:val="a3"/>
        <w:spacing w:before="9"/>
        <w:rPr>
          <w:i/>
          <w:color w:val="000000" w:themeColor="text1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4857"/>
        <w:gridCol w:w="4778"/>
      </w:tblGrid>
      <w:tr w:rsidR="008D6FD5" w:rsidRPr="008D6FD5" w14:paraId="196B151B" w14:textId="77777777">
        <w:trPr>
          <w:trHeight w:val="397"/>
        </w:trPr>
        <w:tc>
          <w:tcPr>
            <w:tcW w:w="4857" w:type="dxa"/>
          </w:tcPr>
          <w:p w14:paraId="57D95CEE" w14:textId="77777777" w:rsidR="00063FDF" w:rsidRPr="008D6FD5" w:rsidRDefault="00063FDF">
            <w:pPr>
              <w:pStyle w:val="TableParagraph"/>
              <w:spacing w:before="6"/>
              <w:rPr>
                <w:i/>
                <w:color w:val="000000" w:themeColor="text1"/>
                <w:sz w:val="17"/>
              </w:rPr>
            </w:pPr>
          </w:p>
          <w:p w14:paraId="48CEF04D" w14:textId="58148AF3" w:rsidR="00063FDF" w:rsidRPr="008D6FD5" w:rsidRDefault="00E305C3">
            <w:pPr>
              <w:pStyle w:val="TableParagraph"/>
              <w:spacing w:line="20" w:lineRule="exact"/>
              <w:ind w:left="44"/>
              <w:rPr>
                <w:color w:val="000000" w:themeColor="text1"/>
                <w:sz w:val="2"/>
              </w:rPr>
            </w:pPr>
            <w:r w:rsidRPr="008D6FD5">
              <w:rPr>
                <w:noProof/>
                <w:color w:val="000000" w:themeColor="text1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4DBA0F88" wp14:editId="0BDA7DB0">
                      <wp:extent cx="2112645" cy="7620"/>
                      <wp:effectExtent l="8255" t="2540" r="12700" b="8890"/>
                      <wp:docPr id="864889192" name="docshapegroup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12645" cy="7620"/>
                                <a:chOff x="0" y="0"/>
                                <a:chExt cx="3327" cy="12"/>
                              </a:xfrm>
                            </wpg:grpSpPr>
                            <wps:wsp>
                              <wps:cNvPr id="2079128385" name="docshape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5"/>
                                  <a:ext cx="3327" cy="2"/>
                                </a:xfrm>
                                <a:custGeom>
                                  <a:avLst/>
                                  <a:gdLst>
                                    <a:gd name="T0" fmla="*/ 0 w 3327"/>
                                    <a:gd name="T1" fmla="*/ 1804 w 3327"/>
                                    <a:gd name="T2" fmla="*/ 1808 w 3327"/>
                                    <a:gd name="T3" fmla="*/ 3326 w 3327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3327">
                                      <a:moveTo>
                                        <a:pt x="0" y="0"/>
                                      </a:moveTo>
                                      <a:lnTo>
                                        <a:pt x="1804" y="0"/>
                                      </a:lnTo>
                                      <a:moveTo>
                                        <a:pt x="1808" y="0"/>
                                      </a:moveTo>
                                      <a:lnTo>
                                        <a:pt x="332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58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4C2004" id="docshapegroup7" o:spid="_x0000_s1026" style="width:166.35pt;height:.6pt;mso-position-horizontal-relative:char;mso-position-vertical-relative:line" coordsize="332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">
                      <v:shape id="docshape8" o:spid="_x0000_s1027" style="position:absolute;top:5;width:3327;height:2;visibility:visible;mso-wrap-style:square;v-text-anchor:top" coordsize="33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" path="m,l1804,t4,l3326,e" filled="f" strokeweight=".21069mm">
                        <v:path arrowok="t" o:connecttype="custom" o:connectlocs="0,0;1804,0;1808,0;3326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45E58BA5" w14:textId="77777777" w:rsidR="00063FDF" w:rsidRPr="008D6FD5" w:rsidRDefault="00404B84">
            <w:pPr>
              <w:pStyle w:val="TableParagraph"/>
              <w:spacing w:line="155" w:lineRule="exact"/>
              <w:ind w:left="757"/>
              <w:rPr>
                <w:i/>
                <w:color w:val="000000" w:themeColor="text1"/>
                <w:sz w:val="16"/>
              </w:rPr>
            </w:pPr>
            <w:r w:rsidRPr="008D6FD5">
              <w:rPr>
                <w:i/>
                <w:color w:val="000000" w:themeColor="text1"/>
                <w:sz w:val="16"/>
              </w:rPr>
              <w:t>(место</w:t>
            </w:r>
            <w:r w:rsidRPr="008D6FD5">
              <w:rPr>
                <w:i/>
                <w:color w:val="000000" w:themeColor="text1"/>
                <w:spacing w:val="-6"/>
                <w:sz w:val="16"/>
              </w:rPr>
              <w:t xml:space="preserve"> </w:t>
            </w:r>
            <w:r w:rsidRPr="008D6FD5">
              <w:rPr>
                <w:i/>
                <w:color w:val="000000" w:themeColor="text1"/>
                <w:spacing w:val="-2"/>
                <w:sz w:val="16"/>
              </w:rPr>
              <w:t>составления)</w:t>
            </w:r>
          </w:p>
        </w:tc>
        <w:tc>
          <w:tcPr>
            <w:tcW w:w="4778" w:type="dxa"/>
          </w:tcPr>
          <w:p w14:paraId="122B1255" w14:textId="77777777" w:rsidR="00063FDF" w:rsidRPr="008D6FD5" w:rsidRDefault="00404B84">
            <w:pPr>
              <w:pStyle w:val="TableParagraph"/>
              <w:tabs>
                <w:tab w:val="left" w:pos="1921"/>
                <w:tab w:val="left" w:pos="4285"/>
                <w:tab w:val="left" w:pos="4777"/>
              </w:tabs>
              <w:spacing w:line="244" w:lineRule="exact"/>
              <w:ind w:left="1480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10"/>
              </w:rPr>
              <w:t>«</w:t>
            </w:r>
            <w:r w:rsidRPr="008D6FD5">
              <w:rPr>
                <w:color w:val="000000" w:themeColor="text1"/>
                <w:u w:val="single"/>
              </w:rPr>
              <w:tab/>
            </w:r>
            <w:r w:rsidRPr="008D6FD5">
              <w:rPr>
                <w:color w:val="000000" w:themeColor="text1"/>
              </w:rPr>
              <w:t xml:space="preserve">» </w:t>
            </w:r>
            <w:r w:rsidRPr="008D6FD5">
              <w:rPr>
                <w:color w:val="000000" w:themeColor="text1"/>
                <w:u w:val="single"/>
              </w:rPr>
              <w:tab/>
            </w:r>
            <w:r w:rsidRPr="008D6FD5">
              <w:rPr>
                <w:color w:val="000000" w:themeColor="text1"/>
                <w:spacing w:val="-5"/>
              </w:rPr>
              <w:t>20</w:t>
            </w:r>
            <w:r w:rsidRPr="008D6FD5">
              <w:rPr>
                <w:color w:val="000000" w:themeColor="text1"/>
                <w:u w:val="single"/>
              </w:rPr>
              <w:tab/>
            </w:r>
          </w:p>
        </w:tc>
      </w:tr>
    </w:tbl>
    <w:p w14:paraId="3C157890" w14:textId="77777777" w:rsidR="00063FDF" w:rsidRPr="008D6FD5" w:rsidRDefault="00404B84">
      <w:pPr>
        <w:pStyle w:val="a3"/>
        <w:tabs>
          <w:tab w:val="left" w:pos="9716"/>
        </w:tabs>
        <w:spacing w:before="67"/>
        <w:ind w:left="138" w:right="223" w:firstLine="566"/>
        <w:jc w:val="right"/>
        <w:rPr>
          <w:color w:val="000000" w:themeColor="text1"/>
        </w:rPr>
      </w:pPr>
      <w:r w:rsidRPr="008D6FD5">
        <w:rPr>
          <w:color w:val="000000" w:themeColor="text1"/>
        </w:rPr>
        <w:t>Публичное</w:t>
      </w:r>
      <w:r w:rsidRPr="008D6FD5">
        <w:rPr>
          <w:color w:val="000000" w:themeColor="text1"/>
          <w:spacing w:val="80"/>
          <w:w w:val="150"/>
        </w:rPr>
        <w:t xml:space="preserve"> </w:t>
      </w:r>
      <w:r w:rsidRPr="008D6FD5">
        <w:rPr>
          <w:color w:val="000000" w:themeColor="text1"/>
        </w:rPr>
        <w:t>акционерное</w:t>
      </w:r>
      <w:r w:rsidRPr="008D6FD5">
        <w:rPr>
          <w:color w:val="000000" w:themeColor="text1"/>
          <w:spacing w:val="80"/>
          <w:w w:val="150"/>
        </w:rPr>
        <w:t xml:space="preserve"> </w:t>
      </w:r>
      <w:r w:rsidRPr="008D6FD5">
        <w:rPr>
          <w:color w:val="000000" w:themeColor="text1"/>
        </w:rPr>
        <w:t>общество</w:t>
      </w:r>
      <w:r w:rsidRPr="008D6FD5">
        <w:rPr>
          <w:color w:val="000000" w:themeColor="text1"/>
          <w:spacing w:val="80"/>
          <w:w w:val="150"/>
        </w:rPr>
        <w:t xml:space="preserve"> </w:t>
      </w:r>
      <w:r w:rsidRPr="008D6FD5">
        <w:rPr>
          <w:color w:val="000000" w:themeColor="text1"/>
        </w:rPr>
        <w:t>«Сбербанк</w:t>
      </w:r>
      <w:r w:rsidRPr="008D6FD5">
        <w:rPr>
          <w:color w:val="000000" w:themeColor="text1"/>
          <w:spacing w:val="80"/>
          <w:w w:val="150"/>
        </w:rPr>
        <w:t xml:space="preserve"> </w:t>
      </w:r>
      <w:r w:rsidRPr="008D6FD5">
        <w:rPr>
          <w:color w:val="000000" w:themeColor="text1"/>
        </w:rPr>
        <w:t>России»</w:t>
      </w:r>
      <w:r w:rsidRPr="008D6FD5">
        <w:rPr>
          <w:color w:val="000000" w:themeColor="text1"/>
          <w:spacing w:val="80"/>
          <w:w w:val="150"/>
        </w:rPr>
        <w:t xml:space="preserve"> </w:t>
      </w:r>
      <w:r w:rsidRPr="008D6FD5">
        <w:rPr>
          <w:color w:val="000000" w:themeColor="text1"/>
        </w:rPr>
        <w:t>(ПАО</w:t>
      </w:r>
      <w:r w:rsidRPr="008D6FD5">
        <w:rPr>
          <w:color w:val="000000" w:themeColor="text1"/>
          <w:spacing w:val="80"/>
          <w:w w:val="150"/>
        </w:rPr>
        <w:t xml:space="preserve"> </w:t>
      </w:r>
      <w:r w:rsidRPr="008D6FD5">
        <w:rPr>
          <w:color w:val="000000" w:themeColor="text1"/>
        </w:rPr>
        <w:t>Сбербанк),</w:t>
      </w:r>
      <w:r w:rsidRPr="008D6FD5">
        <w:rPr>
          <w:color w:val="000000" w:themeColor="text1"/>
          <w:spacing w:val="80"/>
          <w:w w:val="150"/>
        </w:rPr>
        <w:t xml:space="preserve"> </w:t>
      </w:r>
      <w:r w:rsidRPr="008D6FD5">
        <w:rPr>
          <w:color w:val="000000" w:themeColor="text1"/>
        </w:rPr>
        <w:t>именуемое</w:t>
      </w:r>
      <w:r w:rsidRPr="008D6FD5">
        <w:rPr>
          <w:color w:val="000000" w:themeColor="text1"/>
          <w:spacing w:val="80"/>
          <w:w w:val="150"/>
        </w:rPr>
        <w:t xml:space="preserve"> </w:t>
      </w:r>
      <w:r w:rsidRPr="008D6FD5">
        <w:rPr>
          <w:color w:val="000000" w:themeColor="text1"/>
        </w:rPr>
        <w:t>в дальнейшем Банк</w:t>
      </w:r>
      <w:r w:rsidRPr="008D6FD5">
        <w:rPr>
          <w:b/>
          <w:color w:val="000000" w:themeColor="text1"/>
        </w:rPr>
        <w:t xml:space="preserve">, </w:t>
      </w:r>
      <w:r w:rsidRPr="008D6FD5">
        <w:rPr>
          <w:color w:val="000000" w:themeColor="text1"/>
        </w:rPr>
        <w:t>в лице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12"/>
        </w:rPr>
        <w:t>,</w:t>
      </w:r>
    </w:p>
    <w:p w14:paraId="1EBEF84B" w14:textId="77777777" w:rsidR="00063FDF" w:rsidRPr="008D6FD5" w:rsidRDefault="00404B84">
      <w:pPr>
        <w:spacing w:before="1" w:line="183" w:lineRule="exact"/>
        <w:ind w:left="3329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z w:val="16"/>
        </w:rPr>
        <w:t>(д</w:t>
      </w:r>
      <w:r w:rsidRPr="008D6FD5">
        <w:rPr>
          <w:color w:val="000000" w:themeColor="text1"/>
          <w:sz w:val="16"/>
        </w:rPr>
        <w:t>о</w:t>
      </w:r>
      <w:r w:rsidRPr="008D6FD5">
        <w:rPr>
          <w:i/>
          <w:color w:val="000000" w:themeColor="text1"/>
          <w:sz w:val="16"/>
        </w:rPr>
        <w:t>лжность,</w:t>
      </w:r>
      <w:r w:rsidRPr="008D6FD5">
        <w:rPr>
          <w:i/>
          <w:color w:val="000000" w:themeColor="text1"/>
          <w:spacing w:val="-10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фамилия,</w:t>
      </w:r>
      <w:r w:rsidRPr="008D6FD5">
        <w:rPr>
          <w:i/>
          <w:color w:val="000000" w:themeColor="text1"/>
          <w:spacing w:val="-10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имя,</w:t>
      </w:r>
      <w:r w:rsidRPr="008D6FD5">
        <w:rPr>
          <w:i/>
          <w:color w:val="000000" w:themeColor="text1"/>
          <w:spacing w:val="-10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отчество</w:t>
      </w:r>
      <w:r w:rsidRPr="008D6FD5">
        <w:rPr>
          <w:i/>
          <w:color w:val="000000" w:themeColor="text1"/>
          <w:spacing w:val="-10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уполномоченного</w:t>
      </w:r>
      <w:r w:rsidRPr="008D6FD5">
        <w:rPr>
          <w:i/>
          <w:color w:val="000000" w:themeColor="text1"/>
          <w:spacing w:val="-8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представителя</w:t>
      </w:r>
      <w:r w:rsidRPr="008D6FD5">
        <w:rPr>
          <w:i/>
          <w:color w:val="000000" w:themeColor="text1"/>
          <w:spacing w:val="-9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Банка)</w:t>
      </w:r>
    </w:p>
    <w:p w14:paraId="1F480FC4" w14:textId="77777777" w:rsidR="00063FDF" w:rsidRPr="008D6FD5" w:rsidRDefault="00404B84">
      <w:pPr>
        <w:pStyle w:val="a3"/>
        <w:tabs>
          <w:tab w:val="left" w:pos="9690"/>
        </w:tabs>
        <w:spacing w:line="252" w:lineRule="exact"/>
        <w:ind w:right="36"/>
        <w:jc w:val="center"/>
        <w:rPr>
          <w:color w:val="000000" w:themeColor="text1"/>
        </w:rPr>
      </w:pPr>
      <w:r w:rsidRPr="008D6FD5">
        <w:rPr>
          <w:color w:val="000000" w:themeColor="text1"/>
          <w:spacing w:val="-2"/>
        </w:rPr>
        <w:t>действующего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на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основании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u w:val="single"/>
        </w:rPr>
        <w:tab/>
      </w:r>
    </w:p>
    <w:p w14:paraId="2A91A6B9" w14:textId="77777777" w:rsidR="00063FDF" w:rsidRPr="008D6FD5" w:rsidRDefault="00404B84">
      <w:pPr>
        <w:spacing w:before="2" w:line="183" w:lineRule="exact"/>
        <w:ind w:left="5379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pacing w:val="-2"/>
          <w:sz w:val="16"/>
        </w:rPr>
        <w:t>(доверенность</w:t>
      </w:r>
      <w:r w:rsidRPr="008D6FD5">
        <w:rPr>
          <w:i/>
          <w:color w:val="000000" w:themeColor="text1"/>
          <w:spacing w:val="7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либо</w:t>
      </w:r>
      <w:r w:rsidRPr="008D6FD5">
        <w:rPr>
          <w:i/>
          <w:color w:val="000000" w:themeColor="text1"/>
          <w:spacing w:val="9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генеральная</w:t>
      </w:r>
      <w:r w:rsidRPr="008D6FD5">
        <w:rPr>
          <w:i/>
          <w:color w:val="000000" w:themeColor="text1"/>
          <w:spacing w:val="9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доверенность)</w:t>
      </w:r>
    </w:p>
    <w:p w14:paraId="30B5DCDA" w14:textId="77777777" w:rsidR="00063FDF" w:rsidRPr="008D6FD5" w:rsidRDefault="00404B84">
      <w:pPr>
        <w:pStyle w:val="a3"/>
        <w:tabs>
          <w:tab w:val="left" w:pos="1629"/>
          <w:tab w:val="left" w:pos="3316"/>
          <w:tab w:val="left" w:pos="9692"/>
        </w:tabs>
        <w:spacing w:line="252" w:lineRule="exact"/>
        <w:ind w:right="33"/>
        <w:jc w:val="center"/>
        <w:rPr>
          <w:color w:val="000000" w:themeColor="text1"/>
        </w:rPr>
      </w:pPr>
      <w:r w:rsidRPr="008D6FD5">
        <w:rPr>
          <w:color w:val="000000" w:themeColor="text1"/>
        </w:rPr>
        <w:t xml:space="preserve">№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от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,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одной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стороны,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  <w:u w:val="single"/>
        </w:rPr>
        <w:tab/>
      </w:r>
    </w:p>
    <w:p w14:paraId="4BE66246" w14:textId="77777777" w:rsidR="00063FDF" w:rsidRPr="008D6FD5" w:rsidRDefault="00404B84">
      <w:pPr>
        <w:pStyle w:val="a3"/>
        <w:tabs>
          <w:tab w:val="left" w:pos="1338"/>
          <w:tab w:val="left" w:pos="9669"/>
          <w:tab w:val="left" w:pos="9714"/>
        </w:tabs>
        <w:spacing w:before="2"/>
        <w:ind w:left="138" w:right="234" w:firstLine="7"/>
        <w:jc w:val="center"/>
        <w:rPr>
          <w:color w:val="000000" w:themeColor="text1"/>
        </w:rPr>
      </w:pP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10"/>
        </w:rPr>
        <w:t xml:space="preserve">, </w:t>
      </w:r>
      <w:r w:rsidRPr="008D6FD5">
        <w:rPr>
          <w:color w:val="000000" w:themeColor="text1"/>
          <w:spacing w:val="-2"/>
        </w:rPr>
        <w:t>именуем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 xml:space="preserve">дальнейшем Клиент, в лице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10"/>
        </w:rPr>
        <w:t>,</w:t>
      </w:r>
    </w:p>
    <w:p w14:paraId="6054F16B" w14:textId="77777777" w:rsidR="00063FDF" w:rsidRPr="008D6FD5" w:rsidRDefault="00404B84">
      <w:pPr>
        <w:spacing w:before="1"/>
        <w:ind w:left="6207" w:hanging="1527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z w:val="16"/>
        </w:rPr>
        <w:t>(должность,</w:t>
      </w:r>
      <w:r w:rsidRPr="008D6FD5">
        <w:rPr>
          <w:i/>
          <w:color w:val="000000" w:themeColor="text1"/>
          <w:spacing w:val="-5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фамилия,</w:t>
      </w:r>
      <w:r w:rsidRPr="008D6FD5">
        <w:rPr>
          <w:i/>
          <w:color w:val="000000" w:themeColor="text1"/>
          <w:spacing w:val="-8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имя,</w:t>
      </w:r>
      <w:r w:rsidRPr="008D6FD5">
        <w:rPr>
          <w:i/>
          <w:color w:val="000000" w:themeColor="text1"/>
          <w:spacing w:val="-8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отчество</w:t>
      </w:r>
      <w:r w:rsidRPr="008D6FD5">
        <w:rPr>
          <w:i/>
          <w:color w:val="000000" w:themeColor="text1"/>
          <w:spacing w:val="-5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(при</w:t>
      </w:r>
      <w:r w:rsidRPr="008D6FD5">
        <w:rPr>
          <w:i/>
          <w:color w:val="000000" w:themeColor="text1"/>
          <w:spacing w:val="-5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наличии)</w:t>
      </w:r>
      <w:r w:rsidRPr="008D6FD5">
        <w:rPr>
          <w:i/>
          <w:color w:val="000000" w:themeColor="text1"/>
          <w:spacing w:val="-7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уполномоченного</w:t>
      </w:r>
      <w:r w:rsidRPr="008D6FD5">
        <w:rPr>
          <w:i/>
          <w:color w:val="000000" w:themeColor="text1"/>
          <w:spacing w:val="40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представителя</w:t>
      </w:r>
      <w:r w:rsidRPr="008D6FD5">
        <w:rPr>
          <w:i/>
          <w:color w:val="000000" w:themeColor="text1"/>
          <w:spacing w:val="-5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Клиента)</w:t>
      </w:r>
    </w:p>
    <w:p w14:paraId="35BE757B" w14:textId="77777777" w:rsidR="00063FDF" w:rsidRPr="008D6FD5" w:rsidRDefault="00404B84">
      <w:pPr>
        <w:pStyle w:val="a3"/>
        <w:tabs>
          <w:tab w:val="left" w:pos="4719"/>
        </w:tabs>
        <w:spacing w:line="251" w:lineRule="exact"/>
        <w:ind w:right="101"/>
        <w:jc w:val="center"/>
        <w:rPr>
          <w:color w:val="000000" w:themeColor="text1"/>
        </w:rPr>
      </w:pPr>
      <w:r w:rsidRPr="008D6FD5">
        <w:rPr>
          <w:color w:val="000000" w:themeColor="text1"/>
        </w:rPr>
        <w:t xml:space="preserve">действующего на основании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,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другой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стороны,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совместно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именуемые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Стороны,</w:t>
      </w:r>
    </w:p>
    <w:p w14:paraId="66ADC0D4" w14:textId="77777777" w:rsidR="00063FDF" w:rsidRPr="008D6FD5" w:rsidRDefault="00404B84">
      <w:pPr>
        <w:spacing w:before="2" w:line="183" w:lineRule="exact"/>
        <w:ind w:left="3096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pacing w:val="-2"/>
          <w:sz w:val="16"/>
        </w:rPr>
        <w:t>(название</w:t>
      </w:r>
      <w:r w:rsidRPr="008D6FD5">
        <w:rPr>
          <w:i/>
          <w:color w:val="000000" w:themeColor="text1"/>
          <w:spacing w:val="7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документа)</w:t>
      </w:r>
    </w:p>
    <w:p w14:paraId="32CB7A5B" w14:textId="77777777" w:rsidR="00063FDF" w:rsidRPr="008D6FD5" w:rsidRDefault="00404B84">
      <w:pPr>
        <w:pStyle w:val="a3"/>
        <w:spacing w:line="252" w:lineRule="exact"/>
        <w:ind w:left="138"/>
        <w:rPr>
          <w:color w:val="000000" w:themeColor="text1"/>
        </w:rPr>
      </w:pPr>
      <w:r w:rsidRPr="008D6FD5">
        <w:rPr>
          <w:color w:val="000000" w:themeColor="text1"/>
        </w:rPr>
        <w:t>заключили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нижеследующем:</w:t>
      </w:r>
    </w:p>
    <w:p w14:paraId="4321B9C5" w14:textId="77777777" w:rsidR="00063FDF" w:rsidRPr="008D6FD5" w:rsidRDefault="00063FDF">
      <w:pPr>
        <w:pStyle w:val="a3"/>
        <w:spacing w:before="5"/>
        <w:rPr>
          <w:color w:val="000000" w:themeColor="text1"/>
        </w:rPr>
      </w:pPr>
    </w:p>
    <w:p w14:paraId="7FE083B1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068"/>
        </w:tabs>
        <w:spacing w:before="1"/>
        <w:ind w:hanging="222"/>
        <w:jc w:val="left"/>
        <w:rPr>
          <w:color w:val="000000" w:themeColor="text1"/>
        </w:rPr>
      </w:pPr>
      <w:r w:rsidRPr="008D6FD5">
        <w:rPr>
          <w:color w:val="000000" w:themeColor="text1"/>
        </w:rPr>
        <w:t>ТЕРМИНЫ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spacing w:val="-2"/>
        </w:rPr>
        <w:t>ОПРЕДЕЛЕНИЯ</w:t>
      </w:r>
    </w:p>
    <w:p w14:paraId="6329284A" w14:textId="77777777" w:rsidR="00063FDF" w:rsidRPr="008D6FD5" w:rsidRDefault="00063FDF">
      <w:pPr>
        <w:pStyle w:val="a3"/>
        <w:rPr>
          <w:b/>
          <w:color w:val="000000" w:themeColor="text1"/>
          <w:sz w:val="32"/>
        </w:rPr>
      </w:pPr>
    </w:p>
    <w:p w14:paraId="3CFB9CFD" w14:textId="54D2D801" w:rsidR="00063FDF" w:rsidRPr="008D6FD5" w:rsidRDefault="00404B84">
      <w:pPr>
        <w:pStyle w:val="a3"/>
        <w:ind w:left="138" w:right="225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Авансы ФНБ </w:t>
      </w:r>
      <w:r w:rsidRPr="008D6FD5">
        <w:rPr>
          <w:color w:val="000000" w:themeColor="text1"/>
        </w:rPr>
        <w:t xml:space="preserve">– денежные средства, полученные Принципалом от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а на ОБС в виде аванса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счет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Фонда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национального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благосостояния,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денежные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средства,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поступившие на ОБС в рамках расходования такого аванса.</w:t>
      </w:r>
    </w:p>
    <w:p w14:paraId="1BC2644A" w14:textId="77777777" w:rsidR="00063FDF" w:rsidRPr="008D6FD5" w:rsidRDefault="00404B84">
      <w:pPr>
        <w:spacing w:before="120"/>
        <w:ind w:left="138" w:right="225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Автоматизированная система «СФЕРА Курьер» </w:t>
      </w:r>
      <w:r w:rsidRPr="008D6FD5">
        <w:rPr>
          <w:color w:val="000000" w:themeColor="text1"/>
        </w:rPr>
        <w:t>(</w:t>
      </w:r>
      <w:r w:rsidRPr="008D6FD5">
        <w:rPr>
          <w:b/>
          <w:color w:val="000000" w:themeColor="text1"/>
        </w:rPr>
        <w:t xml:space="preserve">АС «СФЕРА Курьер») </w:t>
      </w:r>
      <w:r w:rsidRPr="008D6FD5">
        <w:rPr>
          <w:color w:val="000000" w:themeColor="text1"/>
        </w:rPr>
        <w:t>– система межкорпоративного электронного документооборота (прием/передача электронных документов), предоставляющая Участникам исполнения контракта возможность получать/передавать юридически значимые документы из/в Банка/Банк.</w:t>
      </w:r>
    </w:p>
    <w:p w14:paraId="0B8E1E36" w14:textId="77777777" w:rsidR="00063FDF" w:rsidRPr="008D6FD5" w:rsidRDefault="00404B84">
      <w:pPr>
        <w:spacing w:before="119"/>
        <w:ind w:left="138" w:right="222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Аналог собственноручной подписи (АСП) </w:t>
      </w:r>
      <w:r w:rsidRPr="008D6FD5">
        <w:rPr>
          <w:color w:val="000000" w:themeColor="text1"/>
        </w:rPr>
        <w:t xml:space="preserve">– код, пароль или иной указанный в Договоре аналог собственноручной подписи, используемый Клиентом для подтверждения совершения </w:t>
      </w:r>
      <w:r w:rsidRPr="008D6FD5">
        <w:rPr>
          <w:color w:val="000000" w:themeColor="text1"/>
          <w:spacing w:val="-2"/>
        </w:rPr>
        <w:t>операции.</w:t>
      </w:r>
    </w:p>
    <w:p w14:paraId="6629C15A" w14:textId="77777777" w:rsidR="00063FDF" w:rsidRPr="008D6FD5" w:rsidRDefault="00404B84">
      <w:pPr>
        <w:pStyle w:val="a3"/>
        <w:spacing w:before="121"/>
        <w:ind w:left="138" w:right="228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Безотзывность перевода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характеристика перевода денежных средств, наступающая с момента списания денежных средств с ОБС Клиента.</w:t>
      </w:r>
    </w:p>
    <w:p w14:paraId="6AEB7B53" w14:textId="77777777" w:rsidR="00063FDF" w:rsidRPr="008D6FD5" w:rsidRDefault="00404B84">
      <w:pPr>
        <w:pStyle w:val="a3"/>
        <w:spacing w:before="118"/>
        <w:ind w:left="138" w:right="226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Взыскатели</w:t>
      </w:r>
      <w:r w:rsidRPr="008D6FD5">
        <w:rPr>
          <w:b/>
          <w:color w:val="000000" w:themeColor="text1"/>
          <w:spacing w:val="-3"/>
        </w:rPr>
        <w:t xml:space="preserve"> </w:t>
      </w:r>
      <w:r w:rsidRPr="008D6FD5">
        <w:rPr>
          <w:b/>
          <w:color w:val="000000" w:themeColor="text1"/>
        </w:rPr>
        <w:t>средств</w:t>
      </w:r>
      <w:r w:rsidRPr="008D6FD5">
        <w:rPr>
          <w:b/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уполномоченные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органы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иные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лица,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имеющие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право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основании закона предъявлять распоряжения к банковским счетам Клиентов (плательщиков).</w:t>
      </w:r>
    </w:p>
    <w:p w14:paraId="66E712FD" w14:textId="57F38AD3" w:rsidR="00063FDF" w:rsidRPr="008D6FD5" w:rsidRDefault="00404B84">
      <w:pPr>
        <w:spacing w:before="193"/>
        <w:ind w:left="138" w:right="226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Договор банковского сопровождения </w:t>
      </w:r>
      <w:r w:rsidRPr="008D6FD5">
        <w:rPr>
          <w:color w:val="000000" w:themeColor="text1"/>
        </w:rPr>
        <w:t xml:space="preserve">– </w:t>
      </w:r>
      <w:r w:rsidR="00265C48" w:rsidRPr="008D6FD5">
        <w:rPr>
          <w:color w:val="000000" w:themeColor="text1"/>
        </w:rPr>
        <w:t>___________________________________</w:t>
      </w:r>
      <w:r w:rsidRPr="008D6FD5">
        <w:rPr>
          <w:color w:val="000000" w:themeColor="text1"/>
        </w:rPr>
        <w:t>, заключенный между Принципалом и Банком.</w:t>
      </w:r>
    </w:p>
    <w:p w14:paraId="49D06D38" w14:textId="77777777" w:rsidR="00063FDF" w:rsidRPr="008D6FD5" w:rsidRDefault="00404B84">
      <w:pPr>
        <w:pStyle w:val="a3"/>
        <w:spacing w:before="121"/>
        <w:ind w:left="138" w:right="227" w:firstLine="719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Договор</w:t>
      </w:r>
      <w:r w:rsidRPr="008D6FD5">
        <w:rPr>
          <w:b/>
          <w:color w:val="000000" w:themeColor="text1"/>
          <w:spacing w:val="-9"/>
        </w:rPr>
        <w:t xml:space="preserve"> </w:t>
      </w:r>
      <w:r w:rsidRPr="008D6FD5">
        <w:rPr>
          <w:b/>
          <w:color w:val="000000" w:themeColor="text1"/>
        </w:rPr>
        <w:t>ОБС</w:t>
      </w:r>
      <w:r w:rsidRPr="008D6FD5">
        <w:rPr>
          <w:b/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отдельного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(обособленного)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банковского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счета,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заключаемый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Банком с каждым из Участников исполнения контракта, предметом которого является открытие целевого отдельного (обособленного) счета в Банке и осуществление его обслуживания в целях банковского сопровождения Сопровождаемого контракта.</w:t>
      </w:r>
    </w:p>
    <w:p w14:paraId="5BFADA1B" w14:textId="77777777" w:rsidR="00063FDF" w:rsidRPr="008D6FD5" w:rsidRDefault="00404B84">
      <w:pPr>
        <w:pStyle w:val="a3"/>
        <w:spacing w:before="121"/>
        <w:ind w:left="138" w:right="226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Договор с соисполнителем </w:t>
      </w:r>
      <w:r w:rsidRPr="008D6FD5">
        <w:rPr>
          <w:color w:val="000000" w:themeColor="text1"/>
        </w:rPr>
        <w:t>– договор (контракт, соглашение), заключенный между Принципалом и Соисполнителем, либо между Соисполнителями в целях исполнения Сопровождаемого</w:t>
      </w:r>
      <w:r w:rsidRPr="008D6FD5">
        <w:rPr>
          <w:color w:val="000000" w:themeColor="text1"/>
          <w:spacing w:val="68"/>
        </w:rPr>
        <w:t xml:space="preserve"> </w:t>
      </w:r>
      <w:r w:rsidRPr="008D6FD5">
        <w:rPr>
          <w:color w:val="000000" w:themeColor="text1"/>
        </w:rPr>
        <w:t>контракта,</w:t>
      </w:r>
      <w:r w:rsidRPr="008D6FD5">
        <w:rPr>
          <w:color w:val="000000" w:themeColor="text1"/>
          <w:spacing w:val="71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70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70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71"/>
        </w:rPr>
        <w:t xml:space="preserve"> </w:t>
      </w:r>
      <w:r w:rsidRPr="008D6FD5">
        <w:rPr>
          <w:color w:val="000000" w:themeColor="text1"/>
        </w:rPr>
        <w:t>договоры</w:t>
      </w:r>
      <w:r w:rsidRPr="008D6FD5">
        <w:rPr>
          <w:color w:val="000000" w:themeColor="text1"/>
          <w:spacing w:val="72"/>
        </w:rPr>
        <w:t xml:space="preserve"> </w:t>
      </w:r>
      <w:r w:rsidRPr="008D6FD5">
        <w:rPr>
          <w:color w:val="000000" w:themeColor="text1"/>
        </w:rPr>
        <w:t>поставки</w:t>
      </w:r>
      <w:r w:rsidRPr="008D6FD5">
        <w:rPr>
          <w:color w:val="000000" w:themeColor="text1"/>
          <w:spacing w:val="71"/>
        </w:rPr>
        <w:t xml:space="preserve"> </w:t>
      </w:r>
      <w:r w:rsidRPr="008D6FD5">
        <w:rPr>
          <w:color w:val="000000" w:themeColor="text1"/>
        </w:rPr>
        <w:t>оборудования</w:t>
      </w:r>
      <w:r w:rsidRPr="008D6FD5">
        <w:rPr>
          <w:color w:val="000000" w:themeColor="text1"/>
          <w:spacing w:val="71"/>
        </w:rPr>
        <w:t xml:space="preserve"> </w:t>
      </w:r>
      <w:r w:rsidRPr="008D6FD5">
        <w:rPr>
          <w:color w:val="000000" w:themeColor="text1"/>
        </w:rPr>
        <w:t>(материалов,</w:t>
      </w:r>
      <w:r w:rsidRPr="008D6FD5">
        <w:rPr>
          <w:color w:val="000000" w:themeColor="text1"/>
          <w:spacing w:val="71"/>
        </w:rPr>
        <w:t xml:space="preserve"> </w:t>
      </w:r>
      <w:r w:rsidRPr="008D6FD5">
        <w:rPr>
          <w:color w:val="000000" w:themeColor="text1"/>
          <w:spacing w:val="-4"/>
        </w:rPr>
        <w:t>иных</w:t>
      </w:r>
    </w:p>
    <w:p w14:paraId="418E12B4" w14:textId="48402D2D" w:rsidR="00063FDF" w:rsidRPr="008D6FD5" w:rsidRDefault="00E305C3">
      <w:pPr>
        <w:pStyle w:val="a3"/>
        <w:rPr>
          <w:color w:val="000000" w:themeColor="text1"/>
          <w:sz w:val="28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C6694CA" wp14:editId="0E64B353">
                <wp:simplePos x="0" y="0"/>
                <wp:positionH relativeFrom="page">
                  <wp:posOffset>901065</wp:posOffset>
                </wp:positionH>
                <wp:positionV relativeFrom="paragraph">
                  <wp:posOffset>219710</wp:posOffset>
                </wp:positionV>
                <wp:extent cx="1828800" cy="7620"/>
                <wp:effectExtent l="0" t="0" r="0" b="0"/>
                <wp:wrapTopAndBottom/>
                <wp:docPr id="2127184620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19F6C" id="docshape9" o:spid="_x0000_s1026" style="position:absolute;margin-left:70.95pt;margin-top:17.3pt;width:2in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DmCuw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2705584" w14:textId="77777777" w:rsidR="00063FDF" w:rsidRPr="008D6FD5" w:rsidRDefault="00404B84">
      <w:pPr>
        <w:spacing w:before="99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6</w:t>
      </w:r>
      <w:r w:rsidRPr="008D6FD5">
        <w:rPr>
          <w:color w:val="000000" w:themeColor="text1"/>
          <w:spacing w:val="9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Заключается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с</w:t>
      </w:r>
      <w:r w:rsidRPr="008D6FD5">
        <w:rPr>
          <w:color w:val="000000" w:themeColor="text1"/>
          <w:spacing w:val="-6"/>
          <w:sz w:val="18"/>
        </w:rPr>
        <w:t xml:space="preserve"> </w:t>
      </w:r>
      <w:r w:rsidRPr="008D6FD5">
        <w:rPr>
          <w:color w:val="000000" w:themeColor="text1"/>
          <w:sz w:val="18"/>
        </w:rPr>
        <w:t>Принципалом, Участниками</w:t>
      </w:r>
      <w:r w:rsidRPr="008D6FD5">
        <w:rPr>
          <w:color w:val="000000" w:themeColor="text1"/>
          <w:spacing w:val="-5"/>
          <w:sz w:val="18"/>
        </w:rPr>
        <w:t xml:space="preserve"> </w:t>
      </w:r>
      <w:r w:rsidRPr="008D6FD5">
        <w:rPr>
          <w:color w:val="000000" w:themeColor="text1"/>
          <w:sz w:val="18"/>
        </w:rPr>
        <w:t>исполнения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pacing w:val="-2"/>
          <w:sz w:val="18"/>
        </w:rPr>
        <w:t>контракта</w:t>
      </w:r>
    </w:p>
    <w:p w14:paraId="2A8D5F6D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footerReference w:type="default" r:id="rId8"/>
          <w:pgSz w:w="11910" w:h="16840"/>
          <w:pgMar w:top="980" w:right="620" w:bottom="640" w:left="1280" w:header="0" w:footer="446" w:gutter="0"/>
          <w:cols w:space="720"/>
        </w:sectPr>
      </w:pPr>
    </w:p>
    <w:p w14:paraId="0C92B477" w14:textId="77777777" w:rsidR="00063FDF" w:rsidRPr="008D6FD5" w:rsidRDefault="00404B84">
      <w:pPr>
        <w:pStyle w:val="a3"/>
        <w:spacing w:before="62"/>
        <w:ind w:left="138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товаров),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выполнения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работ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и/или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оказания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услуг.</w:t>
      </w:r>
    </w:p>
    <w:p w14:paraId="7321F7DE" w14:textId="77777777" w:rsidR="00063FDF" w:rsidRPr="008D6FD5" w:rsidRDefault="00404B84">
      <w:pPr>
        <w:spacing w:before="128" w:line="237" w:lineRule="auto"/>
        <w:ind w:left="138" w:right="225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Документы,</w:t>
      </w:r>
      <w:r w:rsidRPr="008D6FD5">
        <w:rPr>
          <w:b/>
          <w:color w:val="000000" w:themeColor="text1"/>
          <w:spacing w:val="-13"/>
        </w:rPr>
        <w:t xml:space="preserve"> </w:t>
      </w:r>
      <w:r w:rsidRPr="008D6FD5">
        <w:rPr>
          <w:b/>
          <w:color w:val="000000" w:themeColor="text1"/>
        </w:rPr>
        <w:t>подтверждающие</w:t>
      </w:r>
      <w:r w:rsidRPr="008D6FD5">
        <w:rPr>
          <w:b/>
          <w:color w:val="000000" w:themeColor="text1"/>
          <w:spacing w:val="-10"/>
        </w:rPr>
        <w:t xml:space="preserve"> </w:t>
      </w:r>
      <w:r w:rsidRPr="008D6FD5">
        <w:rPr>
          <w:b/>
          <w:color w:val="000000" w:themeColor="text1"/>
        </w:rPr>
        <w:t>факт</w:t>
      </w:r>
      <w:r w:rsidRPr="008D6FD5">
        <w:rPr>
          <w:b/>
          <w:color w:val="000000" w:themeColor="text1"/>
          <w:spacing w:val="-13"/>
        </w:rPr>
        <w:t xml:space="preserve"> </w:t>
      </w:r>
      <w:r w:rsidRPr="008D6FD5">
        <w:rPr>
          <w:b/>
          <w:color w:val="000000" w:themeColor="text1"/>
        </w:rPr>
        <w:t>поставки</w:t>
      </w:r>
      <w:r w:rsidRPr="008D6FD5">
        <w:rPr>
          <w:b/>
          <w:color w:val="000000" w:themeColor="text1"/>
          <w:spacing w:val="-13"/>
        </w:rPr>
        <w:t xml:space="preserve"> </w:t>
      </w:r>
      <w:r w:rsidRPr="008D6FD5">
        <w:rPr>
          <w:b/>
          <w:color w:val="000000" w:themeColor="text1"/>
        </w:rPr>
        <w:t>товаров,</w:t>
      </w:r>
      <w:r w:rsidRPr="008D6FD5">
        <w:rPr>
          <w:b/>
          <w:color w:val="000000" w:themeColor="text1"/>
          <w:spacing w:val="-14"/>
        </w:rPr>
        <w:t xml:space="preserve"> </w:t>
      </w:r>
      <w:r w:rsidRPr="008D6FD5">
        <w:rPr>
          <w:b/>
          <w:color w:val="000000" w:themeColor="text1"/>
        </w:rPr>
        <w:t>выполнения</w:t>
      </w:r>
      <w:r w:rsidRPr="008D6FD5">
        <w:rPr>
          <w:b/>
          <w:color w:val="000000" w:themeColor="text1"/>
          <w:spacing w:val="-12"/>
        </w:rPr>
        <w:t xml:space="preserve"> </w:t>
      </w:r>
      <w:r w:rsidRPr="008D6FD5">
        <w:rPr>
          <w:b/>
          <w:color w:val="000000" w:themeColor="text1"/>
        </w:rPr>
        <w:t>работ,</w:t>
      </w:r>
      <w:r w:rsidRPr="008D6FD5">
        <w:rPr>
          <w:b/>
          <w:color w:val="000000" w:themeColor="text1"/>
          <w:spacing w:val="-13"/>
        </w:rPr>
        <w:t xml:space="preserve"> </w:t>
      </w:r>
      <w:r w:rsidRPr="008D6FD5">
        <w:rPr>
          <w:b/>
          <w:color w:val="000000" w:themeColor="text1"/>
        </w:rPr>
        <w:t>оказания</w:t>
      </w:r>
      <w:r w:rsidRPr="008D6FD5">
        <w:rPr>
          <w:b/>
          <w:color w:val="000000" w:themeColor="text1"/>
          <w:spacing w:val="-12"/>
        </w:rPr>
        <w:t xml:space="preserve"> </w:t>
      </w:r>
      <w:r w:rsidRPr="008D6FD5">
        <w:rPr>
          <w:b/>
          <w:color w:val="000000" w:themeColor="text1"/>
        </w:rPr>
        <w:t xml:space="preserve">услуг (ДПВР) – </w:t>
      </w:r>
      <w:r w:rsidRPr="008D6FD5">
        <w:rPr>
          <w:color w:val="000000" w:themeColor="text1"/>
        </w:rPr>
        <w:t>первичные учетные документы, предоставленные в Банк Участниками исполнения контракта,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которые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подтверждают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факт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поставки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товаров,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выполнения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работ,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оказания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рамках исполнения Сопровождаемого контракта (в том числе акты по форме КС-2, справки по форме КС-3, товарно-транспортные накладные, накладные, универсальные передаточные документы и др.).</w:t>
      </w:r>
    </w:p>
    <w:p w14:paraId="792EFA27" w14:textId="47F972C0" w:rsidR="00063FDF" w:rsidRPr="008D6FD5" w:rsidRDefault="00E542C7">
      <w:pPr>
        <w:pStyle w:val="a3"/>
        <w:spacing w:before="126"/>
        <w:ind w:left="846"/>
        <w:jc w:val="both"/>
        <w:rPr>
          <w:color w:val="000000" w:themeColor="text1"/>
        </w:rPr>
      </w:pPr>
      <w:r>
        <w:rPr>
          <w:b/>
          <w:color w:val="000000" w:themeColor="text1"/>
        </w:rPr>
        <w:t>Подрядчик</w:t>
      </w:r>
      <w:r w:rsidR="00404B84" w:rsidRPr="008D6FD5">
        <w:rPr>
          <w:b/>
          <w:color w:val="000000" w:themeColor="text1"/>
          <w:spacing w:val="-13"/>
        </w:rPr>
        <w:t xml:space="preserve"> </w:t>
      </w:r>
      <w:r w:rsidR="00404B84" w:rsidRPr="008D6FD5">
        <w:rPr>
          <w:color w:val="000000" w:themeColor="text1"/>
        </w:rPr>
        <w:t>–</w:t>
      </w:r>
      <w:r w:rsidR="00404B84" w:rsidRPr="008D6FD5">
        <w:rPr>
          <w:color w:val="000000" w:themeColor="text1"/>
          <w:spacing w:val="-11"/>
        </w:rPr>
        <w:t xml:space="preserve"> </w:t>
      </w:r>
      <w:r w:rsidR="00404B84" w:rsidRPr="008D6FD5">
        <w:rPr>
          <w:color w:val="000000" w:themeColor="text1"/>
        </w:rPr>
        <w:t>юридическое</w:t>
      </w:r>
      <w:r w:rsidR="00404B84" w:rsidRPr="008D6FD5">
        <w:rPr>
          <w:color w:val="000000" w:themeColor="text1"/>
          <w:spacing w:val="-12"/>
        </w:rPr>
        <w:t xml:space="preserve"> </w:t>
      </w:r>
      <w:r w:rsidR="00404B84" w:rsidRPr="008D6FD5">
        <w:rPr>
          <w:color w:val="000000" w:themeColor="text1"/>
        </w:rPr>
        <w:t>лицо,</w:t>
      </w:r>
      <w:r w:rsidR="00404B84" w:rsidRPr="008D6FD5">
        <w:rPr>
          <w:color w:val="000000" w:themeColor="text1"/>
          <w:spacing w:val="-9"/>
        </w:rPr>
        <w:t xml:space="preserve"> </w:t>
      </w:r>
      <w:r w:rsidR="00404B84" w:rsidRPr="008D6FD5">
        <w:rPr>
          <w:color w:val="000000" w:themeColor="text1"/>
        </w:rPr>
        <w:t>с</w:t>
      </w:r>
      <w:r w:rsidR="00404B84" w:rsidRPr="008D6FD5">
        <w:rPr>
          <w:color w:val="000000" w:themeColor="text1"/>
          <w:spacing w:val="-11"/>
        </w:rPr>
        <w:t xml:space="preserve"> </w:t>
      </w:r>
      <w:r w:rsidR="00404B84" w:rsidRPr="008D6FD5">
        <w:rPr>
          <w:color w:val="000000" w:themeColor="text1"/>
        </w:rPr>
        <w:t>которым</w:t>
      </w:r>
      <w:r w:rsidR="00404B84" w:rsidRPr="008D6FD5">
        <w:rPr>
          <w:color w:val="000000" w:themeColor="text1"/>
          <w:spacing w:val="-9"/>
        </w:rPr>
        <w:t xml:space="preserve"> </w:t>
      </w:r>
      <w:r w:rsidR="00404B84" w:rsidRPr="008D6FD5">
        <w:rPr>
          <w:color w:val="000000" w:themeColor="text1"/>
        </w:rPr>
        <w:t>Принципалом</w:t>
      </w:r>
      <w:r w:rsidR="00404B84" w:rsidRPr="008D6FD5">
        <w:rPr>
          <w:color w:val="000000" w:themeColor="text1"/>
          <w:spacing w:val="-10"/>
        </w:rPr>
        <w:t xml:space="preserve"> </w:t>
      </w:r>
      <w:r w:rsidR="00404B84" w:rsidRPr="008D6FD5">
        <w:rPr>
          <w:color w:val="000000" w:themeColor="text1"/>
        </w:rPr>
        <w:t>заключен</w:t>
      </w:r>
      <w:r w:rsidR="00404B84" w:rsidRPr="008D6FD5">
        <w:rPr>
          <w:color w:val="000000" w:themeColor="text1"/>
          <w:spacing w:val="-9"/>
        </w:rPr>
        <w:t xml:space="preserve"> </w:t>
      </w:r>
      <w:r w:rsidR="00404B84" w:rsidRPr="008D6FD5">
        <w:rPr>
          <w:color w:val="000000" w:themeColor="text1"/>
        </w:rPr>
        <w:t>Сопровождаемый</w:t>
      </w:r>
      <w:r w:rsidR="00404B84" w:rsidRPr="008D6FD5">
        <w:rPr>
          <w:color w:val="000000" w:themeColor="text1"/>
          <w:spacing w:val="-11"/>
        </w:rPr>
        <w:t xml:space="preserve"> </w:t>
      </w:r>
      <w:r w:rsidR="00404B84" w:rsidRPr="008D6FD5">
        <w:rPr>
          <w:color w:val="000000" w:themeColor="text1"/>
          <w:spacing w:val="-2"/>
        </w:rPr>
        <w:t>контракт.</w:t>
      </w:r>
    </w:p>
    <w:p w14:paraId="1A3FA9C6" w14:textId="77777777" w:rsidR="00063FDF" w:rsidRPr="008D6FD5" w:rsidRDefault="00404B84">
      <w:pPr>
        <w:pStyle w:val="a3"/>
        <w:spacing w:before="119"/>
        <w:ind w:left="138" w:right="228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Карточка – </w:t>
      </w:r>
      <w:r w:rsidRPr="008D6FD5">
        <w:rPr>
          <w:color w:val="000000" w:themeColor="text1"/>
        </w:rPr>
        <w:t>карточка с образцами подписей и оттиска печати, заверенная Банком или нотариально. Карточка может не представляться при открытии ОБС при условии, что:</w:t>
      </w:r>
    </w:p>
    <w:p w14:paraId="1760D14C" w14:textId="77777777" w:rsidR="00063FDF" w:rsidRPr="008D6FD5" w:rsidRDefault="00404B84" w:rsidP="00404B84">
      <w:pPr>
        <w:pStyle w:val="a5"/>
        <w:numPr>
          <w:ilvl w:val="0"/>
          <w:numId w:val="20"/>
        </w:numPr>
        <w:tabs>
          <w:tab w:val="left" w:pos="972"/>
        </w:tabs>
        <w:ind w:right="229" w:firstLine="707"/>
        <w:rPr>
          <w:color w:val="000000" w:themeColor="text1"/>
        </w:rPr>
      </w:pPr>
      <w:r w:rsidRPr="008D6FD5">
        <w:rPr>
          <w:color w:val="000000" w:themeColor="text1"/>
        </w:rPr>
        <w:t>операции по ОБС осуществляются исключительно на основании Распоряжения Клиента, а Распоряжения на перевод, необходимые для проведения банковской операции, составляются и подписываются Банком;</w:t>
      </w:r>
    </w:p>
    <w:p w14:paraId="784A0535" w14:textId="77777777" w:rsidR="00063FDF" w:rsidRPr="008D6FD5" w:rsidRDefault="00404B84" w:rsidP="00404B84">
      <w:pPr>
        <w:pStyle w:val="a5"/>
        <w:numPr>
          <w:ilvl w:val="0"/>
          <w:numId w:val="20"/>
        </w:numPr>
        <w:tabs>
          <w:tab w:val="left" w:pos="972"/>
        </w:tabs>
        <w:ind w:right="229" w:firstLine="707"/>
        <w:rPr>
          <w:color w:val="000000" w:themeColor="text1"/>
        </w:rPr>
      </w:pPr>
      <w:r w:rsidRPr="008D6FD5">
        <w:rPr>
          <w:color w:val="000000" w:themeColor="text1"/>
        </w:rPr>
        <w:t>распоряжение денежными средствами, находящимися на ОБС, осуществляется исключительно с использованием аналога собственноручной подписи.</w:t>
      </w:r>
    </w:p>
    <w:p w14:paraId="4AB6AFB9" w14:textId="77777777" w:rsidR="00063FDF" w:rsidRPr="008D6FD5" w:rsidRDefault="00404B84">
      <w:pPr>
        <w:pStyle w:val="a3"/>
        <w:spacing w:before="120"/>
        <w:ind w:left="138" w:right="226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Иные</w:t>
      </w:r>
      <w:r w:rsidRPr="008D6FD5">
        <w:rPr>
          <w:b/>
          <w:color w:val="000000" w:themeColor="text1"/>
          <w:spacing w:val="-8"/>
        </w:rPr>
        <w:t xml:space="preserve"> </w:t>
      </w:r>
      <w:r w:rsidRPr="008D6FD5">
        <w:rPr>
          <w:b/>
          <w:color w:val="000000" w:themeColor="text1"/>
        </w:rPr>
        <w:t>денежные</w:t>
      </w:r>
      <w:r w:rsidRPr="008D6FD5">
        <w:rPr>
          <w:b/>
          <w:color w:val="000000" w:themeColor="text1"/>
          <w:spacing w:val="-8"/>
        </w:rPr>
        <w:t xml:space="preserve"> </w:t>
      </w:r>
      <w:r w:rsidRPr="008D6FD5">
        <w:rPr>
          <w:b/>
          <w:color w:val="000000" w:themeColor="text1"/>
        </w:rPr>
        <w:t>средства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любые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денежные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средства,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поступившие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ОБС,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относящиеся к Авансам ФНБ или их расходованию.</w:t>
      </w:r>
    </w:p>
    <w:p w14:paraId="5D803495" w14:textId="77777777" w:rsidR="00063FDF" w:rsidRPr="008D6FD5" w:rsidRDefault="00404B84">
      <w:pPr>
        <w:pStyle w:val="2"/>
        <w:spacing w:before="126"/>
        <w:rPr>
          <w:color w:val="000000" w:themeColor="text1"/>
        </w:rPr>
      </w:pPr>
      <w:r w:rsidRPr="008D6FD5">
        <w:rPr>
          <w:color w:val="000000" w:themeColor="text1"/>
        </w:rPr>
        <w:t>Контроль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целевого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расходования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средств:</w:t>
      </w:r>
    </w:p>
    <w:p w14:paraId="1A6E12F2" w14:textId="77777777" w:rsidR="00063FDF" w:rsidRPr="008D6FD5" w:rsidRDefault="00404B84">
      <w:pPr>
        <w:pStyle w:val="a3"/>
        <w:spacing w:before="114"/>
        <w:ind w:left="138" w:right="224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а) Авансов ФНБ: проведение Банком мониторинга расчетов, осуществляемых в целях исполнения Сопровождаемого контракта, который заключается в анализе соответствия содержания представленных Участниками исполнения контракта Обосновывающих документов и Распоряжений на перевод денежных средств с ОБС следующим условиям:</w:t>
      </w:r>
    </w:p>
    <w:p w14:paraId="0BD98716" w14:textId="77777777" w:rsidR="00063FDF" w:rsidRPr="008D6FD5" w:rsidRDefault="00404B84" w:rsidP="00404B84">
      <w:pPr>
        <w:pStyle w:val="a5"/>
        <w:numPr>
          <w:ilvl w:val="0"/>
          <w:numId w:val="20"/>
        </w:numPr>
        <w:tabs>
          <w:tab w:val="left" w:pos="965"/>
        </w:tabs>
        <w:spacing w:before="1"/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наличие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указания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поле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«Назначение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платежа»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перевод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реквизитов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(номера и даты) Сопровождаемого контракта/Договора с соисполнителем;</w:t>
      </w:r>
    </w:p>
    <w:p w14:paraId="3320212C" w14:textId="77777777" w:rsidR="00063FDF" w:rsidRPr="008D6FD5" w:rsidRDefault="00404B84" w:rsidP="00404B84">
      <w:pPr>
        <w:pStyle w:val="a5"/>
        <w:numPr>
          <w:ilvl w:val="0"/>
          <w:numId w:val="20"/>
        </w:numPr>
        <w:tabs>
          <w:tab w:val="left" w:pos="1027"/>
        </w:tabs>
        <w:spacing w:before="1"/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наличие указания в Обосновывающих документах (контрактах, соглашениях, договорах, приложениях и/или спецификациях к ним) ссылки на Сопровождаемый контракт, либо ссылки на предмет Сопровождаемого контракта;</w:t>
      </w:r>
    </w:p>
    <w:p w14:paraId="72A56814" w14:textId="77777777" w:rsidR="00063FDF" w:rsidRPr="008D6FD5" w:rsidRDefault="00404B84" w:rsidP="00404B84">
      <w:pPr>
        <w:pStyle w:val="a5"/>
        <w:numPr>
          <w:ilvl w:val="0"/>
          <w:numId w:val="20"/>
        </w:numPr>
        <w:tabs>
          <w:tab w:val="left" w:pos="1034"/>
        </w:tabs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соответствие назначения платежа, указанного в Распоряжении на перевод, содержанию Обосновывающих документов, представленных с Распоряжением на перевод и являющихся основанием для составления Распоряжения на перевод.</w:t>
      </w:r>
    </w:p>
    <w:p w14:paraId="4E96B1F7" w14:textId="77777777" w:rsidR="00063FDF" w:rsidRPr="008D6FD5" w:rsidRDefault="00404B84">
      <w:pPr>
        <w:pStyle w:val="a3"/>
        <w:spacing w:before="119"/>
        <w:ind w:left="138" w:right="224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б) Иных денежных средств: – проведение Банком мониторинга расчетов, осуществляемых в целях исполнения Сопровождаемого контракта, который заключается в анализе соответствия содержания представленных Участниками исполнения контракта обосновывающих документов и Распоряжений на перевод денежных средств с ОБС условиям Сопровождаемого контракта и/или Договоров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соисполнителями,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заключенных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рамках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Сопровождаемого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контракта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том числе,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части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соответствия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проектной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и/или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сметной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документации,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и/или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технической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документации, и/или договорной документации, утвержденной/согласованной в установленном порядке).</w:t>
      </w:r>
    </w:p>
    <w:p w14:paraId="06361D63" w14:textId="77777777" w:rsidR="00063FDF" w:rsidRPr="008D6FD5" w:rsidRDefault="00404B84">
      <w:pPr>
        <w:pStyle w:val="a3"/>
        <w:spacing w:before="120"/>
        <w:ind w:left="138" w:right="225" w:firstLine="719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Кредитная сделка – </w:t>
      </w:r>
      <w:r w:rsidRPr="008D6FD5">
        <w:rPr>
          <w:color w:val="000000" w:themeColor="text1"/>
        </w:rPr>
        <w:t>заключенный между Банком и Принципалом договор о предоставлении банковской гарантии, по которому обязательным условием предоставления банковской гарантии является осуществление Банком банковского сопровождения.</w:t>
      </w:r>
    </w:p>
    <w:p w14:paraId="65120B78" w14:textId="77777777" w:rsidR="00063FDF" w:rsidRPr="008D6FD5" w:rsidRDefault="00404B84">
      <w:pPr>
        <w:pStyle w:val="a3"/>
        <w:spacing w:before="120"/>
        <w:ind w:left="138" w:right="226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Непосредственный</w:t>
      </w:r>
      <w:r w:rsidRPr="008D6FD5">
        <w:rPr>
          <w:b/>
          <w:color w:val="000000" w:themeColor="text1"/>
          <w:spacing w:val="-13"/>
        </w:rPr>
        <w:t xml:space="preserve"> </w:t>
      </w:r>
      <w:r w:rsidRPr="008D6FD5">
        <w:rPr>
          <w:b/>
          <w:color w:val="000000" w:themeColor="text1"/>
        </w:rPr>
        <w:t>производитель</w:t>
      </w:r>
      <w:r w:rsidRPr="008D6FD5">
        <w:rPr>
          <w:b/>
          <w:color w:val="000000" w:themeColor="text1"/>
          <w:spacing w:val="-13"/>
        </w:rPr>
        <w:t xml:space="preserve"> </w:t>
      </w:r>
      <w:r w:rsidRPr="008D6FD5">
        <w:rPr>
          <w:b/>
          <w:color w:val="000000" w:themeColor="text1"/>
        </w:rPr>
        <w:t>(изготовитель)</w:t>
      </w:r>
      <w:r w:rsidRPr="008D6FD5">
        <w:rPr>
          <w:b/>
          <w:color w:val="000000" w:themeColor="text1"/>
          <w:spacing w:val="-12"/>
        </w:rPr>
        <w:t xml:space="preserve"> </w:t>
      </w:r>
      <w:r w:rsidRPr="008D6FD5">
        <w:rPr>
          <w:b/>
          <w:color w:val="000000" w:themeColor="text1"/>
        </w:rPr>
        <w:t>товаров</w:t>
      </w:r>
      <w:r w:rsidRPr="008D6FD5">
        <w:rPr>
          <w:b/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это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предприятие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(юридическое лицо, индивидуальный предприниматель), осуществляющее процесс непосредственного создания продукции, обладающее производственными мощностями (зданиями, сооружениями, технологическим оборудованием) на правах собственности (аренды, лизинга, безвозмездного пользования) и трудовыми ресурсами, используемыми для производства продукции, классифицируемой в соответствии с Общероссийским классификатором продукции по видам экономической деятельности, реализуемой самостоятельно, либо через торговые дома и/или дистрибьюторов, и/или дилерскую сеть. Решение о признании предприятия (юридического лица, индивидуального предпринимателя) Непосредственным производителем (изготовителем) товаров принимается Банком.</w:t>
      </w:r>
    </w:p>
    <w:p w14:paraId="004EF6C1" w14:textId="77777777" w:rsidR="00063FDF" w:rsidRPr="008D6FD5" w:rsidRDefault="00404B84">
      <w:pPr>
        <w:pStyle w:val="a3"/>
        <w:spacing w:before="120"/>
        <w:ind w:left="138" w:right="222" w:firstLine="719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Обосновывающие документы (ОД) </w:t>
      </w:r>
      <w:r w:rsidRPr="008D6FD5">
        <w:rPr>
          <w:color w:val="000000" w:themeColor="text1"/>
        </w:rPr>
        <w:t>– Сопровождаемый контракт и/или Договор с соисполнителем, а также принимаемые к бухгалтерскому учету первичные учетные документы, оформленные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соответствии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со ст.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9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Федерального закона от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06.12.2011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402-ФЗ «О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бухгалтерском учете» (в т.ч. ДПВР), иные документы (включая проектную и/или сметную документацию, и/или техническую документацию – при наличии), предусмотренные Сопровождаемым контрактом, Договором банковского сопровождения, Договором ОБС, либо иными договорами, и составляемые в процессе</w:t>
      </w:r>
      <w:r w:rsidRPr="008D6FD5">
        <w:rPr>
          <w:color w:val="000000" w:themeColor="text1"/>
          <w:spacing w:val="57"/>
        </w:rPr>
        <w:t xml:space="preserve"> 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55"/>
        </w:rPr>
        <w:t xml:space="preserve">  </w:t>
      </w:r>
      <w:r w:rsidRPr="008D6FD5">
        <w:rPr>
          <w:color w:val="000000" w:themeColor="text1"/>
        </w:rPr>
        <w:t>Сопровождаемого</w:t>
      </w:r>
      <w:r w:rsidRPr="008D6FD5">
        <w:rPr>
          <w:color w:val="000000" w:themeColor="text1"/>
          <w:spacing w:val="57"/>
        </w:rPr>
        <w:t xml:space="preserve">  </w:t>
      </w:r>
      <w:r w:rsidRPr="008D6FD5">
        <w:rPr>
          <w:color w:val="000000" w:themeColor="text1"/>
        </w:rPr>
        <w:t>контракта/Договоров</w:t>
      </w:r>
      <w:r w:rsidRPr="008D6FD5">
        <w:rPr>
          <w:color w:val="000000" w:themeColor="text1"/>
          <w:spacing w:val="58"/>
        </w:rPr>
        <w:t xml:space="preserve"> 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56"/>
        </w:rPr>
        <w:t xml:space="preserve">  </w:t>
      </w:r>
      <w:r w:rsidRPr="008D6FD5">
        <w:rPr>
          <w:color w:val="000000" w:themeColor="text1"/>
        </w:rPr>
        <w:t>соисполнителями,</w:t>
      </w:r>
      <w:r w:rsidRPr="008D6FD5">
        <w:rPr>
          <w:color w:val="000000" w:themeColor="text1"/>
          <w:spacing w:val="57"/>
        </w:rPr>
        <w:t xml:space="preserve">  </w:t>
      </w:r>
      <w:r w:rsidRPr="008D6FD5">
        <w:rPr>
          <w:color w:val="000000" w:themeColor="text1"/>
          <w:spacing w:val="-2"/>
        </w:rPr>
        <w:t>которые</w:t>
      </w:r>
    </w:p>
    <w:p w14:paraId="705CFCC3" w14:textId="77777777" w:rsidR="00063FDF" w:rsidRPr="008D6FD5" w:rsidRDefault="00063FDF">
      <w:pPr>
        <w:jc w:val="both"/>
        <w:rPr>
          <w:color w:val="000000" w:themeColor="text1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3A59BCF4" w14:textId="77777777" w:rsidR="00063FDF" w:rsidRPr="008D6FD5" w:rsidRDefault="00404B84">
      <w:pPr>
        <w:pStyle w:val="a3"/>
        <w:spacing w:before="62"/>
        <w:ind w:left="138" w:right="226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принимаются Банком в качестве документов, обосновывающих целевой характер расходования Участниками исполнения контракта средств с ОБС.</w:t>
      </w:r>
    </w:p>
    <w:p w14:paraId="1FB2A519" w14:textId="77777777" w:rsidR="00063FDF" w:rsidRPr="008D6FD5" w:rsidRDefault="00404B84">
      <w:pPr>
        <w:pStyle w:val="a3"/>
        <w:ind w:left="858"/>
        <w:jc w:val="both"/>
        <w:rPr>
          <w:color w:val="000000" w:themeColor="text1"/>
        </w:rPr>
      </w:pPr>
      <w:r w:rsidRPr="008D6FD5">
        <w:rPr>
          <w:color w:val="000000" w:themeColor="text1"/>
        </w:rPr>
        <w:t>Требования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оформлению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содержанию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Обосновывающих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документов:</w:t>
      </w:r>
    </w:p>
    <w:p w14:paraId="23747C5C" w14:textId="77777777" w:rsidR="00063FDF" w:rsidRPr="008D6FD5" w:rsidRDefault="00404B84" w:rsidP="00404B84">
      <w:pPr>
        <w:pStyle w:val="a5"/>
        <w:numPr>
          <w:ilvl w:val="0"/>
          <w:numId w:val="19"/>
        </w:numPr>
        <w:tabs>
          <w:tab w:val="left" w:pos="859"/>
        </w:tabs>
        <w:spacing w:before="37"/>
        <w:ind w:right="225"/>
        <w:rPr>
          <w:color w:val="000000" w:themeColor="text1"/>
        </w:rPr>
      </w:pPr>
      <w:r w:rsidRPr="008D6FD5">
        <w:rPr>
          <w:color w:val="000000" w:themeColor="text1"/>
        </w:rPr>
        <w:t>каждый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документ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многостраничный)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сканируется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виде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отдельного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файла;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скан- копии справок по форме КС-3 помещаются в отдельный файл одновременно с приложением скан-копий актов выполненных работ по форме КС-2; возможно формирование одного файла с вложением скан-копий однотипных документов);</w:t>
      </w:r>
    </w:p>
    <w:p w14:paraId="46D3ABD0" w14:textId="77777777" w:rsidR="00063FDF" w:rsidRPr="008D6FD5" w:rsidRDefault="00404B84" w:rsidP="00404B84">
      <w:pPr>
        <w:pStyle w:val="a5"/>
        <w:numPr>
          <w:ilvl w:val="0"/>
          <w:numId w:val="19"/>
        </w:numPr>
        <w:tabs>
          <w:tab w:val="left" w:pos="859"/>
        </w:tabs>
        <w:spacing w:before="2"/>
        <w:ind w:right="226"/>
        <w:rPr>
          <w:color w:val="000000" w:themeColor="text1"/>
        </w:rPr>
      </w:pPr>
      <w:r w:rsidRPr="008D6FD5">
        <w:rPr>
          <w:color w:val="000000" w:themeColor="text1"/>
        </w:rPr>
        <w:t>наименование файла формируется по следующей маске: название документа_номер_дата (пример: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договор_12345_22_01_2017),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длина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имени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файла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должна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превышать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100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символов;</w:t>
      </w:r>
    </w:p>
    <w:p w14:paraId="417334F6" w14:textId="77777777" w:rsidR="00063FDF" w:rsidRPr="008D6FD5" w:rsidRDefault="00404B84" w:rsidP="00404B84">
      <w:pPr>
        <w:pStyle w:val="a5"/>
        <w:numPr>
          <w:ilvl w:val="0"/>
          <w:numId w:val="19"/>
        </w:numPr>
        <w:tabs>
          <w:tab w:val="left" w:pos="859"/>
        </w:tabs>
        <w:ind w:right="226"/>
        <w:rPr>
          <w:color w:val="000000" w:themeColor="text1"/>
        </w:rPr>
      </w:pPr>
      <w:r w:rsidRPr="008D6FD5">
        <w:rPr>
          <w:color w:val="000000" w:themeColor="text1"/>
        </w:rPr>
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переводом на русский язык с заверительной подписью переводчика на документе. Банк вправе не рассматривать документы, не переведенные на русский язык.</w:t>
      </w:r>
    </w:p>
    <w:p w14:paraId="7BC39881" w14:textId="77777777" w:rsidR="00063FDF" w:rsidRPr="008D6FD5" w:rsidRDefault="00404B84">
      <w:pPr>
        <w:pStyle w:val="a3"/>
        <w:spacing w:before="119"/>
        <w:ind w:left="138" w:right="225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ОБС </w:t>
      </w:r>
      <w:r w:rsidRPr="008D6FD5">
        <w:rPr>
          <w:color w:val="000000" w:themeColor="text1"/>
        </w:rPr>
        <w:t>– отдельный (обособленный) банковский счет в валюте Российской Федерации, режим использования которого обеспечивает выполнение Банком обязательств по Контролю целевого расходования средств, открываемый Участнику исполнения контракта в Банке, для осуществления всех расчетов в рамках исполнения Сопровождаемого контракта/Договора с соисполнителем.</w:t>
      </w:r>
    </w:p>
    <w:p w14:paraId="19BE9696" w14:textId="77777777" w:rsidR="00063FDF" w:rsidRPr="008D6FD5" w:rsidRDefault="00404B84">
      <w:pPr>
        <w:pStyle w:val="a3"/>
        <w:spacing w:before="122"/>
        <w:ind w:left="138" w:right="225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Операционное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b/>
          <w:color w:val="000000" w:themeColor="text1"/>
        </w:rPr>
        <w:t>время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интервал времени, в течение которого Банк оказывает Клиентам свои услуги (услугу, набор услуг). Информация об Операционном времени</w:t>
      </w:r>
      <w:r w:rsidRPr="008D6FD5">
        <w:rPr>
          <w:color w:val="000000" w:themeColor="text1"/>
          <w:vertAlign w:val="superscript"/>
        </w:rPr>
        <w:t>7</w:t>
      </w:r>
      <w:r w:rsidRPr="008D6FD5">
        <w:rPr>
          <w:color w:val="000000" w:themeColor="text1"/>
        </w:rPr>
        <w:t xml:space="preserve"> размещается на Официальном сайте Банка в сети Интернет.</w:t>
      </w:r>
    </w:p>
    <w:p w14:paraId="3FA3A693" w14:textId="77777777" w:rsidR="00063FDF" w:rsidRPr="008D6FD5" w:rsidRDefault="00404B84">
      <w:pPr>
        <w:spacing w:before="119"/>
        <w:ind w:left="138" w:right="223" w:firstLine="715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Операционные</w:t>
      </w:r>
      <w:r w:rsidRPr="008D6FD5">
        <w:rPr>
          <w:b/>
          <w:color w:val="000000" w:themeColor="text1"/>
          <w:spacing w:val="-6"/>
        </w:rPr>
        <w:t xml:space="preserve"> </w:t>
      </w:r>
      <w:r w:rsidRPr="008D6FD5">
        <w:rPr>
          <w:b/>
          <w:color w:val="000000" w:themeColor="text1"/>
        </w:rPr>
        <w:t>подразделения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подразделения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филиалов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Банка,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осуществляющие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расчетно- кассовое обслуживание корпоративных клиентов.</w:t>
      </w:r>
    </w:p>
    <w:p w14:paraId="043A2415" w14:textId="77777777" w:rsidR="00063FDF" w:rsidRPr="008D6FD5" w:rsidRDefault="00404B84">
      <w:pPr>
        <w:spacing w:before="120"/>
        <w:ind w:left="846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Отправители</w:t>
      </w:r>
      <w:r w:rsidRPr="008D6FD5">
        <w:rPr>
          <w:b/>
          <w:color w:val="000000" w:themeColor="text1"/>
          <w:spacing w:val="-8"/>
        </w:rPr>
        <w:t xml:space="preserve"> </w:t>
      </w:r>
      <w:r w:rsidRPr="008D6FD5">
        <w:rPr>
          <w:b/>
          <w:color w:val="000000" w:themeColor="text1"/>
        </w:rPr>
        <w:t>распоряжений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Клиент,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взыскатели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средств,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Банк.</w:t>
      </w:r>
    </w:p>
    <w:p w14:paraId="4586E277" w14:textId="77777777" w:rsidR="00063FDF" w:rsidRPr="008D6FD5" w:rsidRDefault="00404B84">
      <w:pPr>
        <w:spacing w:before="119"/>
        <w:ind w:left="138" w:right="227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Официальный сайт</w:t>
      </w:r>
      <w:r w:rsidRPr="008D6FD5">
        <w:rPr>
          <w:b/>
          <w:color w:val="000000" w:themeColor="text1"/>
          <w:spacing w:val="-2"/>
        </w:rPr>
        <w:t xml:space="preserve"> </w:t>
      </w:r>
      <w:r w:rsidRPr="008D6FD5">
        <w:rPr>
          <w:b/>
          <w:color w:val="000000" w:themeColor="text1"/>
        </w:rPr>
        <w:t>Банка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b/>
          <w:color w:val="000000" w:themeColor="text1"/>
        </w:rPr>
        <w:t>в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b/>
          <w:color w:val="000000" w:themeColor="text1"/>
        </w:rPr>
        <w:t>сети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Интернет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адрес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официального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сайта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Банка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 xml:space="preserve">сети Интернет: </w:t>
      </w:r>
      <w:hyperlink r:id="rId9">
        <w:r w:rsidRPr="008D6FD5">
          <w:rPr>
            <w:color w:val="000000" w:themeColor="text1"/>
            <w:u w:val="single"/>
          </w:rPr>
          <w:t>www.sberbank.ru</w:t>
        </w:r>
        <w:r w:rsidRPr="008D6FD5">
          <w:rPr>
            <w:color w:val="000000" w:themeColor="text1"/>
          </w:rPr>
          <w:t xml:space="preserve">, </w:t>
        </w:r>
      </w:hyperlink>
      <w:r w:rsidRPr="008D6FD5">
        <w:rPr>
          <w:color w:val="000000" w:themeColor="text1"/>
        </w:rPr>
        <w:t>при этом:</w:t>
      </w:r>
    </w:p>
    <w:p w14:paraId="62AAC8D8" w14:textId="77777777" w:rsidR="00063FDF" w:rsidRPr="008D6FD5" w:rsidRDefault="00404B84" w:rsidP="00404B84">
      <w:pPr>
        <w:pStyle w:val="a5"/>
        <w:numPr>
          <w:ilvl w:val="0"/>
          <w:numId w:val="18"/>
        </w:numPr>
        <w:tabs>
          <w:tab w:val="left" w:pos="1001"/>
        </w:tabs>
        <w:spacing w:before="1"/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тарифы и операционное время опубликованы на странице «Открытие и ведение счетов» в региональной части разделов «Корпоративным клиентам» и «Малому бизнесу и ИП» сайта территориальных банков;</w:t>
      </w:r>
    </w:p>
    <w:p w14:paraId="4CE7E999" w14:textId="77777777" w:rsidR="00063FDF" w:rsidRPr="008D6FD5" w:rsidRDefault="00404B84" w:rsidP="00404B84">
      <w:pPr>
        <w:pStyle w:val="a5"/>
        <w:numPr>
          <w:ilvl w:val="0"/>
          <w:numId w:val="18"/>
        </w:numPr>
        <w:tabs>
          <w:tab w:val="left" w:pos="979"/>
        </w:tabs>
        <w:ind w:right="223" w:firstLine="707"/>
        <w:rPr>
          <w:color w:val="000000" w:themeColor="text1"/>
        </w:rPr>
      </w:pPr>
      <w:r w:rsidRPr="008D6FD5">
        <w:rPr>
          <w:color w:val="000000" w:themeColor="text1"/>
        </w:rPr>
        <w:t>Приложения 1.1. и 1.2 к Договору ОБС размещены на странице «Банковское сопровождение контрактов»</w:t>
      </w:r>
      <w:r w:rsidRPr="008D6FD5">
        <w:rPr>
          <w:color w:val="000000" w:themeColor="text1"/>
          <w:spacing w:val="40"/>
        </w:rPr>
        <w:t xml:space="preserve">  </w:t>
      </w:r>
      <w:r w:rsidRPr="008D6FD5">
        <w:rPr>
          <w:color w:val="000000" w:themeColor="text1"/>
        </w:rPr>
        <w:t>подраздела</w:t>
      </w:r>
      <w:r w:rsidRPr="008D6FD5">
        <w:rPr>
          <w:color w:val="000000" w:themeColor="text1"/>
          <w:spacing w:val="40"/>
        </w:rPr>
        <w:t xml:space="preserve">  </w:t>
      </w:r>
      <w:r w:rsidRPr="008D6FD5">
        <w:rPr>
          <w:color w:val="000000" w:themeColor="text1"/>
        </w:rPr>
        <w:t>«Банковское</w:t>
      </w:r>
      <w:r w:rsidRPr="008D6FD5">
        <w:rPr>
          <w:color w:val="000000" w:themeColor="text1"/>
          <w:spacing w:val="40"/>
        </w:rPr>
        <w:t xml:space="preserve">  </w:t>
      </w:r>
      <w:r w:rsidRPr="008D6FD5">
        <w:rPr>
          <w:color w:val="000000" w:themeColor="text1"/>
        </w:rPr>
        <w:t>сопровождение</w:t>
      </w:r>
      <w:r w:rsidRPr="008D6FD5">
        <w:rPr>
          <w:color w:val="000000" w:themeColor="text1"/>
          <w:spacing w:val="40"/>
        </w:rPr>
        <w:t xml:space="preserve">  </w:t>
      </w:r>
      <w:r w:rsidRPr="008D6FD5">
        <w:rPr>
          <w:color w:val="000000" w:themeColor="text1"/>
        </w:rPr>
        <w:t>государственных</w:t>
      </w:r>
      <w:r w:rsidRPr="008D6FD5">
        <w:rPr>
          <w:color w:val="000000" w:themeColor="text1"/>
          <w:spacing w:val="40"/>
        </w:rPr>
        <w:t xml:space="preserve">  </w:t>
      </w:r>
      <w:r w:rsidRPr="008D6FD5">
        <w:rPr>
          <w:color w:val="000000" w:themeColor="text1"/>
        </w:rPr>
        <w:t>контрактов»</w:t>
      </w:r>
      <w:r w:rsidRPr="008D6FD5">
        <w:rPr>
          <w:color w:val="000000" w:themeColor="text1"/>
          <w:spacing w:val="40"/>
        </w:rPr>
        <w:t xml:space="preserve">  </w:t>
      </w:r>
      <w:r w:rsidRPr="008D6FD5">
        <w:rPr>
          <w:color w:val="000000" w:themeColor="text1"/>
        </w:rPr>
        <w:t>раздела</w:t>
      </w:r>
    </w:p>
    <w:p w14:paraId="77F97855" w14:textId="77777777" w:rsidR="00063FDF" w:rsidRPr="008D6FD5" w:rsidRDefault="00404B84">
      <w:pPr>
        <w:pStyle w:val="a3"/>
        <w:ind w:left="138"/>
        <w:jc w:val="both"/>
        <w:rPr>
          <w:color w:val="000000" w:themeColor="text1"/>
        </w:rPr>
      </w:pPr>
      <w:r w:rsidRPr="008D6FD5">
        <w:rPr>
          <w:color w:val="000000" w:themeColor="text1"/>
        </w:rPr>
        <w:t>«Корпоративным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  <w:spacing w:val="-2"/>
        </w:rPr>
        <w:t>клиентам»;</w:t>
      </w:r>
    </w:p>
    <w:p w14:paraId="388A4858" w14:textId="77777777" w:rsidR="00063FDF" w:rsidRPr="008D6FD5" w:rsidRDefault="00404B84" w:rsidP="00404B84">
      <w:pPr>
        <w:pStyle w:val="a5"/>
        <w:numPr>
          <w:ilvl w:val="0"/>
          <w:numId w:val="18"/>
        </w:numPr>
        <w:tabs>
          <w:tab w:val="left" w:pos="960"/>
        </w:tabs>
        <w:spacing w:before="2"/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иные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формы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документов,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применяемых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предоставлении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расчетных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услуг,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условия проведения расчетов, размещены на странице «Открытие и ведение счетов» подраздела «Расчетно- кассовое обслуживание» раздела «Корпоративным клиентам».</w:t>
      </w:r>
    </w:p>
    <w:p w14:paraId="2C062E5D" w14:textId="77777777" w:rsidR="00063FDF" w:rsidRPr="008D6FD5" w:rsidRDefault="00404B84">
      <w:pPr>
        <w:pStyle w:val="a3"/>
        <w:spacing w:before="119"/>
        <w:ind w:left="846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Принципал</w:t>
      </w:r>
      <w:r w:rsidRPr="008D6FD5">
        <w:rPr>
          <w:b/>
          <w:color w:val="000000" w:themeColor="text1"/>
          <w:spacing w:val="-22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юридическое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лицо,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просьбе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которого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выдает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банковскую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гарантию.</w:t>
      </w:r>
    </w:p>
    <w:p w14:paraId="042D69D3" w14:textId="77777777" w:rsidR="00063FDF" w:rsidRPr="008D6FD5" w:rsidRDefault="00404B84">
      <w:pPr>
        <w:pStyle w:val="a3"/>
        <w:spacing w:before="119"/>
        <w:ind w:left="138" w:right="226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Рабочий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день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календарный день (кроме официальных выходных и нерабочих праздничных дней),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когда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банки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совершают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деловые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операции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Российской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Федерации,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странах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(группах стран) – эмитентах соответствующих валют.</w:t>
      </w:r>
    </w:p>
    <w:p w14:paraId="5D41746E" w14:textId="77777777" w:rsidR="00063FDF" w:rsidRPr="008D6FD5" w:rsidRDefault="00404B84">
      <w:pPr>
        <w:pStyle w:val="a3"/>
        <w:spacing w:before="120"/>
        <w:ind w:left="138" w:right="228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Распоряжения</w:t>
      </w:r>
      <w:r w:rsidRPr="008D6FD5">
        <w:rPr>
          <w:b/>
          <w:color w:val="000000" w:themeColor="text1"/>
          <w:spacing w:val="-3"/>
        </w:rPr>
        <w:t xml:space="preserve"> </w:t>
      </w:r>
      <w:r w:rsidRPr="008D6FD5">
        <w:rPr>
          <w:b/>
          <w:color w:val="000000" w:themeColor="text1"/>
        </w:rPr>
        <w:t>–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расчетные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(платежные)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документы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иные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документы,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основании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которых осуществляется перевод/зачисление (прием) денежных средств с/на ОБС Клиента:</w:t>
      </w:r>
    </w:p>
    <w:p w14:paraId="331C8351" w14:textId="77777777" w:rsidR="00063FDF" w:rsidRPr="008D6FD5" w:rsidRDefault="00404B84">
      <w:pPr>
        <w:pStyle w:val="a3"/>
        <w:ind w:left="138" w:right="224"/>
        <w:jc w:val="both"/>
        <w:rPr>
          <w:color w:val="000000" w:themeColor="text1"/>
        </w:rPr>
      </w:pPr>
      <w:r w:rsidRPr="008D6FD5">
        <w:rPr>
          <w:b/>
          <w:i/>
          <w:color w:val="000000" w:themeColor="text1"/>
        </w:rPr>
        <w:t>в</w:t>
      </w:r>
      <w:r w:rsidRPr="008D6FD5">
        <w:rPr>
          <w:b/>
          <w:i/>
          <w:color w:val="000000" w:themeColor="text1"/>
          <w:spacing w:val="-5"/>
        </w:rPr>
        <w:t xml:space="preserve"> </w:t>
      </w:r>
      <w:r w:rsidRPr="008D6FD5">
        <w:rPr>
          <w:b/>
          <w:i/>
          <w:color w:val="000000" w:themeColor="text1"/>
        </w:rPr>
        <w:t>валюте</w:t>
      </w:r>
      <w:r w:rsidRPr="008D6FD5">
        <w:rPr>
          <w:b/>
          <w:i/>
          <w:color w:val="000000" w:themeColor="text1"/>
          <w:spacing w:val="-4"/>
        </w:rPr>
        <w:t xml:space="preserve"> </w:t>
      </w:r>
      <w:r w:rsidRPr="008D6FD5">
        <w:rPr>
          <w:b/>
          <w:i/>
          <w:color w:val="000000" w:themeColor="text1"/>
        </w:rPr>
        <w:t>РФ</w:t>
      </w:r>
      <w:r w:rsidRPr="008D6FD5">
        <w:rPr>
          <w:b/>
          <w:i/>
          <w:color w:val="000000" w:themeColor="text1"/>
          <w:spacing w:val="-6"/>
        </w:rPr>
        <w:t xml:space="preserve"> </w:t>
      </w:r>
      <w:r w:rsidRPr="008D6FD5">
        <w:rPr>
          <w:b/>
          <w:color w:val="000000" w:themeColor="text1"/>
        </w:rPr>
        <w:t>–</w:t>
      </w:r>
      <w:r w:rsidRPr="008D6FD5">
        <w:rPr>
          <w:b/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расчетные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(платежные)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документы,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разовый/периодический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перевод денежных средств с банковского счета.</w:t>
      </w:r>
    </w:p>
    <w:p w14:paraId="67E68EB8" w14:textId="77777777" w:rsidR="00063FDF" w:rsidRPr="008D6FD5" w:rsidRDefault="00404B84">
      <w:pPr>
        <w:pStyle w:val="a3"/>
        <w:spacing w:before="121"/>
        <w:ind w:left="138" w:right="226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Распоряжение</w:t>
      </w:r>
      <w:r w:rsidRPr="008D6FD5">
        <w:rPr>
          <w:b/>
          <w:color w:val="000000" w:themeColor="text1"/>
          <w:spacing w:val="-14"/>
        </w:rPr>
        <w:t xml:space="preserve"> </w:t>
      </w:r>
      <w:r w:rsidRPr="008D6FD5">
        <w:rPr>
          <w:b/>
          <w:color w:val="000000" w:themeColor="text1"/>
        </w:rPr>
        <w:t>на</w:t>
      </w:r>
      <w:r w:rsidRPr="008D6FD5">
        <w:rPr>
          <w:b/>
          <w:color w:val="000000" w:themeColor="text1"/>
          <w:spacing w:val="-14"/>
        </w:rPr>
        <w:t xml:space="preserve"> </w:t>
      </w:r>
      <w:r w:rsidRPr="008D6FD5">
        <w:rPr>
          <w:b/>
          <w:color w:val="000000" w:themeColor="text1"/>
        </w:rPr>
        <w:t>перевод</w:t>
      </w:r>
      <w:r w:rsidRPr="008D6FD5">
        <w:rPr>
          <w:b/>
          <w:color w:val="000000" w:themeColor="text1"/>
          <w:spacing w:val="-14"/>
        </w:rPr>
        <w:t xml:space="preserve"> </w:t>
      </w:r>
      <w:r w:rsidRPr="008D6FD5">
        <w:rPr>
          <w:b/>
          <w:color w:val="000000" w:themeColor="text1"/>
        </w:rPr>
        <w:t>–</w:t>
      </w:r>
      <w:r w:rsidRPr="008D6FD5">
        <w:rPr>
          <w:b/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платежное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поручение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иной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расчетный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(платежный)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документ, форма которого определена Положением Банка России от 29.06.2021 № 762-П «О правилах осуществления перевода денежных средств» и/или Банком.</w:t>
      </w:r>
    </w:p>
    <w:p w14:paraId="12FE0FF3" w14:textId="77777777" w:rsidR="00063FDF" w:rsidRPr="008D6FD5" w:rsidRDefault="00404B84">
      <w:pPr>
        <w:pStyle w:val="a3"/>
        <w:spacing w:before="120"/>
        <w:ind w:left="138" w:right="224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Расчетно-кассовое обслуживание </w:t>
      </w:r>
      <w:r w:rsidRPr="008D6FD5">
        <w:rPr>
          <w:color w:val="000000" w:themeColor="text1"/>
        </w:rPr>
        <w:t>– осуществление Банком зачисления (приема) денежных средств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соответствии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установленным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порядке,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перевода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средств с ОБС, в рамках применяемых форм безналичных расчетов на основании соответствующих Распоряжений,</w:t>
      </w:r>
      <w:r w:rsidRPr="008D6FD5">
        <w:rPr>
          <w:color w:val="000000" w:themeColor="text1"/>
          <w:spacing w:val="3"/>
        </w:rPr>
        <w:t xml:space="preserve"> </w:t>
      </w:r>
      <w:r w:rsidRPr="008D6FD5">
        <w:rPr>
          <w:color w:val="000000" w:themeColor="text1"/>
        </w:rPr>
        <w:t>составляемых</w:t>
      </w:r>
      <w:r w:rsidRPr="008D6FD5">
        <w:rPr>
          <w:color w:val="000000" w:themeColor="text1"/>
          <w:spacing w:val="6"/>
        </w:rPr>
        <w:t xml:space="preserve"> </w:t>
      </w:r>
      <w:r w:rsidRPr="008D6FD5">
        <w:rPr>
          <w:color w:val="000000" w:themeColor="text1"/>
        </w:rPr>
        <w:t>Клиентами</w:t>
      </w:r>
      <w:r w:rsidRPr="008D6FD5">
        <w:rPr>
          <w:color w:val="000000" w:themeColor="text1"/>
          <w:spacing w:val="6"/>
        </w:rPr>
        <w:t xml:space="preserve"> </w:t>
      </w:r>
      <w:r w:rsidRPr="008D6FD5">
        <w:rPr>
          <w:color w:val="000000" w:themeColor="text1"/>
        </w:rPr>
        <w:t>Банка</w:t>
      </w:r>
      <w:r w:rsidRPr="008D6FD5">
        <w:rPr>
          <w:color w:val="000000" w:themeColor="text1"/>
          <w:spacing w:val="6"/>
        </w:rPr>
        <w:t xml:space="preserve"> </w:t>
      </w:r>
      <w:r w:rsidRPr="008D6FD5">
        <w:rPr>
          <w:color w:val="000000" w:themeColor="text1"/>
        </w:rPr>
        <w:t>(плательщиками</w:t>
      </w:r>
      <w:r w:rsidRPr="008D6FD5">
        <w:rPr>
          <w:color w:val="000000" w:themeColor="text1"/>
          <w:spacing w:val="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6"/>
        </w:rPr>
        <w:t xml:space="preserve"> </w:t>
      </w:r>
      <w:r w:rsidRPr="008D6FD5">
        <w:rPr>
          <w:color w:val="000000" w:themeColor="text1"/>
        </w:rPr>
        <w:t>получателями</w:t>
      </w:r>
      <w:r w:rsidRPr="008D6FD5">
        <w:rPr>
          <w:color w:val="000000" w:themeColor="text1"/>
          <w:spacing w:val="6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7"/>
        </w:rPr>
        <w:t xml:space="preserve"> </w:t>
      </w:r>
      <w:r w:rsidRPr="008D6FD5">
        <w:rPr>
          <w:color w:val="000000" w:themeColor="text1"/>
          <w:spacing w:val="-2"/>
        </w:rPr>
        <w:t>средств),</w:t>
      </w:r>
    </w:p>
    <w:p w14:paraId="37B68E5B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718011EC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93C74E8" w14:textId="5FC57CA9" w:rsidR="00063FDF" w:rsidRPr="008D6FD5" w:rsidRDefault="00E305C3">
      <w:pPr>
        <w:pStyle w:val="a3"/>
        <w:spacing w:before="7"/>
        <w:rPr>
          <w:color w:val="000000" w:themeColor="text1"/>
          <w:sz w:val="24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666F702" wp14:editId="7E2B576A">
                <wp:simplePos x="0" y="0"/>
                <wp:positionH relativeFrom="page">
                  <wp:posOffset>901065</wp:posOffset>
                </wp:positionH>
                <wp:positionV relativeFrom="paragraph">
                  <wp:posOffset>195580</wp:posOffset>
                </wp:positionV>
                <wp:extent cx="1828800" cy="7620"/>
                <wp:effectExtent l="0" t="0" r="0" b="0"/>
                <wp:wrapTopAndBottom/>
                <wp:docPr id="865596625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E30B6" id="docshape10" o:spid="_x0000_s1026" style="position:absolute;margin-left:70.95pt;margin-top:15.4pt;width:2in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QiltON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7F5DD0F4" w14:textId="77777777" w:rsidR="00063FDF" w:rsidRPr="008D6FD5" w:rsidRDefault="00404B84">
      <w:pPr>
        <w:spacing w:before="99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7</w:t>
      </w:r>
      <w:r w:rsidRPr="008D6FD5">
        <w:rPr>
          <w:color w:val="000000" w:themeColor="text1"/>
          <w:spacing w:val="7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Прием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документов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на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бумажном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носителе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Операционном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подразделении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может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осуществляться</w:t>
      </w:r>
      <w:r w:rsidRPr="008D6FD5">
        <w:rPr>
          <w:color w:val="000000" w:themeColor="text1"/>
          <w:spacing w:val="-9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течение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времени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работы Операционного подразделения</w:t>
      </w:r>
    </w:p>
    <w:p w14:paraId="4D261754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4959C091" w14:textId="77777777" w:rsidR="00063FDF" w:rsidRPr="008D6FD5" w:rsidRDefault="00404B84">
      <w:pPr>
        <w:pStyle w:val="a3"/>
        <w:spacing w:before="62"/>
        <w:ind w:left="138" w:right="223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получателями средств, взыскателями средств, имеющими право на основании закона предъявлять Распоряжения к банковским счетам плательщиков.</w:t>
      </w:r>
    </w:p>
    <w:p w14:paraId="133D465B" w14:textId="77777777" w:rsidR="00063FDF" w:rsidRPr="008D6FD5" w:rsidRDefault="00404B84">
      <w:pPr>
        <w:spacing w:before="120"/>
        <w:ind w:left="138" w:right="227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Расчетные (платежные) документы </w:t>
      </w:r>
      <w:r w:rsidRPr="008D6FD5">
        <w:rPr>
          <w:color w:val="000000" w:themeColor="text1"/>
        </w:rPr>
        <w:t>– платежные поручения, инкассовые поручения, платежные требования, платежные ордера, банковские ордера.</w:t>
      </w:r>
    </w:p>
    <w:p w14:paraId="30C0D612" w14:textId="77777777" w:rsidR="00063FDF" w:rsidRPr="008D6FD5" w:rsidRDefault="00404B84">
      <w:pPr>
        <w:pStyle w:val="a3"/>
        <w:spacing w:before="121"/>
        <w:ind w:left="138" w:right="224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Система «Сбербанк Бизнес Онлайн»/»Сбербанк Бизнес» (АС СББОЛ/СББ) </w:t>
      </w:r>
      <w:r w:rsidRPr="008D6FD5">
        <w:rPr>
          <w:color w:val="000000" w:themeColor="text1"/>
        </w:rPr>
        <w:t xml:space="preserve">– система электронного документооборота (прием/передача электронных документов) между Банком и Участником исполнения контракта (Клиентом), предоставляющая последним возможность по удаленному управлению банковскими счетами, а также получения банковских услуг через сеть </w:t>
      </w:r>
      <w:r w:rsidRPr="008D6FD5">
        <w:rPr>
          <w:color w:val="000000" w:themeColor="text1"/>
          <w:spacing w:val="-2"/>
        </w:rPr>
        <w:t>Интернет.</w:t>
      </w:r>
    </w:p>
    <w:p w14:paraId="70E12F2D" w14:textId="77777777" w:rsidR="00063FDF" w:rsidRPr="008D6FD5" w:rsidRDefault="00404B84">
      <w:pPr>
        <w:pStyle w:val="a3"/>
        <w:spacing w:before="120"/>
        <w:ind w:left="138" w:right="225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Соисполнитель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лицо,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заключившее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Принципалом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договор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(контракт,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соглашение)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целях исполнения Сопровождаемого контракта, или лицо, заключившее с другим Соисполнителем договор (контракт, соглашение), связанный с исполнением Сопровождаемого контракта.</w:t>
      </w:r>
    </w:p>
    <w:p w14:paraId="09DBCBDC" w14:textId="63A99774" w:rsidR="00063FDF" w:rsidRPr="008D6FD5" w:rsidRDefault="00404B84">
      <w:pPr>
        <w:pStyle w:val="a3"/>
        <w:spacing w:before="119"/>
        <w:ind w:left="138" w:right="220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Сопровождаемый контракт </w:t>
      </w:r>
      <w:r w:rsidRPr="008D6FD5">
        <w:rPr>
          <w:color w:val="000000" w:themeColor="text1"/>
        </w:rPr>
        <w:t>– Операторское соглашение от 07.12.2023 № ДИТиИТС-2023- 2375, заключенное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между Государственной компанией «Российские автомобильные дороги»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 xml:space="preserve">(ИНН </w:t>
      </w:r>
      <w:r w:rsidRPr="008D6FD5">
        <w:rPr>
          <w:color w:val="000000" w:themeColor="text1"/>
          <w:sz w:val="24"/>
        </w:rPr>
        <w:t>7717151380,</w:t>
      </w:r>
      <w:r w:rsidRPr="008D6FD5">
        <w:rPr>
          <w:color w:val="000000" w:themeColor="text1"/>
          <w:spacing w:val="39"/>
          <w:sz w:val="24"/>
        </w:rPr>
        <w:t xml:space="preserve"> </w:t>
      </w:r>
      <w:r w:rsidRPr="008D6FD5">
        <w:rPr>
          <w:color w:val="000000" w:themeColor="text1"/>
          <w:sz w:val="24"/>
        </w:rPr>
        <w:t>по</w:t>
      </w:r>
      <w:r w:rsidRPr="008D6FD5">
        <w:rPr>
          <w:color w:val="000000" w:themeColor="text1"/>
          <w:spacing w:val="40"/>
          <w:sz w:val="24"/>
        </w:rPr>
        <w:t xml:space="preserve"> </w:t>
      </w:r>
      <w:r w:rsidRPr="008D6FD5">
        <w:rPr>
          <w:color w:val="000000" w:themeColor="text1"/>
          <w:sz w:val="24"/>
        </w:rPr>
        <w:t>тексту</w:t>
      </w:r>
      <w:r w:rsidRPr="008D6FD5">
        <w:rPr>
          <w:color w:val="000000" w:themeColor="text1"/>
          <w:spacing w:val="40"/>
          <w:sz w:val="24"/>
        </w:rPr>
        <w:t xml:space="preserve"> </w:t>
      </w:r>
      <w:r w:rsidRPr="008D6FD5">
        <w:rPr>
          <w:color w:val="000000" w:themeColor="text1"/>
          <w:sz w:val="24"/>
        </w:rPr>
        <w:t>именуемая</w:t>
      </w:r>
      <w:r w:rsidRPr="008D6FD5">
        <w:rPr>
          <w:color w:val="000000" w:themeColor="text1"/>
          <w:spacing w:val="40"/>
          <w:sz w:val="24"/>
        </w:rPr>
        <w:t xml:space="preserve"> </w:t>
      </w:r>
      <w:r w:rsidRPr="008D6FD5">
        <w:rPr>
          <w:color w:val="000000" w:themeColor="text1"/>
          <w:sz w:val="24"/>
        </w:rPr>
        <w:t>«</w:t>
      </w:r>
      <w:r w:rsidR="00E542C7">
        <w:rPr>
          <w:color w:val="000000" w:themeColor="text1"/>
          <w:sz w:val="24"/>
        </w:rPr>
        <w:t>Подрядчик</w:t>
      </w:r>
      <w:r w:rsidRPr="008D6FD5">
        <w:rPr>
          <w:color w:val="000000" w:themeColor="text1"/>
          <w:sz w:val="24"/>
        </w:rPr>
        <w:t>»)</w:t>
      </w:r>
      <w:r w:rsidRPr="008D6FD5">
        <w:rPr>
          <w:color w:val="000000" w:themeColor="text1"/>
        </w:rPr>
        <w:t>,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выступающей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от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имени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Российской Федерации 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Обществом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 ограниченной ответственностью «Единый Оператор»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(ИНН 7707424705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sz w:val="24"/>
        </w:rPr>
        <w:t>,</w:t>
      </w:r>
      <w:r w:rsidRPr="008D6FD5">
        <w:rPr>
          <w:color w:val="000000" w:themeColor="text1"/>
          <w:spacing w:val="-15"/>
          <w:sz w:val="24"/>
        </w:rPr>
        <w:t xml:space="preserve"> </w:t>
      </w:r>
      <w:r w:rsidRPr="008D6FD5">
        <w:rPr>
          <w:color w:val="000000" w:themeColor="text1"/>
          <w:sz w:val="24"/>
        </w:rPr>
        <w:t>по тексту и менуемое</w:t>
      </w:r>
      <w:r w:rsidRPr="008D6FD5">
        <w:rPr>
          <w:color w:val="000000" w:themeColor="text1"/>
          <w:spacing w:val="-5"/>
          <w:sz w:val="24"/>
        </w:rPr>
        <w:t xml:space="preserve"> </w:t>
      </w:r>
      <w:r w:rsidRPr="008D6FD5">
        <w:rPr>
          <w:color w:val="000000" w:themeColor="text1"/>
          <w:sz w:val="24"/>
        </w:rPr>
        <w:t>«Принципал»)</w:t>
      </w:r>
      <w:r w:rsidRPr="008D6FD5">
        <w:rPr>
          <w:color w:val="000000" w:themeColor="text1"/>
        </w:rPr>
        <w:t>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предметом которого является выполнение работ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по созданию и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эксплуата ции интеллектуальной транспортной системы на объекте «Строительство скоростной автомобильн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ой дороги Казань –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Екатеринбург на участке Дюртюли –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Ачит»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(далее –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«Объект»), в целях исполнен ия которого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Принципал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принял на себя обязательства по Кредитной сделке.</w:t>
      </w:r>
    </w:p>
    <w:p w14:paraId="502869CC" w14:textId="77777777" w:rsidR="00063FDF" w:rsidRPr="008D6FD5" w:rsidRDefault="00404B84">
      <w:pPr>
        <w:pStyle w:val="a3"/>
        <w:spacing w:before="121"/>
        <w:ind w:left="138" w:right="225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Тарифы</w:t>
      </w:r>
      <w:r w:rsidRPr="008D6FD5">
        <w:rPr>
          <w:b/>
          <w:color w:val="000000" w:themeColor="text1"/>
          <w:spacing w:val="-2"/>
        </w:rPr>
        <w:t xml:space="preserve"> </w:t>
      </w:r>
      <w:r w:rsidRPr="008D6FD5">
        <w:rPr>
          <w:b/>
          <w:color w:val="000000" w:themeColor="text1"/>
        </w:rPr>
        <w:t>–</w:t>
      </w:r>
      <w:r w:rsidRPr="008D6FD5">
        <w:rPr>
          <w:b/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ценовое предложение Банка на услуги (услугу, набор услуг) Банка. Тарифы, сформированные 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виде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Пакета услуг (набор банковских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услуг, предоставляемых Клиенту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пределах установленного лимита за определенную плату), к ОБС не применяются. Тарифы устанавливаются в рублях. Тарифы размещены на Официальном сайте Банка в сети Интернет.</w:t>
      </w:r>
    </w:p>
    <w:p w14:paraId="396F9DC3" w14:textId="77777777" w:rsidR="00063FDF" w:rsidRPr="008D6FD5" w:rsidRDefault="00404B84">
      <w:pPr>
        <w:pStyle w:val="a3"/>
        <w:spacing w:before="121"/>
        <w:ind w:left="138" w:right="226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Участники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b/>
          <w:color w:val="000000" w:themeColor="text1"/>
        </w:rPr>
        <w:t>исполнения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b/>
          <w:color w:val="000000" w:themeColor="text1"/>
        </w:rPr>
        <w:t xml:space="preserve">контракта </w:t>
      </w:r>
      <w:r w:rsidRPr="008D6FD5">
        <w:rPr>
          <w:color w:val="000000" w:themeColor="text1"/>
        </w:rPr>
        <w:t>– Принципал,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Соисполнители, права 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(или) обязанности которых возникают, изменяются или прекращаются на основании договоров, предметом которых являются отношения, связанные с исполнением Сопровождаемого контракта, в том числе (но не ограничиваясь) договоров подряда, купли-продажи, возмездного оказания услуг, перевозки, агентирования, других договоров, и открывшие ОБС.</w:t>
      </w:r>
    </w:p>
    <w:p w14:paraId="0A0415D7" w14:textId="77777777" w:rsidR="00063FDF" w:rsidRPr="008D6FD5" w:rsidRDefault="00404B84">
      <w:pPr>
        <w:ind w:left="138" w:firstLine="707"/>
        <w:rPr>
          <w:i/>
          <w:color w:val="000000" w:themeColor="text1"/>
        </w:rPr>
      </w:pPr>
      <w:r w:rsidRPr="008D6FD5">
        <w:rPr>
          <w:i/>
          <w:color w:val="000000" w:themeColor="text1"/>
          <w:u w:val="single"/>
        </w:rPr>
        <w:t>Не являются Участниками исполнения контракта и не открывают ОБС</w:t>
      </w:r>
      <w:r w:rsidRPr="008D6FD5">
        <w:rPr>
          <w:i/>
          <w:color w:val="000000" w:themeColor="text1"/>
          <w:spacing w:val="27"/>
          <w:u w:val="single"/>
        </w:rPr>
        <w:t xml:space="preserve"> </w:t>
      </w:r>
      <w:r w:rsidRPr="008D6FD5">
        <w:rPr>
          <w:i/>
          <w:color w:val="000000" w:themeColor="text1"/>
          <w:u w:val="single"/>
        </w:rPr>
        <w:t>при расходовании</w:t>
      </w:r>
      <w:r w:rsidRPr="008D6FD5">
        <w:rPr>
          <w:i/>
          <w:color w:val="000000" w:themeColor="text1"/>
          <w:spacing w:val="40"/>
        </w:rPr>
        <w:t xml:space="preserve"> </w:t>
      </w:r>
      <w:r w:rsidRPr="008D6FD5">
        <w:rPr>
          <w:i/>
          <w:color w:val="000000" w:themeColor="text1"/>
          <w:u w:val="single"/>
        </w:rPr>
        <w:t>Иных денежных средств:</w:t>
      </w:r>
    </w:p>
    <w:p w14:paraId="59C67DF8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46"/>
          <w:tab w:val="left" w:pos="847"/>
        </w:tabs>
        <w:spacing w:line="256" w:lineRule="exact"/>
        <w:ind w:hanging="709"/>
        <w:jc w:val="left"/>
        <w:rPr>
          <w:rFonts w:ascii="SimSun" w:hAnsi="SimSun"/>
          <w:color w:val="000000" w:themeColor="text1"/>
          <w:sz w:val="20"/>
        </w:rPr>
      </w:pPr>
      <w:r w:rsidRPr="008D6FD5">
        <w:rPr>
          <w:color w:val="000000" w:themeColor="text1"/>
        </w:rPr>
        <w:t>физические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лица,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являющиеся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индивидуальными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предпринимателями,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числе:</w:t>
      </w:r>
    </w:p>
    <w:p w14:paraId="2EDB7B05" w14:textId="77777777" w:rsidR="00063FDF" w:rsidRPr="008D6FD5" w:rsidRDefault="00404B84" w:rsidP="00404B84">
      <w:pPr>
        <w:pStyle w:val="a5"/>
        <w:numPr>
          <w:ilvl w:val="1"/>
          <w:numId w:val="22"/>
        </w:numPr>
        <w:tabs>
          <w:tab w:val="left" w:pos="1992"/>
        </w:tabs>
        <w:spacing w:line="249" w:lineRule="exact"/>
        <w:ind w:hanging="361"/>
        <w:jc w:val="left"/>
        <w:rPr>
          <w:color w:val="000000" w:themeColor="text1"/>
        </w:rPr>
      </w:pPr>
      <w:r w:rsidRPr="008D6FD5">
        <w:rPr>
          <w:color w:val="000000" w:themeColor="text1"/>
        </w:rPr>
        <w:t>поставщики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товаров,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работ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услуг;</w:t>
      </w:r>
    </w:p>
    <w:p w14:paraId="350B462F" w14:textId="77777777" w:rsidR="00063FDF" w:rsidRPr="008D6FD5" w:rsidRDefault="00404B84" w:rsidP="00404B84">
      <w:pPr>
        <w:pStyle w:val="a5"/>
        <w:numPr>
          <w:ilvl w:val="1"/>
          <w:numId w:val="22"/>
        </w:numPr>
        <w:tabs>
          <w:tab w:val="left" w:pos="1992"/>
        </w:tabs>
        <w:ind w:right="230"/>
        <w:jc w:val="left"/>
        <w:rPr>
          <w:color w:val="000000" w:themeColor="text1"/>
        </w:rPr>
      </w:pPr>
      <w:r w:rsidRPr="008D6FD5">
        <w:rPr>
          <w:color w:val="000000" w:themeColor="text1"/>
        </w:rPr>
        <w:t>получатели вознаграждения от Участников исполнения контракта за выполнение своих обязанностей по трудовым договорам;</w:t>
      </w:r>
    </w:p>
    <w:p w14:paraId="0C904AF9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47"/>
        </w:tabs>
        <w:spacing w:before="4" w:line="237" w:lineRule="auto"/>
        <w:ind w:right="225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>арендодатели имущества, являющегося их собственностью. Информация о нахождении в собственности арендодателя такого арендуемого Участником исполнения контракта имущества (правоподтверждающие документы) должна содержаться в Обосновывающих документах, представленных Участником исполнения контракта для проведения Банком Контроля целевого расходования средств по ОБС вместе с Распоряжением на перевод денежных средств в пользу арендодателя;</w:t>
      </w:r>
    </w:p>
    <w:p w14:paraId="1698FA64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47"/>
        </w:tabs>
        <w:spacing w:before="7" w:line="232" w:lineRule="auto"/>
        <w:ind w:right="224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>страховщики, оказывающие Участникам исполнения контракта услуги страхования имущественных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интересов,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связанных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исполнением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Сопровождаемого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контракта/Договора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 xml:space="preserve">с </w:t>
      </w:r>
      <w:r w:rsidRPr="008D6FD5">
        <w:rPr>
          <w:color w:val="000000" w:themeColor="text1"/>
          <w:spacing w:val="-2"/>
        </w:rPr>
        <w:t>соисполнителем;</w:t>
      </w:r>
    </w:p>
    <w:p w14:paraId="05CA9032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47"/>
        </w:tabs>
        <w:spacing w:before="11" w:line="232" w:lineRule="auto"/>
        <w:ind w:right="228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>кредиторы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Участников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контракта,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требования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которых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подтверждены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выданными в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установленном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порядке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документами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принудительном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исполнении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вступивших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законную силу судебных актов, относящихся к Объекту;</w:t>
      </w:r>
    </w:p>
    <w:p w14:paraId="470A74AD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47"/>
        </w:tabs>
        <w:spacing w:before="5" w:line="275" w:lineRule="exact"/>
        <w:ind w:hanging="709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>государственные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муниципальные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органов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учреждений;</w:t>
      </w:r>
    </w:p>
    <w:p w14:paraId="772AF89F" w14:textId="6409D229" w:rsidR="00063FDF" w:rsidRPr="008D6FD5" w:rsidRDefault="00E542C7" w:rsidP="00404B84">
      <w:pPr>
        <w:pStyle w:val="a5"/>
        <w:numPr>
          <w:ilvl w:val="0"/>
          <w:numId w:val="22"/>
        </w:numPr>
        <w:tabs>
          <w:tab w:val="left" w:pos="847"/>
        </w:tabs>
        <w:spacing w:line="232" w:lineRule="auto"/>
        <w:ind w:right="228"/>
        <w:rPr>
          <w:rFonts w:ascii="SimSun" w:hAnsi="SimSun"/>
          <w:color w:val="000000" w:themeColor="text1"/>
        </w:rPr>
      </w:pPr>
      <w:r>
        <w:rPr>
          <w:color w:val="000000" w:themeColor="text1"/>
        </w:rPr>
        <w:t>Субподрядчик</w:t>
      </w:r>
      <w:r w:rsidR="00404B84" w:rsidRPr="008D6FD5">
        <w:rPr>
          <w:color w:val="000000" w:themeColor="text1"/>
        </w:rPr>
        <w:t>и</w:t>
      </w:r>
      <w:r w:rsidR="00404B84" w:rsidRPr="008D6FD5">
        <w:rPr>
          <w:color w:val="000000" w:themeColor="text1"/>
          <w:spacing w:val="-12"/>
        </w:rPr>
        <w:t xml:space="preserve"> </w:t>
      </w:r>
      <w:r w:rsidR="00404B84" w:rsidRPr="008D6FD5">
        <w:rPr>
          <w:color w:val="000000" w:themeColor="text1"/>
        </w:rPr>
        <w:t>(поставщики),</w:t>
      </w:r>
      <w:r w:rsidR="00404B84" w:rsidRPr="008D6FD5">
        <w:rPr>
          <w:color w:val="000000" w:themeColor="text1"/>
          <w:spacing w:val="-10"/>
        </w:rPr>
        <w:t xml:space="preserve"> </w:t>
      </w:r>
      <w:r w:rsidR="00404B84" w:rsidRPr="008D6FD5">
        <w:rPr>
          <w:color w:val="000000" w:themeColor="text1"/>
        </w:rPr>
        <w:t>поставляющие</w:t>
      </w:r>
      <w:r w:rsidR="00404B84" w:rsidRPr="008D6FD5">
        <w:rPr>
          <w:color w:val="000000" w:themeColor="text1"/>
          <w:spacing w:val="-10"/>
        </w:rPr>
        <w:t xml:space="preserve"> </w:t>
      </w:r>
      <w:r w:rsidR="00404B84" w:rsidRPr="008D6FD5">
        <w:rPr>
          <w:color w:val="000000" w:themeColor="text1"/>
        </w:rPr>
        <w:t>товары,</w:t>
      </w:r>
      <w:r w:rsidR="00404B84" w:rsidRPr="008D6FD5">
        <w:rPr>
          <w:color w:val="000000" w:themeColor="text1"/>
          <w:spacing w:val="-10"/>
        </w:rPr>
        <w:t xml:space="preserve"> </w:t>
      </w:r>
      <w:r w:rsidR="00404B84" w:rsidRPr="008D6FD5">
        <w:rPr>
          <w:color w:val="000000" w:themeColor="text1"/>
        </w:rPr>
        <w:t>выполняющие</w:t>
      </w:r>
      <w:r w:rsidR="00404B84" w:rsidRPr="008D6FD5">
        <w:rPr>
          <w:color w:val="000000" w:themeColor="text1"/>
          <w:spacing w:val="-10"/>
        </w:rPr>
        <w:t xml:space="preserve"> </w:t>
      </w:r>
      <w:r w:rsidR="00404B84" w:rsidRPr="008D6FD5">
        <w:rPr>
          <w:color w:val="000000" w:themeColor="text1"/>
        </w:rPr>
        <w:t>работы,</w:t>
      </w:r>
      <w:r w:rsidR="00404B84" w:rsidRPr="008D6FD5">
        <w:rPr>
          <w:color w:val="000000" w:themeColor="text1"/>
          <w:spacing w:val="-10"/>
        </w:rPr>
        <w:t xml:space="preserve"> </w:t>
      </w:r>
      <w:r w:rsidR="00404B84" w:rsidRPr="008D6FD5">
        <w:rPr>
          <w:color w:val="000000" w:themeColor="text1"/>
        </w:rPr>
        <w:t>оказывающие</w:t>
      </w:r>
      <w:r w:rsidR="00404B84" w:rsidRPr="008D6FD5">
        <w:rPr>
          <w:color w:val="000000" w:themeColor="text1"/>
          <w:spacing w:val="-10"/>
        </w:rPr>
        <w:t xml:space="preserve"> </w:t>
      </w:r>
      <w:r w:rsidR="00404B84" w:rsidRPr="008D6FD5">
        <w:rPr>
          <w:color w:val="000000" w:themeColor="text1"/>
        </w:rPr>
        <w:t>услуги на общую сумму менее 1 000 000 (Один миллион) рублей (без учета НДС) в пользу одного получателя товара, работы, услуги;</w:t>
      </w:r>
    </w:p>
    <w:p w14:paraId="4690DB8E" w14:textId="7130EFD7" w:rsidR="00063FDF" w:rsidRPr="008D6FD5" w:rsidRDefault="00E542C7" w:rsidP="00404B84">
      <w:pPr>
        <w:pStyle w:val="a5"/>
        <w:numPr>
          <w:ilvl w:val="0"/>
          <w:numId w:val="22"/>
        </w:numPr>
        <w:tabs>
          <w:tab w:val="left" w:pos="847"/>
        </w:tabs>
        <w:spacing w:before="8" w:line="235" w:lineRule="auto"/>
        <w:ind w:right="230"/>
        <w:rPr>
          <w:rFonts w:ascii="SimSun" w:hAnsi="SimSun"/>
          <w:color w:val="000000" w:themeColor="text1"/>
        </w:rPr>
      </w:pPr>
      <w:r>
        <w:rPr>
          <w:color w:val="000000" w:themeColor="text1"/>
        </w:rPr>
        <w:t>Субподрядчик</w:t>
      </w:r>
      <w:r w:rsidR="00404B84" w:rsidRPr="008D6FD5">
        <w:rPr>
          <w:color w:val="000000" w:themeColor="text1"/>
        </w:rPr>
        <w:t xml:space="preserve">и, выполняющие работы по договорам подряда, заключенным с Участниками исполнения контракта, при условии предоставления такими </w:t>
      </w:r>
      <w:r>
        <w:rPr>
          <w:color w:val="000000" w:themeColor="text1"/>
        </w:rPr>
        <w:t>Субподрядчик</w:t>
      </w:r>
      <w:r w:rsidR="00404B84" w:rsidRPr="008D6FD5">
        <w:rPr>
          <w:color w:val="000000" w:themeColor="text1"/>
        </w:rPr>
        <w:t>ами (принципалами) встречной банковской гарантии исполнения обязательств по договору подряда в пользу Участника исполнения контракта (бенефициары), с которым заключен договор в рамках исполнения Сопровождаемого контракта;</w:t>
      </w:r>
    </w:p>
    <w:p w14:paraId="3E43B0BA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47"/>
        </w:tabs>
        <w:spacing w:before="10"/>
        <w:ind w:hanging="709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>Непосредственных</w:t>
      </w:r>
      <w:r w:rsidRPr="008D6FD5">
        <w:rPr>
          <w:color w:val="000000" w:themeColor="text1"/>
          <w:spacing w:val="36"/>
        </w:rPr>
        <w:t xml:space="preserve">  </w:t>
      </w:r>
      <w:r w:rsidRPr="008D6FD5">
        <w:rPr>
          <w:color w:val="000000" w:themeColor="text1"/>
        </w:rPr>
        <w:t>производителей</w:t>
      </w:r>
      <w:r w:rsidRPr="008D6FD5">
        <w:rPr>
          <w:color w:val="000000" w:themeColor="text1"/>
          <w:spacing w:val="35"/>
        </w:rPr>
        <w:t xml:space="preserve">  </w:t>
      </w:r>
      <w:r w:rsidRPr="008D6FD5">
        <w:rPr>
          <w:color w:val="000000" w:themeColor="text1"/>
        </w:rPr>
        <w:t>(изготовителей)</w:t>
      </w:r>
      <w:r w:rsidRPr="008D6FD5">
        <w:rPr>
          <w:color w:val="000000" w:themeColor="text1"/>
          <w:spacing w:val="36"/>
        </w:rPr>
        <w:t xml:space="preserve">  </w:t>
      </w:r>
      <w:r w:rsidRPr="008D6FD5">
        <w:rPr>
          <w:color w:val="000000" w:themeColor="text1"/>
        </w:rPr>
        <w:t>товаров,</w:t>
      </w:r>
      <w:r w:rsidRPr="008D6FD5">
        <w:rPr>
          <w:color w:val="000000" w:themeColor="text1"/>
          <w:spacing w:val="37"/>
        </w:rPr>
        <w:t xml:space="preserve"> 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36"/>
        </w:rPr>
        <w:t xml:space="preserve"> 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36"/>
        </w:rPr>
        <w:t xml:space="preserve">  </w:t>
      </w:r>
      <w:r w:rsidRPr="008D6FD5">
        <w:rPr>
          <w:color w:val="000000" w:themeColor="text1"/>
        </w:rPr>
        <w:t>торговые</w:t>
      </w:r>
      <w:r w:rsidRPr="008D6FD5">
        <w:rPr>
          <w:color w:val="000000" w:themeColor="text1"/>
          <w:spacing w:val="36"/>
        </w:rPr>
        <w:t xml:space="preserve">  </w:t>
      </w:r>
      <w:r w:rsidRPr="008D6FD5">
        <w:rPr>
          <w:color w:val="000000" w:themeColor="text1"/>
          <w:spacing w:val="-2"/>
        </w:rPr>
        <w:t>дома,</w:t>
      </w:r>
    </w:p>
    <w:p w14:paraId="45DF96C1" w14:textId="77777777" w:rsidR="00063FDF" w:rsidRPr="008D6FD5" w:rsidRDefault="00063FDF">
      <w:pPr>
        <w:jc w:val="both"/>
        <w:rPr>
          <w:rFonts w:ascii="SimSun" w:hAnsi="SimSun"/>
          <w:color w:val="000000" w:themeColor="text1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2DA73305" w14:textId="77777777" w:rsidR="00063FDF" w:rsidRPr="008D6FD5" w:rsidRDefault="00404B84">
      <w:pPr>
        <w:pStyle w:val="a3"/>
        <w:spacing w:before="62"/>
        <w:ind w:right="1050"/>
        <w:jc w:val="right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дистрибьюторы,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дилеры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Непосредственных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производителей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(изготовителей)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товаров;</w:t>
      </w:r>
    </w:p>
    <w:p w14:paraId="025D168B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707"/>
          <w:tab w:val="left" w:pos="847"/>
        </w:tabs>
        <w:spacing w:before="3" w:line="274" w:lineRule="exact"/>
        <w:ind w:right="1057" w:hanging="847"/>
        <w:jc w:val="right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>поставщики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товаров,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работ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услуг,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относящихся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накладным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расходам,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числе:</w:t>
      </w:r>
    </w:p>
    <w:p w14:paraId="48369029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ind w:right="226"/>
        <w:rPr>
          <w:color w:val="000000" w:themeColor="text1"/>
        </w:rPr>
      </w:pPr>
      <w:r w:rsidRPr="008D6FD5">
        <w:rPr>
          <w:color w:val="000000" w:themeColor="text1"/>
        </w:rPr>
        <w:t>услуг по проезду</w:t>
      </w:r>
      <w:r w:rsidRPr="008D6FD5">
        <w:rPr>
          <w:color w:val="000000" w:themeColor="text1"/>
          <w:vertAlign w:val="superscript"/>
        </w:rPr>
        <w:t>8</w:t>
      </w:r>
      <w:r w:rsidRPr="008D6FD5">
        <w:rPr>
          <w:color w:val="000000" w:themeColor="text1"/>
        </w:rPr>
        <w:t>, проживанию/временному размещению</w:t>
      </w:r>
      <w:r w:rsidRPr="008D6FD5">
        <w:rPr>
          <w:color w:val="000000" w:themeColor="text1"/>
          <w:vertAlign w:val="superscript"/>
        </w:rPr>
        <w:t>9</w:t>
      </w:r>
      <w:r w:rsidRPr="008D6FD5">
        <w:rPr>
          <w:color w:val="000000" w:themeColor="text1"/>
        </w:rPr>
        <w:t xml:space="preserve"> и питанию, а также услуг по организации проезда и проживания работников Участников исполнения контракта в служебных командировках, при выполнении работы разъездного характера, а также при выполнении работ вахтовым методом;</w:t>
      </w:r>
    </w:p>
    <w:p w14:paraId="7045618A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spacing w:line="251" w:lineRule="exact"/>
        <w:ind w:hanging="426"/>
        <w:rPr>
          <w:color w:val="000000" w:themeColor="text1"/>
        </w:rPr>
      </w:pP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перевозке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работников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Участников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контракта;</w:t>
      </w:r>
    </w:p>
    <w:p w14:paraId="30BBEA83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ind w:right="226"/>
        <w:rPr>
          <w:color w:val="000000" w:themeColor="text1"/>
        </w:rPr>
      </w:pPr>
      <w:r w:rsidRPr="008D6FD5">
        <w:rPr>
          <w:color w:val="000000" w:themeColor="text1"/>
        </w:rPr>
        <w:t>услуг связи, в том числе обеспечение мобильной связью, мобильным и стационарным доступом в сеть Интернет, почтово-телеграфные услуги, в т. ч. услуги по экспресс- доставке корреспонденции;</w:t>
      </w:r>
    </w:p>
    <w:p w14:paraId="34207556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ind w:right="225" w:hanging="413"/>
        <w:rPr>
          <w:color w:val="000000" w:themeColor="text1"/>
        </w:rPr>
      </w:pPr>
      <w:r w:rsidRPr="008D6FD5">
        <w:rPr>
          <w:color w:val="000000" w:themeColor="text1"/>
        </w:rPr>
        <w:t xml:space="preserve">услуг по обслуживанию офисной техники и поставке расходных материалов для офисной </w:t>
      </w:r>
      <w:r w:rsidRPr="008D6FD5">
        <w:rPr>
          <w:color w:val="000000" w:themeColor="text1"/>
          <w:spacing w:val="-2"/>
        </w:rPr>
        <w:t>техники;</w:t>
      </w:r>
    </w:p>
    <w:p w14:paraId="5C424499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spacing w:line="252" w:lineRule="exact"/>
        <w:ind w:hanging="414"/>
        <w:rPr>
          <w:color w:val="000000" w:themeColor="text1"/>
        </w:rPr>
      </w:pP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сопровождению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поверке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геодезического,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лабораторного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оборудования;</w:t>
      </w:r>
    </w:p>
    <w:p w14:paraId="754E920C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ind w:right="227" w:hanging="413"/>
        <w:rPr>
          <w:color w:val="000000" w:themeColor="text1"/>
        </w:rPr>
      </w:pPr>
      <w:r w:rsidRPr="008D6FD5">
        <w:rPr>
          <w:color w:val="000000" w:themeColor="text1"/>
        </w:rPr>
        <w:t>услуг по оказанию информационно-аналитического обеспечения (приобретение и обновление программного обеспечения, баз данных, техническая поддержка приобретенного программного обеспечения);</w:t>
      </w:r>
    </w:p>
    <w:p w14:paraId="6245C8D9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spacing w:line="252" w:lineRule="exact"/>
        <w:ind w:hanging="414"/>
        <w:rPr>
          <w:color w:val="000000" w:themeColor="text1"/>
        </w:rPr>
      </w:pPr>
      <w:r w:rsidRPr="008D6FD5">
        <w:rPr>
          <w:color w:val="000000" w:themeColor="text1"/>
        </w:rPr>
        <w:t>охранных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spacing w:val="-2"/>
        </w:rPr>
        <w:t>услуг;</w:t>
      </w:r>
    </w:p>
    <w:p w14:paraId="2A371BA7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ind w:right="229" w:hanging="413"/>
        <w:rPr>
          <w:color w:val="000000" w:themeColor="text1"/>
        </w:rPr>
      </w:pPr>
      <w:r w:rsidRPr="008D6FD5">
        <w:rPr>
          <w:color w:val="000000" w:themeColor="text1"/>
        </w:rPr>
        <w:t xml:space="preserve">услуг (работ) специализированных организаций (лабораторий) по осуществлению контроля качества и проведению испытаний, осуществлению экологического </w:t>
      </w:r>
      <w:r w:rsidRPr="008D6FD5">
        <w:rPr>
          <w:color w:val="000000" w:themeColor="text1"/>
          <w:spacing w:val="-2"/>
        </w:rPr>
        <w:t>мониторинга;</w:t>
      </w:r>
    </w:p>
    <w:p w14:paraId="1F2CA1F3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spacing w:line="252" w:lineRule="exact"/>
        <w:ind w:hanging="414"/>
        <w:rPr>
          <w:color w:val="000000" w:themeColor="text1"/>
        </w:rPr>
      </w:pP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уборки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(клининга),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т.ч.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вывоз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бытового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мусора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2"/>
        </w:rPr>
        <w:t xml:space="preserve"> снега;</w:t>
      </w:r>
    </w:p>
    <w:p w14:paraId="0E4D974F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ind w:right="232" w:hanging="413"/>
        <w:rPr>
          <w:color w:val="000000" w:themeColor="text1"/>
        </w:rPr>
      </w:pPr>
      <w:r w:rsidRPr="008D6FD5">
        <w:rPr>
          <w:color w:val="000000" w:themeColor="text1"/>
        </w:rPr>
        <w:t>услуг по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охране труда 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обеспечению техники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безопасности, 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числе по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 xml:space="preserve">обеспечению </w:t>
      </w:r>
      <w:r w:rsidRPr="008D6FD5">
        <w:rPr>
          <w:color w:val="000000" w:themeColor="text1"/>
          <w:spacing w:val="-2"/>
        </w:rPr>
        <w:t>спецодеждой;</w:t>
      </w:r>
    </w:p>
    <w:p w14:paraId="51B275BC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spacing w:line="252" w:lineRule="exact"/>
        <w:ind w:hanging="414"/>
        <w:rPr>
          <w:color w:val="000000" w:themeColor="text1"/>
        </w:rPr>
      </w:pP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аудиторов,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нотариусов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других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юридических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услуг;</w:t>
      </w:r>
    </w:p>
    <w:p w14:paraId="465B8470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1"/>
          <w:tab w:val="left" w:pos="1272"/>
        </w:tabs>
        <w:ind w:right="227" w:hanging="413"/>
        <w:rPr>
          <w:color w:val="000000" w:themeColor="text1"/>
        </w:rPr>
      </w:pPr>
      <w:r w:rsidRPr="008D6FD5">
        <w:rPr>
          <w:color w:val="000000" w:themeColor="text1"/>
        </w:rPr>
        <w:t>топлива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иных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горюче-смазочных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материалов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т.ч.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строительных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машин,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механизмов и специальной техники);</w:t>
      </w:r>
    </w:p>
    <w:p w14:paraId="3FF4A00B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2"/>
        </w:tabs>
        <w:spacing w:line="252" w:lineRule="exact"/>
        <w:ind w:hanging="414"/>
        <w:rPr>
          <w:color w:val="000000" w:themeColor="text1"/>
        </w:rPr>
      </w:pPr>
      <w:r w:rsidRPr="008D6FD5">
        <w:rPr>
          <w:color w:val="000000" w:themeColor="text1"/>
        </w:rPr>
        <w:t>канцтоваров,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питьевой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воды,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хозяйственных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товаров;</w:t>
      </w:r>
    </w:p>
    <w:p w14:paraId="26AC9A4B" w14:textId="77777777" w:rsidR="00063FDF" w:rsidRPr="008D6FD5" w:rsidRDefault="00404B84" w:rsidP="00404B84">
      <w:pPr>
        <w:pStyle w:val="a5"/>
        <w:numPr>
          <w:ilvl w:val="1"/>
          <w:numId w:val="19"/>
        </w:numPr>
        <w:tabs>
          <w:tab w:val="left" w:pos="1271"/>
          <w:tab w:val="left" w:pos="1272"/>
        </w:tabs>
        <w:spacing w:line="252" w:lineRule="exact"/>
        <w:ind w:hanging="414"/>
        <w:rPr>
          <w:color w:val="000000" w:themeColor="text1"/>
        </w:rPr>
      </w:pPr>
      <w:r w:rsidRPr="008D6FD5">
        <w:rPr>
          <w:color w:val="000000" w:themeColor="text1"/>
        </w:rPr>
        <w:t>коммунальных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услуг,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включая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электроэнергию,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водоснабжение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т.д.;</w:t>
      </w:r>
    </w:p>
    <w:p w14:paraId="46A7EFFC" w14:textId="119215D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47"/>
        </w:tabs>
        <w:spacing w:line="237" w:lineRule="auto"/>
        <w:ind w:right="223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 xml:space="preserve">поставщики товаров, работ и услуг, получающие денежные средства с ОБС Участника исполнения контракта по факту выполнения обязательств по Договору с соисполнителем (безавансовый порядок расчетов). Факт поставки оборудования и выполнения строительно- монтажных работ подтверждается документом, подписанным/согласованным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ом по договору (Сопровождаемый контракт/Договор с соисполнителем), если договор содержит аналогичное условие;</w:t>
      </w:r>
    </w:p>
    <w:p w14:paraId="33AE6DFD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59"/>
        </w:tabs>
        <w:spacing w:before="3" w:line="232" w:lineRule="auto"/>
        <w:ind w:left="858" w:right="228" w:hanging="720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 xml:space="preserve">банки (кредитные организации), предоставившие Участнику исполнения контракта денежные средства, необходимые для исполнения Сопровождаемого контракта/Договора с </w:t>
      </w:r>
      <w:r w:rsidRPr="008D6FD5">
        <w:rPr>
          <w:color w:val="000000" w:themeColor="text1"/>
          <w:spacing w:val="-2"/>
        </w:rPr>
        <w:t>соисполнителем;</w:t>
      </w:r>
    </w:p>
    <w:p w14:paraId="45BE5BC6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59"/>
        </w:tabs>
        <w:spacing w:before="7" w:line="237" w:lineRule="auto"/>
        <w:ind w:left="858" w:right="227" w:hanging="720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>лица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(владельцы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коммуникаций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законных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основаниях),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коммуникации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которых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попадают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в зону производства работ в целях строительства Объекта, а также у которых с Участником исполнения контракта заключено соглашение о компенсации нарушенных прав. Информация о владении лицом на законном основании коммуникациями, находящимися в зоне производства работ в целях строительства Объекта (правоподтверждающие документы), должна содержаться в Обосновывающих документах, представленных Участником исполнения контракта для проведения Банком Контроля целевого расходования средств по ОБС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вместе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Распоряжением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перевод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пользу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владельца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коммуникаций;</w:t>
      </w:r>
    </w:p>
    <w:p w14:paraId="32D3A51B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59"/>
        </w:tabs>
        <w:spacing w:before="5" w:line="237" w:lineRule="auto"/>
        <w:ind w:left="858" w:right="225" w:hanging="720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>собственники земельных участков, в случае заключения соглашений об установлении сервитута, публичного сервитута, необходимых в целях строительства Объекта. Информация о нахождении земельного участка в собственности лица, предоставляющего Участнику исполнения контракта ограниченное пользование земельным участком на условиях, согласованных в сервитуте (правоподтверждающие документы), должна содержаться в Обосновывающих документах, представленных Участником исполнения контракта для проведения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Контроля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целевого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расходования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вместе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Распоряжением на перевод денежных средств в пользу собственника земельного участка.</w:t>
      </w:r>
    </w:p>
    <w:p w14:paraId="7C71BF0B" w14:textId="77777777" w:rsidR="00063FDF" w:rsidRPr="008D6FD5" w:rsidRDefault="00404B84">
      <w:pPr>
        <w:spacing w:before="4"/>
        <w:ind w:left="138" w:firstLine="707"/>
        <w:rPr>
          <w:i/>
          <w:color w:val="000000" w:themeColor="text1"/>
        </w:rPr>
      </w:pPr>
      <w:r w:rsidRPr="008D6FD5">
        <w:rPr>
          <w:i/>
          <w:color w:val="000000" w:themeColor="text1"/>
          <w:u w:val="single"/>
        </w:rPr>
        <w:t>Не являются Участниками исполнения контракта и не открывают ОБС при расходовании</w:t>
      </w:r>
      <w:r w:rsidRPr="008D6FD5">
        <w:rPr>
          <w:i/>
          <w:color w:val="000000" w:themeColor="text1"/>
          <w:spacing w:val="40"/>
        </w:rPr>
        <w:t xml:space="preserve"> </w:t>
      </w:r>
      <w:r w:rsidRPr="008D6FD5">
        <w:rPr>
          <w:i/>
          <w:color w:val="000000" w:themeColor="text1"/>
          <w:u w:val="single"/>
        </w:rPr>
        <w:t>Авансов ФНБ:</w:t>
      </w:r>
    </w:p>
    <w:p w14:paraId="32BAF8B7" w14:textId="77777777" w:rsidR="00063FDF" w:rsidRPr="008D6FD5" w:rsidRDefault="00404B84" w:rsidP="00404B84">
      <w:pPr>
        <w:pStyle w:val="a5"/>
        <w:numPr>
          <w:ilvl w:val="0"/>
          <w:numId w:val="17"/>
        </w:numPr>
        <w:tabs>
          <w:tab w:val="left" w:pos="859"/>
        </w:tabs>
        <w:spacing w:before="16" w:line="225" w:lineRule="auto"/>
        <w:ind w:right="225"/>
        <w:jc w:val="left"/>
        <w:rPr>
          <w:color w:val="000000" w:themeColor="text1"/>
        </w:rPr>
      </w:pPr>
      <w:r w:rsidRPr="008D6FD5">
        <w:rPr>
          <w:color w:val="000000" w:themeColor="text1"/>
        </w:rPr>
        <w:t>лица,</w:t>
      </w:r>
      <w:r w:rsidRPr="008D6FD5">
        <w:rPr>
          <w:color w:val="000000" w:themeColor="text1"/>
          <w:spacing w:val="33"/>
        </w:rPr>
        <w:t xml:space="preserve"> </w:t>
      </w:r>
      <w:r w:rsidRPr="008D6FD5">
        <w:rPr>
          <w:color w:val="000000" w:themeColor="text1"/>
        </w:rPr>
        <w:t>получающие</w:t>
      </w:r>
      <w:r w:rsidRPr="008D6FD5">
        <w:rPr>
          <w:color w:val="000000" w:themeColor="text1"/>
          <w:spacing w:val="33"/>
        </w:rPr>
        <w:t xml:space="preserve"> </w:t>
      </w:r>
      <w:r w:rsidRPr="008D6FD5">
        <w:rPr>
          <w:color w:val="000000" w:themeColor="text1"/>
        </w:rPr>
        <w:t>денежные</w:t>
      </w:r>
      <w:r w:rsidRPr="008D6FD5">
        <w:rPr>
          <w:color w:val="000000" w:themeColor="text1"/>
          <w:spacing w:val="30"/>
        </w:rPr>
        <w:t xml:space="preserve"> </w:t>
      </w:r>
      <w:r w:rsidRPr="008D6FD5">
        <w:rPr>
          <w:color w:val="000000" w:themeColor="text1"/>
        </w:rPr>
        <w:t>средства</w:t>
      </w:r>
      <w:r w:rsidRPr="008D6FD5">
        <w:rPr>
          <w:color w:val="000000" w:themeColor="text1"/>
          <w:spacing w:val="3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31"/>
        </w:rPr>
        <w:t xml:space="preserve"> </w:t>
      </w:r>
      <w:r w:rsidRPr="008D6FD5">
        <w:rPr>
          <w:color w:val="000000" w:themeColor="text1"/>
        </w:rPr>
        <w:t>рамках</w:t>
      </w:r>
      <w:r w:rsidRPr="008D6FD5">
        <w:rPr>
          <w:color w:val="000000" w:themeColor="text1"/>
          <w:spacing w:val="28"/>
        </w:rPr>
        <w:t xml:space="preserve"> </w:t>
      </w:r>
      <w:r w:rsidRPr="008D6FD5">
        <w:rPr>
          <w:color w:val="000000" w:themeColor="text1"/>
        </w:rPr>
        <w:t>реализации</w:t>
      </w:r>
      <w:r w:rsidRPr="008D6FD5">
        <w:rPr>
          <w:color w:val="000000" w:themeColor="text1"/>
          <w:spacing w:val="32"/>
        </w:rPr>
        <w:t xml:space="preserve"> </w:t>
      </w:r>
      <w:r w:rsidRPr="008D6FD5">
        <w:rPr>
          <w:color w:val="000000" w:themeColor="text1"/>
        </w:rPr>
        <w:t>Сопровождаемого</w:t>
      </w:r>
      <w:r w:rsidRPr="008D6FD5">
        <w:rPr>
          <w:color w:val="000000" w:themeColor="text1"/>
          <w:spacing w:val="33"/>
        </w:rPr>
        <w:t xml:space="preserve"> </w:t>
      </w:r>
      <w:r w:rsidRPr="008D6FD5">
        <w:rPr>
          <w:color w:val="000000" w:themeColor="text1"/>
        </w:rPr>
        <w:t>контракта,</w:t>
      </w:r>
      <w:r w:rsidRPr="008D6FD5">
        <w:rPr>
          <w:color w:val="000000" w:themeColor="text1"/>
          <w:spacing w:val="33"/>
        </w:rPr>
        <w:t xml:space="preserve"> </w:t>
      </w:r>
      <w:r w:rsidRPr="008D6FD5">
        <w:rPr>
          <w:color w:val="000000" w:themeColor="text1"/>
        </w:rPr>
        <w:t>с ОБС</w:t>
      </w:r>
      <w:r w:rsidRPr="008D6FD5">
        <w:rPr>
          <w:color w:val="000000" w:themeColor="text1"/>
          <w:spacing w:val="21"/>
        </w:rPr>
        <w:t xml:space="preserve"> </w:t>
      </w:r>
      <w:r w:rsidRPr="008D6FD5">
        <w:rPr>
          <w:color w:val="000000" w:themeColor="text1"/>
        </w:rPr>
        <w:t>Участника</w:t>
      </w:r>
      <w:r w:rsidRPr="008D6FD5">
        <w:rPr>
          <w:color w:val="000000" w:themeColor="text1"/>
          <w:spacing w:val="22"/>
        </w:rPr>
        <w:t xml:space="preserve">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21"/>
        </w:rPr>
        <w:t xml:space="preserve"> </w:t>
      </w:r>
      <w:r w:rsidRPr="008D6FD5">
        <w:rPr>
          <w:color w:val="000000" w:themeColor="text1"/>
        </w:rPr>
        <w:t>контракта</w:t>
      </w:r>
      <w:r w:rsidRPr="008D6FD5">
        <w:rPr>
          <w:color w:val="000000" w:themeColor="text1"/>
          <w:spacing w:val="2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21"/>
        </w:rPr>
        <w:t xml:space="preserve"> </w:t>
      </w:r>
      <w:r w:rsidRPr="008D6FD5">
        <w:rPr>
          <w:color w:val="000000" w:themeColor="text1"/>
        </w:rPr>
        <w:t>банковские</w:t>
      </w:r>
      <w:r w:rsidRPr="008D6FD5">
        <w:rPr>
          <w:color w:val="000000" w:themeColor="text1"/>
          <w:spacing w:val="21"/>
        </w:rPr>
        <w:t xml:space="preserve"> </w:t>
      </w:r>
      <w:r w:rsidRPr="008D6FD5">
        <w:rPr>
          <w:color w:val="000000" w:themeColor="text1"/>
        </w:rPr>
        <w:t>счета,</w:t>
      </w:r>
      <w:r w:rsidRPr="008D6FD5">
        <w:rPr>
          <w:color w:val="000000" w:themeColor="text1"/>
          <w:spacing w:val="22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21"/>
        </w:rPr>
        <w:t xml:space="preserve"> </w:t>
      </w:r>
      <w:r w:rsidRPr="008D6FD5">
        <w:rPr>
          <w:color w:val="000000" w:themeColor="text1"/>
        </w:rPr>
        <w:t>являющиеся</w:t>
      </w:r>
      <w:r w:rsidRPr="008D6FD5">
        <w:rPr>
          <w:color w:val="000000" w:themeColor="text1"/>
          <w:spacing w:val="21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21"/>
        </w:rPr>
        <w:t xml:space="preserve"> </w:t>
      </w:r>
      <w:r w:rsidRPr="008D6FD5">
        <w:rPr>
          <w:color w:val="000000" w:themeColor="text1"/>
        </w:rPr>
        <w:t>Участника</w:t>
      </w:r>
    </w:p>
    <w:p w14:paraId="49E457BA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8064CD7" w14:textId="5F68FD2D" w:rsidR="00063FDF" w:rsidRPr="008D6FD5" w:rsidRDefault="00E305C3">
      <w:pPr>
        <w:pStyle w:val="a3"/>
        <w:spacing w:before="10"/>
        <w:rPr>
          <w:color w:val="000000" w:themeColor="text1"/>
          <w:sz w:val="12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71EB150" wp14:editId="5BE0F021">
                <wp:simplePos x="0" y="0"/>
                <wp:positionH relativeFrom="page">
                  <wp:posOffset>901065</wp:posOffset>
                </wp:positionH>
                <wp:positionV relativeFrom="paragraph">
                  <wp:posOffset>109855</wp:posOffset>
                </wp:positionV>
                <wp:extent cx="1828800" cy="7620"/>
                <wp:effectExtent l="0" t="0" r="0" b="0"/>
                <wp:wrapTopAndBottom/>
                <wp:docPr id="640912494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412EC7" id="docshape11" o:spid="_x0000_s1026" style="position:absolute;margin-left:70.95pt;margin-top:8.65pt;width:2in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DFbJFX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4BEBEE2" w14:textId="77777777" w:rsidR="00063FDF" w:rsidRPr="008D6FD5" w:rsidRDefault="00404B84">
      <w:pPr>
        <w:spacing w:before="99" w:line="209" w:lineRule="exact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8</w:t>
      </w:r>
      <w:r w:rsidRPr="008D6FD5">
        <w:rPr>
          <w:color w:val="000000" w:themeColor="text1"/>
          <w:spacing w:val="10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Включая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поставщиков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услуг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по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реализации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билетов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на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все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виды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pacing w:val="-2"/>
          <w:sz w:val="18"/>
        </w:rPr>
        <w:t>транспорта</w:t>
      </w:r>
    </w:p>
    <w:p w14:paraId="24AD915C" w14:textId="77777777" w:rsidR="00063FDF" w:rsidRPr="008D6FD5" w:rsidRDefault="00404B84">
      <w:pPr>
        <w:spacing w:line="209" w:lineRule="exact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9</w:t>
      </w:r>
      <w:r w:rsidRPr="008D6FD5">
        <w:rPr>
          <w:color w:val="000000" w:themeColor="text1"/>
          <w:spacing w:val="12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Включая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агентов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по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бронированию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и продаже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гостиничных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pacing w:val="-4"/>
          <w:sz w:val="18"/>
        </w:rPr>
        <w:t>услуг</w:t>
      </w:r>
    </w:p>
    <w:p w14:paraId="31AE452C" w14:textId="77777777" w:rsidR="00063FDF" w:rsidRPr="008D6FD5" w:rsidRDefault="00063FDF">
      <w:pPr>
        <w:spacing w:line="209" w:lineRule="exact"/>
        <w:rPr>
          <w:color w:val="000000" w:themeColor="text1"/>
          <w:sz w:val="18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05A07F28" w14:textId="7C5A14CB" w:rsidR="00063FDF" w:rsidRPr="008D6FD5" w:rsidRDefault="00404B84">
      <w:pPr>
        <w:pStyle w:val="a3"/>
        <w:spacing w:before="62"/>
        <w:ind w:left="858" w:right="223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исполнения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контракта,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случае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проведения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платежа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выполненные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работы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(подтвержденные 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т.ч.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справкой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стоимости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выполненных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работ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затрат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форме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КС-3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актом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форме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КС- 2,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принятые</w:t>
      </w:r>
      <w:r w:rsidRPr="008D6FD5">
        <w:rPr>
          <w:color w:val="000000" w:themeColor="text1"/>
          <w:spacing w:val="-6"/>
        </w:rPr>
        <w:t xml:space="preserve">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договору) 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оказанные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услуги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(принятые</w:t>
      </w:r>
      <w:r w:rsidRPr="008D6FD5">
        <w:rPr>
          <w:color w:val="000000" w:themeColor="text1"/>
          <w:spacing w:val="-3"/>
        </w:rPr>
        <w:t xml:space="preserve">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 подтвержденные</w:t>
      </w:r>
      <w:r w:rsidRPr="008D6FD5">
        <w:rPr>
          <w:color w:val="000000" w:themeColor="text1"/>
          <w:spacing w:val="-16"/>
        </w:rPr>
        <w:t xml:space="preserve"> </w:t>
      </w:r>
      <w:r w:rsidRPr="008D6FD5">
        <w:rPr>
          <w:color w:val="000000" w:themeColor="text1"/>
        </w:rPr>
        <w:t>отчетными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документами,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перечень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которых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определен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договором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 xml:space="preserve">оказание </w:t>
      </w:r>
      <w:r w:rsidRPr="008D6FD5">
        <w:rPr>
          <w:color w:val="000000" w:themeColor="text1"/>
          <w:spacing w:val="-2"/>
        </w:rPr>
        <w:t>услуг);</w:t>
      </w:r>
    </w:p>
    <w:p w14:paraId="793AD0A8" w14:textId="77777777" w:rsidR="00063FDF" w:rsidRPr="008D6FD5" w:rsidRDefault="00404B84" w:rsidP="00404B84">
      <w:pPr>
        <w:pStyle w:val="a5"/>
        <w:numPr>
          <w:ilvl w:val="0"/>
          <w:numId w:val="17"/>
        </w:numPr>
        <w:tabs>
          <w:tab w:val="left" w:pos="859"/>
        </w:tabs>
        <w:spacing w:before="4" w:line="237" w:lineRule="auto"/>
        <w:ind w:right="223"/>
        <w:rPr>
          <w:color w:val="000000" w:themeColor="text1"/>
        </w:rPr>
      </w:pPr>
      <w:r w:rsidRPr="008D6FD5">
        <w:rPr>
          <w:color w:val="000000" w:themeColor="text1"/>
        </w:rPr>
        <w:t>лица, получающие денежные средства в рамках реализации Сопровождаемого контракта, с ОБС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Участника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контракта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банковские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счета поставщиков,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являющиеся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ОБС Участника исполнения контракта, в случае проведения платежа за поставленные комплектующие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запасные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части,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оборудование,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материалы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расходные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 xml:space="preserve">горюче- смазочные) и сырье для нужд Сопровождаемого контракта на основании представленной товарной накладной, акта приема-передачи, счета-фактуры и универсальных передаточных </w:t>
      </w:r>
      <w:r w:rsidRPr="008D6FD5">
        <w:rPr>
          <w:color w:val="000000" w:themeColor="text1"/>
          <w:spacing w:val="-2"/>
        </w:rPr>
        <w:t>документов;</w:t>
      </w:r>
    </w:p>
    <w:p w14:paraId="6063C6E6" w14:textId="77777777" w:rsidR="00063FDF" w:rsidRPr="008D6FD5" w:rsidRDefault="00404B84" w:rsidP="00404B84">
      <w:pPr>
        <w:pStyle w:val="a5"/>
        <w:numPr>
          <w:ilvl w:val="0"/>
          <w:numId w:val="22"/>
        </w:numPr>
        <w:tabs>
          <w:tab w:val="left" w:pos="859"/>
        </w:tabs>
        <w:spacing w:before="6" w:line="235" w:lineRule="auto"/>
        <w:ind w:left="858" w:right="225" w:hanging="720"/>
        <w:rPr>
          <w:rFonts w:ascii="SimSun" w:hAnsi="SimSun"/>
          <w:color w:val="000000" w:themeColor="text1"/>
        </w:rPr>
      </w:pPr>
      <w:r w:rsidRPr="008D6FD5">
        <w:rPr>
          <w:color w:val="000000" w:themeColor="text1"/>
        </w:rPr>
        <w:t>лица, получающие денежные средства в рамках реализации Сопровождаемого контракта, с ОБС Участника исполнения контракта на банковские счета, не являющиеся ОБС Участника исполнения контракта за оказанные услуги аренды/финансовой аренды (лизинга) для нужд Сопровождаемого контракта;</w:t>
      </w:r>
    </w:p>
    <w:p w14:paraId="6ED247C8" w14:textId="77777777" w:rsidR="00063FDF" w:rsidRPr="008D6FD5" w:rsidRDefault="00404B84">
      <w:pPr>
        <w:pStyle w:val="a3"/>
        <w:spacing w:before="10" w:line="232" w:lineRule="auto"/>
        <w:ind w:left="858" w:right="226" w:hanging="360"/>
        <w:jc w:val="both"/>
        <w:rPr>
          <w:color w:val="000000" w:themeColor="text1"/>
        </w:rPr>
      </w:pPr>
      <w:r w:rsidRPr="008D6FD5">
        <w:rPr>
          <w:rFonts w:ascii="SimSun" w:hAnsi="SimSun"/>
          <w:color w:val="000000" w:themeColor="text1"/>
        </w:rPr>
        <w:t>-</w:t>
      </w:r>
      <w:r w:rsidRPr="008D6FD5">
        <w:rPr>
          <w:rFonts w:ascii="SimSun" w:hAnsi="SimSun"/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лица, получающие денежные средства в качестве заработной платы с учетом начислений и социальных выплат, налогов и сборов, непосредственно связанных с реализацией Сопровождаемого контракта.</w:t>
      </w:r>
    </w:p>
    <w:p w14:paraId="1418C8E2" w14:textId="77777777" w:rsidR="00063FDF" w:rsidRPr="008D6FD5" w:rsidRDefault="00063FDF">
      <w:pPr>
        <w:pStyle w:val="a3"/>
        <w:spacing w:before="1"/>
        <w:rPr>
          <w:color w:val="000000" w:themeColor="text1"/>
        </w:rPr>
      </w:pPr>
    </w:p>
    <w:p w14:paraId="15DF3815" w14:textId="77777777" w:rsidR="00063FDF" w:rsidRPr="008D6FD5" w:rsidRDefault="00404B84">
      <w:pPr>
        <w:pStyle w:val="a3"/>
        <w:ind w:left="138" w:right="226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Во избежание сомнений,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целей настоящего Договора Стороны пришли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к соглашению, что независимо от выполнения вышеперечисленных условий если Участнику исполнения контракта открыт ОБС в Банке, расчеты между такими Участниками исполнения контракта проводятся исключительно через ОБС.</w:t>
      </w:r>
    </w:p>
    <w:p w14:paraId="2F773706" w14:textId="77777777" w:rsidR="00063FDF" w:rsidRPr="008D6FD5" w:rsidRDefault="00404B84">
      <w:pPr>
        <w:pStyle w:val="a3"/>
        <w:spacing w:before="1"/>
        <w:ind w:left="138" w:right="231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Во всех остальных случаях Банк вправе самостоятельно определять необходимость открытия ОБС Участнику исполнения контракта.</w:t>
      </w:r>
    </w:p>
    <w:p w14:paraId="0B86C044" w14:textId="77777777" w:rsidR="00063FDF" w:rsidRPr="008D6FD5" w:rsidRDefault="00404B84">
      <w:pPr>
        <w:pStyle w:val="a3"/>
        <w:spacing w:before="118"/>
        <w:ind w:left="138" w:right="230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Электронная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b/>
          <w:color w:val="000000" w:themeColor="text1"/>
        </w:rPr>
        <w:t>подпись</w:t>
      </w:r>
      <w:r w:rsidRPr="008D6FD5">
        <w:rPr>
          <w:b/>
          <w:color w:val="000000" w:themeColor="text1"/>
          <w:spacing w:val="-3"/>
        </w:rPr>
        <w:t xml:space="preserve"> </w:t>
      </w:r>
      <w:r w:rsidRPr="008D6FD5">
        <w:rPr>
          <w:b/>
          <w:color w:val="000000" w:themeColor="text1"/>
        </w:rPr>
        <w:t>(ЭП)</w:t>
      </w:r>
      <w:r w:rsidRPr="008D6FD5">
        <w:rPr>
          <w:b/>
          <w:color w:val="000000" w:themeColor="text1"/>
          <w:spacing w:val="-1"/>
        </w:rPr>
        <w:t xml:space="preserve"> </w:t>
      </w:r>
      <w:r w:rsidRPr="008D6FD5">
        <w:rPr>
          <w:b/>
          <w:color w:val="000000" w:themeColor="text1"/>
        </w:rPr>
        <w:t>–</w:t>
      </w:r>
      <w:r w:rsidRPr="008D6FD5">
        <w:rPr>
          <w:b/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информация в электронной форме, которая присоединена к другой информации в электронной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форме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(подписываемой информации) или иным образом связана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 такой информацией и которая используется для определения лица, подписывающего информацию.</w:t>
      </w:r>
    </w:p>
    <w:p w14:paraId="4B8AB76F" w14:textId="77777777" w:rsidR="00063FDF" w:rsidRPr="008D6FD5" w:rsidRDefault="00404B84">
      <w:pPr>
        <w:pStyle w:val="a3"/>
        <w:spacing w:before="120"/>
        <w:ind w:left="138" w:right="226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Электронный документооборот </w:t>
      </w:r>
      <w:r w:rsidRPr="008D6FD5">
        <w:rPr>
          <w:color w:val="000000" w:themeColor="text1"/>
        </w:rPr>
        <w:t xml:space="preserve">– обмен документами между автоматизированными системами, при котором передача документов не требует дополнительного дублирования электронного потока бумажным в силу принятых в системах мер защиты обрабатываемой </w:t>
      </w:r>
      <w:r w:rsidRPr="008D6FD5">
        <w:rPr>
          <w:color w:val="000000" w:themeColor="text1"/>
          <w:spacing w:val="-2"/>
        </w:rPr>
        <w:t>информации.</w:t>
      </w:r>
    </w:p>
    <w:p w14:paraId="23AC0926" w14:textId="77777777" w:rsidR="00063FDF" w:rsidRPr="008D6FD5" w:rsidRDefault="00404B84">
      <w:pPr>
        <w:pStyle w:val="a3"/>
        <w:spacing w:before="121"/>
        <w:ind w:left="138" w:right="225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ЭПД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электронный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платежный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документ,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являющийся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основанием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совершения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операции по ОБС Клиента, подписанный (защищенный) электронной подписью и имеющий равную юридическую силу с документом на бумажном носителе, подписанным уполномоченными лицами и заверенным оттиском печати (при наличии) Клиента.</w:t>
      </w:r>
    </w:p>
    <w:p w14:paraId="19E7B8E5" w14:textId="77777777" w:rsidR="00063FDF" w:rsidRPr="008D6FD5" w:rsidRDefault="00404B84">
      <w:pPr>
        <w:pStyle w:val="a3"/>
        <w:spacing w:before="121"/>
        <w:ind w:left="846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ЭПД</w:t>
      </w:r>
      <w:r w:rsidRPr="008D6FD5">
        <w:rPr>
          <w:b/>
          <w:color w:val="000000" w:themeColor="text1"/>
          <w:spacing w:val="-6"/>
        </w:rPr>
        <w:t xml:space="preserve"> </w:t>
      </w:r>
      <w:r w:rsidRPr="008D6FD5">
        <w:rPr>
          <w:b/>
          <w:color w:val="000000" w:themeColor="text1"/>
        </w:rPr>
        <w:t>ПФ</w:t>
      </w:r>
      <w:r w:rsidRPr="008D6FD5">
        <w:rPr>
          <w:b/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полноформатный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электронный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платежный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документ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валюте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4"/>
        </w:rPr>
        <w:t>РФ).</w:t>
      </w:r>
    </w:p>
    <w:p w14:paraId="69ACE49B" w14:textId="77777777" w:rsidR="00063FDF" w:rsidRPr="008D6FD5" w:rsidRDefault="00404B84">
      <w:pPr>
        <w:pStyle w:val="a3"/>
        <w:spacing w:before="119"/>
        <w:ind w:left="138" w:right="223" w:firstLine="707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ЭСИД</w:t>
      </w:r>
      <w:r w:rsidRPr="008D6FD5">
        <w:rPr>
          <w:b/>
          <w:color w:val="000000" w:themeColor="text1"/>
          <w:spacing w:val="-2"/>
        </w:rPr>
        <w:t xml:space="preserve"> </w:t>
      </w:r>
      <w:r w:rsidRPr="008D6FD5">
        <w:rPr>
          <w:b/>
          <w:color w:val="000000" w:themeColor="text1"/>
        </w:rPr>
        <w:t xml:space="preserve">ПТ/ИП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платежное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требование/инкассовое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поручение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форме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служебно- информационного документа.</w:t>
      </w:r>
    </w:p>
    <w:p w14:paraId="28CB1016" w14:textId="77777777" w:rsidR="00063FDF" w:rsidRPr="008D6FD5" w:rsidRDefault="00404B84">
      <w:pPr>
        <w:pStyle w:val="a3"/>
        <w:spacing w:before="121" w:line="252" w:lineRule="exact"/>
        <w:ind w:left="846"/>
        <w:jc w:val="both"/>
        <w:rPr>
          <w:color w:val="000000" w:themeColor="text1"/>
        </w:rPr>
      </w:pPr>
      <w:r w:rsidRPr="008D6FD5">
        <w:rPr>
          <w:b/>
          <w:color w:val="000000" w:themeColor="text1"/>
        </w:rPr>
        <w:t>E-invoicing</w:t>
      </w:r>
      <w:r w:rsidRPr="008D6FD5">
        <w:rPr>
          <w:b/>
          <w:color w:val="000000" w:themeColor="text1"/>
          <w:spacing w:val="33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35"/>
        </w:rPr>
        <w:t xml:space="preserve"> </w:t>
      </w:r>
      <w:r w:rsidRPr="008D6FD5">
        <w:rPr>
          <w:color w:val="000000" w:themeColor="text1"/>
        </w:rPr>
        <w:t>сервис</w:t>
      </w:r>
      <w:r w:rsidRPr="008D6FD5">
        <w:rPr>
          <w:color w:val="000000" w:themeColor="text1"/>
          <w:spacing w:val="34"/>
        </w:rPr>
        <w:t xml:space="preserve"> </w:t>
      </w:r>
      <w:r w:rsidRPr="008D6FD5">
        <w:rPr>
          <w:color w:val="000000" w:themeColor="text1"/>
        </w:rPr>
        <w:t>межкорпоративного</w:t>
      </w:r>
      <w:r w:rsidRPr="008D6FD5">
        <w:rPr>
          <w:color w:val="000000" w:themeColor="text1"/>
          <w:spacing w:val="32"/>
        </w:rPr>
        <w:t xml:space="preserve"> </w:t>
      </w:r>
      <w:r w:rsidRPr="008D6FD5">
        <w:rPr>
          <w:color w:val="000000" w:themeColor="text1"/>
        </w:rPr>
        <w:t>Электронного</w:t>
      </w:r>
      <w:r w:rsidRPr="008D6FD5">
        <w:rPr>
          <w:color w:val="000000" w:themeColor="text1"/>
          <w:spacing w:val="34"/>
        </w:rPr>
        <w:t xml:space="preserve"> </w:t>
      </w:r>
      <w:r w:rsidRPr="008D6FD5">
        <w:rPr>
          <w:color w:val="000000" w:themeColor="text1"/>
        </w:rPr>
        <w:t>документооборота</w:t>
      </w:r>
      <w:r w:rsidRPr="008D6FD5">
        <w:rPr>
          <w:color w:val="000000" w:themeColor="text1"/>
          <w:spacing w:val="3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33"/>
        </w:rPr>
        <w:t xml:space="preserve"> </w:t>
      </w:r>
      <w:r w:rsidRPr="008D6FD5">
        <w:rPr>
          <w:color w:val="000000" w:themeColor="text1"/>
        </w:rPr>
        <w:t>рамках</w:t>
      </w:r>
      <w:r w:rsidRPr="008D6FD5">
        <w:rPr>
          <w:color w:val="000000" w:themeColor="text1"/>
          <w:spacing w:val="34"/>
        </w:rPr>
        <w:t xml:space="preserve"> </w:t>
      </w:r>
      <w:r w:rsidRPr="008D6FD5">
        <w:rPr>
          <w:color w:val="000000" w:themeColor="text1"/>
          <w:spacing w:val="-2"/>
        </w:rPr>
        <w:t>услуги</w:t>
      </w:r>
    </w:p>
    <w:p w14:paraId="1134E68D" w14:textId="77777777" w:rsidR="00063FDF" w:rsidRPr="008D6FD5" w:rsidRDefault="00404B84">
      <w:pPr>
        <w:pStyle w:val="a3"/>
        <w:ind w:left="138" w:right="227"/>
        <w:jc w:val="both"/>
        <w:rPr>
          <w:color w:val="000000" w:themeColor="text1"/>
        </w:rPr>
      </w:pPr>
      <w:r w:rsidRPr="008D6FD5">
        <w:rPr>
          <w:color w:val="000000" w:themeColor="text1"/>
        </w:rPr>
        <w:t>«Сбербанк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Бизнес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Онлайн»/»Сбербанк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Бизнес»,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предоставляющий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Участникам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контракта возможность обмениваться юридически значимыми электронными документами с третьими лицами.</w:t>
      </w:r>
    </w:p>
    <w:p w14:paraId="357D586F" w14:textId="77777777" w:rsidR="00063FDF" w:rsidRPr="008D6FD5" w:rsidRDefault="00063FDF">
      <w:pPr>
        <w:pStyle w:val="a3"/>
        <w:spacing w:before="6"/>
        <w:rPr>
          <w:color w:val="000000" w:themeColor="text1"/>
        </w:rPr>
      </w:pPr>
    </w:p>
    <w:p w14:paraId="24B6706B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926"/>
        </w:tabs>
        <w:spacing w:line="250" w:lineRule="exact"/>
        <w:ind w:left="926"/>
        <w:jc w:val="left"/>
        <w:rPr>
          <w:color w:val="000000" w:themeColor="text1"/>
        </w:rPr>
      </w:pPr>
      <w:r w:rsidRPr="008D6FD5">
        <w:rPr>
          <w:color w:val="000000" w:themeColor="text1"/>
        </w:rPr>
        <w:t>ПРЕДМЕТ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ДОГОВОРА</w:t>
      </w:r>
    </w:p>
    <w:p w14:paraId="06038766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092"/>
        </w:tabs>
        <w:ind w:left="138" w:right="223" w:firstLine="566"/>
        <w:rPr>
          <w:color w:val="000000" w:themeColor="text1"/>
        </w:rPr>
      </w:pPr>
      <w:r w:rsidRPr="008D6FD5">
        <w:rPr>
          <w:color w:val="000000" w:themeColor="text1"/>
        </w:rPr>
        <w:t>Предметом настоящего Договора ОБС является открытие Банком отдельного (обособленного) банковского счета Клиенту в течение 5 (Пяти) рабочих дней с даты предоставления необходимых документов:</w:t>
      </w:r>
    </w:p>
    <w:p w14:paraId="506E1551" w14:textId="77777777" w:rsidR="00063FDF" w:rsidRPr="008D6FD5" w:rsidRDefault="00063FDF">
      <w:pPr>
        <w:pStyle w:val="a3"/>
        <w:spacing w:before="4"/>
        <w:rPr>
          <w:color w:val="000000" w:themeColor="text1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373"/>
        <w:gridCol w:w="4424"/>
      </w:tblGrid>
      <w:tr w:rsidR="008D6FD5" w:rsidRPr="008D6FD5" w14:paraId="2D4260F3" w14:textId="77777777">
        <w:trPr>
          <w:trHeight w:val="1079"/>
        </w:trPr>
        <w:tc>
          <w:tcPr>
            <w:tcW w:w="1843" w:type="dxa"/>
          </w:tcPr>
          <w:p w14:paraId="2A34A649" w14:textId="77777777" w:rsidR="00063FDF" w:rsidRPr="008D6FD5" w:rsidRDefault="00404B84">
            <w:pPr>
              <w:pStyle w:val="TableParagraph"/>
              <w:ind w:left="561" w:hanging="329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Наименование валюты</w:t>
            </w:r>
          </w:p>
        </w:tc>
        <w:tc>
          <w:tcPr>
            <w:tcW w:w="3373" w:type="dxa"/>
          </w:tcPr>
          <w:p w14:paraId="40DBFA8A" w14:textId="77777777" w:rsidR="00063FDF" w:rsidRPr="008D6FD5" w:rsidRDefault="00404B84">
            <w:pPr>
              <w:pStyle w:val="TableParagraph"/>
              <w:ind w:left="110" w:right="97"/>
              <w:jc w:val="center"/>
              <w:rPr>
                <w:i/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</w:rPr>
              <w:t>Вид</w:t>
            </w:r>
            <w:r w:rsidRPr="008D6FD5">
              <w:rPr>
                <w:color w:val="000000" w:themeColor="text1"/>
                <w:spacing w:val="-14"/>
              </w:rPr>
              <w:t xml:space="preserve"> </w:t>
            </w:r>
            <w:r w:rsidRPr="008D6FD5">
              <w:rPr>
                <w:color w:val="000000" w:themeColor="text1"/>
              </w:rPr>
              <w:t>бюджета</w:t>
            </w:r>
            <w:r w:rsidRPr="008D6FD5">
              <w:rPr>
                <w:color w:val="000000" w:themeColor="text1"/>
                <w:spacing w:val="-14"/>
              </w:rPr>
              <w:t xml:space="preserve"> </w:t>
            </w:r>
            <w:r w:rsidRPr="008D6FD5">
              <w:rPr>
                <w:color w:val="000000" w:themeColor="text1"/>
              </w:rPr>
              <w:t>(</w:t>
            </w:r>
            <w:r w:rsidRPr="008D6FD5">
              <w:rPr>
                <w:i/>
                <w:color w:val="000000" w:themeColor="text1"/>
                <w:sz w:val="18"/>
              </w:rPr>
              <w:t>федеральный бюджет/бюджет субъектов</w:t>
            </w:r>
          </w:p>
          <w:p w14:paraId="52274691" w14:textId="77777777" w:rsidR="00063FDF" w:rsidRPr="008D6FD5" w:rsidRDefault="00404B84">
            <w:pPr>
              <w:pStyle w:val="TableParagraph"/>
              <w:spacing w:line="207" w:lineRule="exact"/>
              <w:ind w:left="108" w:right="100"/>
              <w:jc w:val="center"/>
              <w:rPr>
                <w:i/>
                <w:color w:val="000000" w:themeColor="text1"/>
                <w:sz w:val="18"/>
              </w:rPr>
            </w:pPr>
            <w:r w:rsidRPr="008D6FD5">
              <w:rPr>
                <w:i/>
                <w:color w:val="000000" w:themeColor="text1"/>
                <w:sz w:val="18"/>
              </w:rPr>
              <w:t>РФ/местный</w:t>
            </w:r>
            <w:r w:rsidRPr="008D6FD5">
              <w:rPr>
                <w:i/>
                <w:color w:val="000000" w:themeColor="text1"/>
                <w:spacing w:val="-3"/>
                <w:sz w:val="18"/>
              </w:rPr>
              <w:t xml:space="preserve"> </w:t>
            </w:r>
            <w:r w:rsidRPr="008D6FD5">
              <w:rPr>
                <w:i/>
                <w:color w:val="000000" w:themeColor="text1"/>
                <w:spacing w:val="-2"/>
                <w:sz w:val="18"/>
              </w:rPr>
              <w:t>бюджет/бюджет</w:t>
            </w:r>
          </w:p>
          <w:p w14:paraId="47CAF8A0" w14:textId="77777777" w:rsidR="00063FDF" w:rsidRPr="008D6FD5" w:rsidRDefault="00404B84">
            <w:pPr>
              <w:pStyle w:val="TableParagraph"/>
              <w:spacing w:line="206" w:lineRule="exact"/>
              <w:ind w:left="110" w:right="100"/>
              <w:jc w:val="center"/>
              <w:rPr>
                <w:i/>
                <w:color w:val="000000" w:themeColor="text1"/>
                <w:sz w:val="18"/>
              </w:rPr>
            </w:pPr>
            <w:r w:rsidRPr="008D6FD5">
              <w:rPr>
                <w:i/>
                <w:color w:val="000000" w:themeColor="text1"/>
                <w:sz w:val="18"/>
              </w:rPr>
              <w:t>внебюджетных</w:t>
            </w:r>
            <w:r w:rsidRPr="008D6FD5">
              <w:rPr>
                <w:i/>
                <w:color w:val="000000" w:themeColor="text1"/>
                <w:spacing w:val="-12"/>
                <w:sz w:val="18"/>
              </w:rPr>
              <w:t xml:space="preserve"> </w:t>
            </w:r>
            <w:r w:rsidRPr="008D6FD5">
              <w:rPr>
                <w:i/>
                <w:color w:val="000000" w:themeColor="text1"/>
                <w:sz w:val="18"/>
              </w:rPr>
              <w:t>фондов/финансирование из бюджетов союзных государств)</w:t>
            </w:r>
          </w:p>
        </w:tc>
        <w:tc>
          <w:tcPr>
            <w:tcW w:w="4424" w:type="dxa"/>
          </w:tcPr>
          <w:p w14:paraId="50B0E4B2" w14:textId="77777777" w:rsidR="00063FDF" w:rsidRPr="008D6FD5" w:rsidRDefault="00404B84">
            <w:pPr>
              <w:pStyle w:val="TableParagraph"/>
              <w:ind w:left="1351" w:hanging="807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Номер</w:t>
            </w:r>
            <w:r w:rsidRPr="008D6FD5">
              <w:rPr>
                <w:color w:val="000000" w:themeColor="text1"/>
                <w:spacing w:val="-14"/>
              </w:rPr>
              <w:t xml:space="preserve"> </w:t>
            </w:r>
            <w:r w:rsidRPr="008D6FD5">
              <w:rPr>
                <w:color w:val="000000" w:themeColor="text1"/>
              </w:rPr>
              <w:t>отдельного</w:t>
            </w:r>
            <w:r w:rsidRPr="008D6FD5">
              <w:rPr>
                <w:color w:val="000000" w:themeColor="text1"/>
                <w:spacing w:val="-14"/>
              </w:rPr>
              <w:t xml:space="preserve"> </w:t>
            </w:r>
            <w:r w:rsidRPr="008D6FD5">
              <w:rPr>
                <w:color w:val="000000" w:themeColor="text1"/>
              </w:rPr>
              <w:t>(обособленного) банковского счета</w:t>
            </w:r>
          </w:p>
        </w:tc>
      </w:tr>
      <w:tr w:rsidR="00063FDF" w:rsidRPr="008D6FD5" w14:paraId="289272E6" w14:textId="77777777">
        <w:trPr>
          <w:trHeight w:val="253"/>
        </w:trPr>
        <w:tc>
          <w:tcPr>
            <w:tcW w:w="1843" w:type="dxa"/>
          </w:tcPr>
          <w:p w14:paraId="668E0D69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  <w:tc>
          <w:tcPr>
            <w:tcW w:w="3373" w:type="dxa"/>
          </w:tcPr>
          <w:p w14:paraId="72A56BC1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  <w:tc>
          <w:tcPr>
            <w:tcW w:w="4424" w:type="dxa"/>
          </w:tcPr>
          <w:p w14:paraId="4F23B98F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</w:tbl>
    <w:p w14:paraId="154EB421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07610FE9" w14:textId="77777777" w:rsidR="00063FDF" w:rsidRPr="008D6FD5" w:rsidRDefault="00404B84">
      <w:pPr>
        <w:pStyle w:val="a3"/>
        <w:spacing w:before="82"/>
        <w:ind w:left="138" w:right="225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и осуществление расчетно-кассового</w:t>
      </w:r>
      <w:r w:rsidRPr="008D6FD5">
        <w:rPr>
          <w:color w:val="000000" w:themeColor="text1"/>
          <w:vertAlign w:val="superscript"/>
        </w:rPr>
        <w:t>10</w:t>
      </w:r>
      <w:r w:rsidRPr="008D6FD5">
        <w:rPr>
          <w:color w:val="000000" w:themeColor="text1"/>
        </w:rPr>
        <w:t xml:space="preserve"> обслуживания Клиента в соответствии с законодательством Российской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Федерации,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нормативными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актами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Банка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России,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Перечнем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тарифов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услуг,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оказываемых Клиентам Банка и его филиалами, а также другими условиями Договора ОБС.</w:t>
      </w:r>
    </w:p>
    <w:p w14:paraId="31AC20C8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4" w:firstLine="707"/>
        <w:rPr>
          <w:color w:val="000000" w:themeColor="text1"/>
        </w:rPr>
      </w:pPr>
      <w:r w:rsidRPr="008D6FD5">
        <w:rPr>
          <w:color w:val="000000" w:themeColor="text1"/>
        </w:rPr>
        <w:t>ОБС является целевым и предназначен исключительно для расчетов в целях исполнения Сопровождаемого контракта.</w:t>
      </w:r>
    </w:p>
    <w:p w14:paraId="337268E8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8" w:firstLine="707"/>
        <w:rPr>
          <w:color w:val="000000" w:themeColor="text1"/>
        </w:rPr>
      </w:pPr>
      <w:r w:rsidRPr="008D6FD5">
        <w:rPr>
          <w:color w:val="000000" w:themeColor="text1"/>
        </w:rPr>
        <w:t>Банк осуществляет банковское сопровождение Сопровождаемого контракта на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основании Договора банковского сопровождения.</w:t>
      </w:r>
    </w:p>
    <w:p w14:paraId="472F545D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9" w:firstLine="707"/>
        <w:rPr>
          <w:color w:val="000000" w:themeColor="text1"/>
        </w:rPr>
      </w:pPr>
      <w:r w:rsidRPr="008D6FD5">
        <w:rPr>
          <w:color w:val="000000" w:themeColor="text1"/>
        </w:rPr>
        <w:t>Если в период действия настоящего Договора ОБС, Банком России будет принят иной порядок открытия и ведения банковских счетов, отличный от условий настоящего Договора ОБС, обслуживание Клиента будет производиться в соответствии с принятым Банком России порядком.</w:t>
      </w:r>
    </w:p>
    <w:p w14:paraId="7DC44395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Банк открывает ОБС по письменному заявлению Клиента (оформляется по форме Банка, размещается 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Официальном сайте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Банка 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сети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Интернет) 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основании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Договора ОБС при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условии предоставления Банку документов, необходимых для открытия и ведения ОБС. Перечень указанных документов размещается на Официальном сайте Банка в сети Интернет.</w:t>
      </w:r>
    </w:p>
    <w:p w14:paraId="6D619620" w14:textId="77777777" w:rsidR="00063FDF" w:rsidRPr="008D6FD5" w:rsidRDefault="00063FDF">
      <w:pPr>
        <w:pStyle w:val="a3"/>
        <w:spacing w:before="4"/>
        <w:rPr>
          <w:color w:val="000000" w:themeColor="text1"/>
        </w:rPr>
      </w:pPr>
    </w:p>
    <w:p w14:paraId="53C93226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068"/>
        </w:tabs>
        <w:ind w:hanging="222"/>
        <w:jc w:val="both"/>
        <w:rPr>
          <w:color w:val="000000" w:themeColor="text1"/>
        </w:rPr>
      </w:pPr>
      <w:r w:rsidRPr="008D6FD5">
        <w:rPr>
          <w:color w:val="000000" w:themeColor="text1"/>
        </w:rPr>
        <w:t>ОБЩИЕ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  <w:spacing w:val="-2"/>
        </w:rPr>
        <w:t>ПОЛОЖЕНИЯ</w:t>
      </w:r>
    </w:p>
    <w:p w14:paraId="6895C4A1" w14:textId="77777777" w:rsidR="00063FDF" w:rsidRPr="008D6FD5" w:rsidRDefault="00404B84" w:rsidP="00404B84">
      <w:pPr>
        <w:pStyle w:val="2"/>
        <w:numPr>
          <w:ilvl w:val="1"/>
          <w:numId w:val="21"/>
        </w:numPr>
        <w:tabs>
          <w:tab w:val="left" w:pos="1246"/>
        </w:tabs>
        <w:spacing w:before="2" w:line="250" w:lineRule="exact"/>
        <w:ind w:left="1245" w:hanging="388"/>
        <w:rPr>
          <w:color w:val="000000" w:themeColor="text1"/>
        </w:rPr>
      </w:pPr>
      <w:r w:rsidRPr="008D6FD5">
        <w:rPr>
          <w:color w:val="000000" w:themeColor="text1"/>
        </w:rPr>
        <w:t>Процедуры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приема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исполнению,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отзыва,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возврата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(аннулирования)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Распоряжений.</w:t>
      </w:r>
    </w:p>
    <w:p w14:paraId="54A532BF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411"/>
        </w:tabs>
        <w:ind w:right="225" w:firstLine="719"/>
        <w:rPr>
          <w:color w:val="000000" w:themeColor="text1"/>
        </w:rPr>
      </w:pPr>
      <w:r w:rsidRPr="008D6FD5">
        <w:rPr>
          <w:color w:val="000000" w:themeColor="text1"/>
        </w:rPr>
        <w:t>Распоряжения принимаются в Операционное время от Клиента либо уполномоченного представителя Клиента, действующего на основании учредительных документов или доверенности (указания закона, акта уполномоченного на то государственного органа или органа местного самоуправления) с обязательной проверкой содержания документов, подтверждающих представительство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Клиента,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требованиям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федерального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закона,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соблюдением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процедур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приема Распоряжений, включающих в себя:</w:t>
      </w:r>
    </w:p>
    <w:p w14:paraId="6098B68E" w14:textId="77777777" w:rsidR="00063FDF" w:rsidRPr="008D6FD5" w:rsidRDefault="00404B84" w:rsidP="00404B84">
      <w:pPr>
        <w:pStyle w:val="a5"/>
        <w:numPr>
          <w:ilvl w:val="0"/>
          <w:numId w:val="16"/>
        </w:numPr>
        <w:tabs>
          <w:tab w:val="left" w:pos="974"/>
        </w:tabs>
        <w:spacing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удостоверение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права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денежными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средствами;</w:t>
      </w:r>
    </w:p>
    <w:p w14:paraId="5DA05860" w14:textId="77777777" w:rsidR="00063FDF" w:rsidRPr="008D6FD5" w:rsidRDefault="00404B84" w:rsidP="00404B84">
      <w:pPr>
        <w:pStyle w:val="a5"/>
        <w:numPr>
          <w:ilvl w:val="0"/>
          <w:numId w:val="16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контроль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целостности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Распоряжений;</w:t>
      </w:r>
    </w:p>
    <w:p w14:paraId="6B6B3F34" w14:textId="77777777" w:rsidR="00063FDF" w:rsidRPr="008D6FD5" w:rsidRDefault="00404B84" w:rsidP="00404B84">
      <w:pPr>
        <w:pStyle w:val="a5"/>
        <w:numPr>
          <w:ilvl w:val="0"/>
          <w:numId w:val="16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структурный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контроль</w:t>
      </w:r>
      <w:r w:rsidRPr="008D6FD5">
        <w:rPr>
          <w:color w:val="000000" w:themeColor="text1"/>
          <w:spacing w:val="-2"/>
        </w:rPr>
        <w:t xml:space="preserve"> Распоряжений;</w:t>
      </w:r>
    </w:p>
    <w:p w14:paraId="0C64900D" w14:textId="77777777" w:rsidR="00063FDF" w:rsidRPr="008D6FD5" w:rsidRDefault="00404B84" w:rsidP="00404B84">
      <w:pPr>
        <w:pStyle w:val="a5"/>
        <w:numPr>
          <w:ilvl w:val="0"/>
          <w:numId w:val="16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контроль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значений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реквизитов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Распоряжений;</w:t>
      </w:r>
    </w:p>
    <w:p w14:paraId="08F6F467" w14:textId="77777777" w:rsidR="00063FDF" w:rsidRPr="008D6FD5" w:rsidRDefault="00404B84" w:rsidP="00404B84">
      <w:pPr>
        <w:pStyle w:val="a5"/>
        <w:numPr>
          <w:ilvl w:val="0"/>
          <w:numId w:val="16"/>
        </w:numPr>
        <w:tabs>
          <w:tab w:val="left" w:pos="972"/>
        </w:tabs>
        <w:ind w:right="228" w:firstLine="0"/>
        <w:jc w:val="left"/>
        <w:rPr>
          <w:color w:val="000000" w:themeColor="text1"/>
        </w:rPr>
      </w:pPr>
      <w:r w:rsidRPr="008D6FD5">
        <w:rPr>
          <w:color w:val="000000" w:themeColor="text1"/>
        </w:rPr>
        <w:t>контроль достаточности денежных средств для исполнения Распоряжений на перевод. Условия</w:t>
      </w:r>
      <w:r w:rsidRPr="008D6FD5">
        <w:rPr>
          <w:color w:val="000000" w:themeColor="text1"/>
          <w:spacing w:val="50"/>
        </w:rPr>
        <w:t xml:space="preserve"> </w:t>
      </w:r>
      <w:r w:rsidRPr="008D6FD5">
        <w:rPr>
          <w:color w:val="000000" w:themeColor="text1"/>
        </w:rPr>
        <w:t>выполнения</w:t>
      </w:r>
      <w:r w:rsidRPr="008D6FD5">
        <w:rPr>
          <w:color w:val="000000" w:themeColor="text1"/>
          <w:spacing w:val="54"/>
        </w:rPr>
        <w:t xml:space="preserve"> </w:t>
      </w:r>
      <w:r w:rsidRPr="008D6FD5">
        <w:rPr>
          <w:color w:val="000000" w:themeColor="text1"/>
        </w:rPr>
        <w:t>процедур</w:t>
      </w:r>
      <w:r w:rsidRPr="008D6FD5">
        <w:rPr>
          <w:color w:val="000000" w:themeColor="text1"/>
          <w:spacing w:val="55"/>
        </w:rPr>
        <w:t xml:space="preserve"> </w:t>
      </w:r>
      <w:r w:rsidRPr="008D6FD5">
        <w:rPr>
          <w:color w:val="000000" w:themeColor="text1"/>
        </w:rPr>
        <w:t>приема</w:t>
      </w:r>
      <w:r w:rsidRPr="008D6FD5">
        <w:rPr>
          <w:color w:val="000000" w:themeColor="text1"/>
          <w:spacing w:val="55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55"/>
        </w:rPr>
        <w:t xml:space="preserve"> </w:t>
      </w:r>
      <w:r w:rsidRPr="008D6FD5">
        <w:rPr>
          <w:color w:val="000000" w:themeColor="text1"/>
        </w:rPr>
        <w:t>исполнению</w:t>
      </w:r>
      <w:r w:rsidRPr="008D6FD5">
        <w:rPr>
          <w:color w:val="000000" w:themeColor="text1"/>
          <w:spacing w:val="54"/>
        </w:rPr>
        <w:t xml:space="preserve"> </w:t>
      </w:r>
      <w:r w:rsidRPr="008D6FD5">
        <w:rPr>
          <w:color w:val="000000" w:themeColor="text1"/>
        </w:rPr>
        <w:t>Распоряжений</w:t>
      </w:r>
      <w:r w:rsidRPr="008D6FD5">
        <w:rPr>
          <w:color w:val="000000" w:themeColor="text1"/>
          <w:spacing w:val="54"/>
        </w:rPr>
        <w:t xml:space="preserve"> </w:t>
      </w:r>
      <w:r w:rsidRPr="008D6FD5">
        <w:rPr>
          <w:color w:val="000000" w:themeColor="text1"/>
        </w:rPr>
        <w:t>определены</w:t>
      </w:r>
      <w:r w:rsidRPr="008D6FD5">
        <w:rPr>
          <w:color w:val="000000" w:themeColor="text1"/>
          <w:spacing w:val="55"/>
        </w:rPr>
        <w:t xml:space="preserve"> </w:t>
      </w:r>
      <w:r w:rsidRPr="008D6FD5">
        <w:rPr>
          <w:color w:val="000000" w:themeColor="text1"/>
          <w:spacing w:val="-2"/>
        </w:rPr>
        <w:t>Банком,</w:t>
      </w:r>
    </w:p>
    <w:p w14:paraId="050AD74F" w14:textId="77777777" w:rsidR="00063FDF" w:rsidRPr="008D6FD5" w:rsidRDefault="00404B84">
      <w:pPr>
        <w:pStyle w:val="a3"/>
        <w:ind w:left="138"/>
        <w:rPr>
          <w:color w:val="000000" w:themeColor="text1"/>
        </w:rPr>
      </w:pPr>
      <w:r w:rsidRPr="008D6FD5">
        <w:rPr>
          <w:color w:val="000000" w:themeColor="text1"/>
        </w:rPr>
        <w:t>опубликованы на Официальном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сайте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Банка 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сети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Интернет 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применяются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 учетом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п.2.2.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 xml:space="preserve">Договора </w:t>
      </w:r>
      <w:r w:rsidRPr="008D6FD5">
        <w:rPr>
          <w:color w:val="000000" w:themeColor="text1"/>
          <w:spacing w:val="-4"/>
        </w:rPr>
        <w:t>ОБС.</w:t>
      </w:r>
    </w:p>
    <w:p w14:paraId="0BF2948B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spacing w:before="1"/>
        <w:ind w:right="227" w:firstLine="707"/>
        <w:rPr>
          <w:color w:val="000000" w:themeColor="text1"/>
        </w:rPr>
      </w:pP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предоставляются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Клиентом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электронном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виде</w:t>
      </w:r>
      <w:r w:rsidRPr="008D6FD5">
        <w:rPr>
          <w:color w:val="000000" w:themeColor="text1"/>
          <w:vertAlign w:val="superscript"/>
        </w:rPr>
        <w:t>11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 xml:space="preserve">бумажном </w:t>
      </w:r>
      <w:r w:rsidRPr="008D6FD5">
        <w:rPr>
          <w:color w:val="000000" w:themeColor="text1"/>
          <w:spacing w:val="-2"/>
        </w:rPr>
        <w:t>носителе.</w:t>
      </w:r>
    </w:p>
    <w:p w14:paraId="74395DBA" w14:textId="77777777" w:rsidR="00063FDF" w:rsidRPr="008D6FD5" w:rsidRDefault="00404B84">
      <w:pPr>
        <w:pStyle w:val="a3"/>
        <w:spacing w:before="1"/>
        <w:ind w:left="138" w:right="229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Распоряжения в электронном виде подписываются ЭП, подтверждающей, что Распоряжения составлены плательщиком (получателем средств, взыскателем средств) или уполномоченным на это лицами (лицом).</w:t>
      </w:r>
    </w:p>
    <w:p w14:paraId="57CDA27A" w14:textId="77777777" w:rsidR="00063FDF" w:rsidRPr="008D6FD5" w:rsidRDefault="00404B84">
      <w:pPr>
        <w:pStyle w:val="a3"/>
        <w:ind w:left="138" w:right="227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Распоряжения на бумажных носителях предоставляются Клиентом в Банк по месту обслуживания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2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(Двух)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экземплярах.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бумажных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носителях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должны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содержать на первом экземпляре подписи уполномоченных лиц Клиента и оттиск печати (при наличии), заявленные в Карточке.</w:t>
      </w:r>
    </w:p>
    <w:p w14:paraId="06DF108B" w14:textId="77777777" w:rsidR="00063FDF" w:rsidRPr="008D6FD5" w:rsidRDefault="00404B84">
      <w:pPr>
        <w:pStyle w:val="a3"/>
        <w:ind w:left="138" w:right="232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Приходные кассовые ордера в иностранной валюте составляются в 3 (трех) экземплярах на бумажных носителях.</w:t>
      </w:r>
    </w:p>
    <w:p w14:paraId="368A5F64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перевод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действительны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предъявления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течение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10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(Десяти) календарных дней со дня, следующего за днем их составления.</w:t>
      </w:r>
    </w:p>
    <w:p w14:paraId="757A5053" w14:textId="77777777" w:rsidR="00063FDF" w:rsidRPr="008D6FD5" w:rsidRDefault="00404B84">
      <w:pPr>
        <w:pStyle w:val="a3"/>
        <w:ind w:left="138" w:right="225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разовый/периодический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перевод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действительны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для предъявления в Банк в течение 10 календарных дней со дня, следующего за днем их составления, но не позднее даты начала действия Распоряжения, и действительны до окончания его действия, указанного Клиентом/отмены Клиентом (Распоряжение об отмене предоставляется Клиентом в произвольной форме).</w:t>
      </w:r>
    </w:p>
    <w:p w14:paraId="7068678D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Распоряжения считаются принятыми Банком к исполнению при положительном результате выполнения процедур приема к исполнению, указанных в п.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3.1.1. Договора ОБС, в том числе при помещении Распоряжений в очередь не исполненных в срок Распоряжений, а также в случаях, предусмотренных «Порядком контроля целевого расходования средств»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(Приложение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1 к Договору ОБС).</w:t>
      </w:r>
    </w:p>
    <w:p w14:paraId="70597F89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7" w:firstLine="707"/>
        <w:rPr>
          <w:color w:val="000000" w:themeColor="text1"/>
        </w:rPr>
      </w:pPr>
      <w:r w:rsidRPr="008D6FD5">
        <w:rPr>
          <w:color w:val="000000" w:themeColor="text1"/>
        </w:rPr>
        <w:t>При осуществлении безналичных расчетов к ОБС могут быть предъявлены требования получателей средств.</w:t>
      </w:r>
    </w:p>
    <w:p w14:paraId="347E9997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left="1398" w:hanging="553"/>
        <w:rPr>
          <w:color w:val="000000" w:themeColor="text1"/>
        </w:rPr>
      </w:pPr>
      <w:r w:rsidRPr="008D6FD5">
        <w:rPr>
          <w:color w:val="000000" w:themeColor="text1"/>
          <w:spacing w:val="-2"/>
        </w:rPr>
        <w:t>Отзыв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Распоряжений 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перевод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spacing w:val="-2"/>
        </w:rPr>
        <w:t>осуществляется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до наступления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безотзывности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перевода</w:t>
      </w:r>
    </w:p>
    <w:p w14:paraId="77D70234" w14:textId="01CCDFF5" w:rsidR="00063FDF" w:rsidRPr="008D6FD5" w:rsidRDefault="00E305C3">
      <w:pPr>
        <w:pStyle w:val="a3"/>
        <w:spacing w:before="1"/>
        <w:rPr>
          <w:color w:val="000000" w:themeColor="text1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F851CA3" wp14:editId="40FE95FD">
                <wp:simplePos x="0" y="0"/>
                <wp:positionH relativeFrom="page">
                  <wp:posOffset>901065</wp:posOffset>
                </wp:positionH>
                <wp:positionV relativeFrom="paragraph">
                  <wp:posOffset>176530</wp:posOffset>
                </wp:positionV>
                <wp:extent cx="1828800" cy="7620"/>
                <wp:effectExtent l="0" t="0" r="0" b="0"/>
                <wp:wrapTopAndBottom/>
                <wp:docPr id="1423478817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AA6E82" id="docshape12" o:spid="_x0000_s1026" style="position:absolute;margin-left:70.95pt;margin-top:13.9pt;width:2in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Jmlfyz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E7C889E" w14:textId="77777777" w:rsidR="00063FDF" w:rsidRPr="008D6FD5" w:rsidRDefault="00404B84">
      <w:pPr>
        <w:spacing w:before="99" w:line="210" w:lineRule="exact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10</w:t>
      </w:r>
      <w:r w:rsidRPr="008D6FD5">
        <w:rPr>
          <w:color w:val="000000" w:themeColor="text1"/>
          <w:spacing w:val="56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Кассовое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обслуживание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только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части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приёма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денежных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средств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на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pacing w:val="-5"/>
          <w:sz w:val="18"/>
        </w:rPr>
        <w:t>ОБС</w:t>
      </w:r>
    </w:p>
    <w:p w14:paraId="5A91D576" w14:textId="77777777" w:rsidR="00063FDF" w:rsidRPr="008D6FD5" w:rsidRDefault="00404B84">
      <w:pPr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11</w:t>
      </w:r>
      <w:r w:rsidRPr="008D6FD5">
        <w:rPr>
          <w:color w:val="000000" w:themeColor="text1"/>
          <w:spacing w:val="70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За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исключением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объявлений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приходных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кассовых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ордеров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иностранной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валюте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и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заявлений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на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прием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наличной иностранной валюты, отличной от валюты счета, которые предоставляются в Банк на бумажном носителе</w:t>
      </w:r>
    </w:p>
    <w:p w14:paraId="27B6F552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pgSz w:w="11910" w:h="16840"/>
          <w:pgMar w:top="460" w:right="620" w:bottom="640" w:left="1280" w:header="0" w:footer="446" w:gutter="0"/>
          <w:cols w:space="720"/>
        </w:sectPr>
      </w:pPr>
    </w:p>
    <w:p w14:paraId="30EE2262" w14:textId="77777777" w:rsidR="00063FDF" w:rsidRPr="008D6FD5" w:rsidRDefault="00404B84">
      <w:pPr>
        <w:pStyle w:val="a3"/>
        <w:spacing w:before="62"/>
        <w:ind w:left="138" w:right="225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денежных средств на основании «Заявления об отзыве распоряжения» в электронном виде или на бумажном носителе (форма «Заявления об отзыве распоряжения» опубликована на Официальном сайте Банка в сети Интернет).</w:t>
      </w:r>
    </w:p>
    <w:p w14:paraId="3AA9CA0A" w14:textId="77777777" w:rsidR="00063FDF" w:rsidRPr="008D6FD5" w:rsidRDefault="00404B84">
      <w:pPr>
        <w:pStyle w:val="a3"/>
        <w:ind w:left="138" w:right="225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Процедуры приема к исполнению «Заявления об отзыве распоряжения» аналогичны процедурам приема Распоряжений, указанных в п. 3.1.1. Договора ОБС. «Заявление об отзыве распоряжения» служит основанием для возврата (аннулирования) Распоряжения.</w:t>
      </w:r>
    </w:p>
    <w:p w14:paraId="1EB8C391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spacing w:before="1"/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Возврат (аннулирование) Распоряжений осуществляется при отрицательном результате выполняемых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процедур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приема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исполнению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Распоряжений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соответствии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3.1.1.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Договора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ОБС, а также в случаях, предусмотренных «Порядком контроля целевого расходования средств» (Приложение № 1 к Договору ОБС).</w:t>
      </w:r>
    </w:p>
    <w:p w14:paraId="313354AA" w14:textId="77777777" w:rsidR="00063FDF" w:rsidRPr="008D6FD5" w:rsidRDefault="00404B84">
      <w:pPr>
        <w:pStyle w:val="a3"/>
        <w:ind w:left="138" w:right="228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 xml:space="preserve">Возврат (аннулирование) неисполненных Распоряжений осуществляется Банком не позднее рабочего дня, следующего за днем, в котором возникло основание для возврата (аннулирования) </w:t>
      </w:r>
      <w:r w:rsidRPr="008D6FD5">
        <w:rPr>
          <w:color w:val="000000" w:themeColor="text1"/>
          <w:spacing w:val="-2"/>
        </w:rPr>
        <w:t>Распоряжений.</w:t>
      </w:r>
    </w:p>
    <w:p w14:paraId="1943C012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spacing w:before="1"/>
        <w:ind w:right="222" w:firstLine="707"/>
        <w:rPr>
          <w:color w:val="000000" w:themeColor="text1"/>
        </w:rPr>
      </w:pPr>
      <w:r w:rsidRPr="008D6FD5">
        <w:rPr>
          <w:color w:val="000000" w:themeColor="text1"/>
        </w:rPr>
        <w:t>Банк может устанавливать разное Операционное время для разных Операционных подразделений Банка. Операционное время может быть установлено как в разрезе видов валют и оказываемых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(наборов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услуг),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так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разрезе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каналов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взаимодействия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Клиентов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Банком при реализации этих услуг.</w:t>
      </w:r>
    </w:p>
    <w:p w14:paraId="572C42DC" w14:textId="77777777" w:rsidR="00063FDF" w:rsidRPr="008D6FD5" w:rsidRDefault="00404B84" w:rsidP="00404B84">
      <w:pPr>
        <w:pStyle w:val="2"/>
        <w:numPr>
          <w:ilvl w:val="1"/>
          <w:numId w:val="21"/>
        </w:numPr>
        <w:tabs>
          <w:tab w:val="left" w:pos="1234"/>
        </w:tabs>
        <w:spacing w:before="123" w:line="251" w:lineRule="exact"/>
        <w:ind w:left="1233" w:hanging="388"/>
        <w:rPr>
          <w:color w:val="000000" w:themeColor="text1"/>
        </w:rPr>
      </w:pPr>
      <w:r w:rsidRPr="008D6FD5">
        <w:rPr>
          <w:color w:val="000000" w:themeColor="text1"/>
        </w:rPr>
        <w:t>Процедура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контроля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целевого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расходования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средств.</w:t>
      </w:r>
    </w:p>
    <w:p w14:paraId="580DE755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519"/>
        </w:tabs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Контроль целевого расходования средств осуществляется при приеме каждого Распоряжения на перевод в соответствии с «Порядком контроля целевого расходования средств» (Приложение № 1 к Договору ОБС).</w:t>
      </w:r>
    </w:p>
    <w:p w14:paraId="287099EC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423"/>
        </w:tabs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Если по ОБС в рамках исполнения Сопровождаемого контракта проводятся операции, связанные с оплатой векселей Банка за счет Иных денежных средств, то к данным операциям также применяется «Порядок контроля целевого расходования средств».</w:t>
      </w:r>
    </w:p>
    <w:p w14:paraId="02CDB7BF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7"/>
        </w:tabs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организации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взаимодействия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Контроле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целевого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расходования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Стороны сообщают друг другу информацию об ответственных должностных лицах по форме, содержащейся в Приложении № 2 к Договору ОБС, в течение 3 (Трех) рабочих дней с даты заключения настоящего Договора ОБС. Изменение представленных сведений может производиться Банком и Клиентом в одностороннем порядке путем направления информации не менее, чем за 3 (Три) рабочих дня до введения в действие изменений.</w:t>
      </w:r>
    </w:p>
    <w:p w14:paraId="290ED907" w14:textId="77777777" w:rsidR="00063FDF" w:rsidRPr="008D6FD5" w:rsidRDefault="00404B84" w:rsidP="00404B84">
      <w:pPr>
        <w:pStyle w:val="2"/>
        <w:numPr>
          <w:ilvl w:val="1"/>
          <w:numId w:val="21"/>
        </w:numPr>
        <w:tabs>
          <w:tab w:val="left" w:pos="1234"/>
        </w:tabs>
        <w:spacing w:before="1"/>
        <w:ind w:left="138" w:right="230" w:firstLine="707"/>
        <w:rPr>
          <w:color w:val="000000" w:themeColor="text1"/>
        </w:rPr>
      </w:pPr>
      <w:r w:rsidRPr="008D6FD5">
        <w:rPr>
          <w:color w:val="000000" w:themeColor="text1"/>
        </w:rPr>
        <w:t>Процедуры исполнения Распоряжений. Подтверждение исполнения Распоряжений. Предоставление Выписки по ОБС.</w:t>
      </w:r>
    </w:p>
    <w:p w14:paraId="39A8B5B1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spacing w:line="249" w:lineRule="exact"/>
        <w:ind w:left="1398" w:hanging="553"/>
        <w:rPr>
          <w:color w:val="000000" w:themeColor="text1"/>
        </w:rPr>
      </w:pPr>
      <w:r w:rsidRPr="008D6FD5">
        <w:rPr>
          <w:color w:val="000000" w:themeColor="text1"/>
        </w:rPr>
        <w:t>Процедуры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Распоряжений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включают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себя:</w:t>
      </w:r>
    </w:p>
    <w:p w14:paraId="184F111C" w14:textId="77777777" w:rsidR="00063FDF" w:rsidRPr="008D6FD5" w:rsidRDefault="00404B84" w:rsidP="00404B84">
      <w:pPr>
        <w:pStyle w:val="a5"/>
        <w:numPr>
          <w:ilvl w:val="0"/>
          <w:numId w:val="16"/>
        </w:numPr>
        <w:tabs>
          <w:tab w:val="left" w:pos="972"/>
        </w:tabs>
        <w:spacing w:before="2"/>
        <w:ind w:left="138" w:right="232" w:firstLine="707"/>
        <w:rPr>
          <w:color w:val="000000" w:themeColor="text1"/>
        </w:rPr>
      </w:pPr>
      <w:r w:rsidRPr="008D6FD5">
        <w:rPr>
          <w:color w:val="000000" w:themeColor="text1"/>
        </w:rPr>
        <w:t>списание (в том числе частичное списание) денежных средств с ОБС по представленным Клиентом Распоряжениям, а также Распоряжениям получателей/взыскателей средств;</w:t>
      </w:r>
    </w:p>
    <w:p w14:paraId="2C500F6D" w14:textId="77777777" w:rsidR="00063FDF" w:rsidRPr="008D6FD5" w:rsidRDefault="00404B84" w:rsidP="00404B84">
      <w:pPr>
        <w:pStyle w:val="a5"/>
        <w:numPr>
          <w:ilvl w:val="0"/>
          <w:numId w:val="16"/>
        </w:numPr>
        <w:tabs>
          <w:tab w:val="left" w:pos="974"/>
        </w:tabs>
        <w:spacing w:before="1" w:line="252" w:lineRule="exact"/>
        <w:ind w:left="974"/>
        <w:rPr>
          <w:color w:val="000000" w:themeColor="text1"/>
        </w:rPr>
      </w:pPr>
      <w:r w:rsidRPr="008D6FD5">
        <w:rPr>
          <w:color w:val="000000" w:themeColor="text1"/>
        </w:rPr>
        <w:t>зачисление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49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  <w:spacing w:val="-4"/>
        </w:rPr>
        <w:t>ОБС;</w:t>
      </w:r>
    </w:p>
    <w:p w14:paraId="166CA18A" w14:textId="77777777" w:rsidR="00063FDF" w:rsidRPr="008D6FD5" w:rsidRDefault="00404B84" w:rsidP="00404B84">
      <w:pPr>
        <w:pStyle w:val="a5"/>
        <w:numPr>
          <w:ilvl w:val="0"/>
          <w:numId w:val="16"/>
        </w:numPr>
        <w:tabs>
          <w:tab w:val="left" w:pos="974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помещение Распоряжений в очередь не исполненных в срок Распоряжений, очередь ожидающих акцепта Распоряжений, очередь Распоряжений, ожидающих разрешения на проведение операций (далее – очереди Распоряжений);</w:t>
      </w:r>
    </w:p>
    <w:p w14:paraId="607DF5E9" w14:textId="77777777" w:rsidR="00063FDF" w:rsidRPr="008D6FD5" w:rsidRDefault="00404B84" w:rsidP="00404B84">
      <w:pPr>
        <w:pStyle w:val="a5"/>
        <w:numPr>
          <w:ilvl w:val="0"/>
          <w:numId w:val="16"/>
        </w:numPr>
        <w:tabs>
          <w:tab w:val="left" w:pos="974"/>
        </w:tabs>
        <w:spacing w:line="252" w:lineRule="exact"/>
        <w:ind w:left="974"/>
        <w:rPr>
          <w:color w:val="000000" w:themeColor="text1"/>
        </w:rPr>
      </w:pPr>
      <w:r w:rsidRPr="008D6FD5">
        <w:rPr>
          <w:color w:val="000000" w:themeColor="text1"/>
        </w:rPr>
        <w:t>возврат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Распоряжений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Отправителям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Распоряжений.</w:t>
      </w:r>
    </w:p>
    <w:p w14:paraId="5B4FD01F" w14:textId="77777777" w:rsidR="00063FDF" w:rsidRPr="008D6FD5" w:rsidRDefault="00404B84">
      <w:pPr>
        <w:pStyle w:val="a3"/>
        <w:spacing w:before="1"/>
        <w:ind w:left="138" w:right="226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Процедуры зачисления (приема), списания денежных средств на/с ОБС осуществляются в соответствии с Разделом 4 Договора ОБС.</w:t>
      </w:r>
    </w:p>
    <w:p w14:paraId="1FF0255B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Исполнение Распоряжений в целях осуществления перевода/приема денежных средств с/на ОБС подтверждается Банком посредством предоставления Выписки по ОБС без приложения экземпляров данных Распоряжений/ЭПД, частичное исполнение Распоряжений в валюте РФ подтверждается Банком посредством приложения платежного ордера к Выписке по ОБС.</w:t>
      </w:r>
    </w:p>
    <w:p w14:paraId="5AD5E3B5" w14:textId="77777777" w:rsidR="00063FDF" w:rsidRPr="008D6FD5" w:rsidRDefault="00404B84">
      <w:pPr>
        <w:pStyle w:val="a3"/>
        <w:ind w:left="138" w:right="230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Исполнение Распоряжений по зачислению денежных средств на ОБС подтверждается Банком посредством предоставления Выписки по ОБС с приложением ЭПД ПФ (их копий).</w:t>
      </w:r>
    </w:p>
    <w:p w14:paraId="5A8D73D0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4" w:firstLine="707"/>
        <w:rPr>
          <w:color w:val="000000" w:themeColor="text1"/>
        </w:rPr>
      </w:pPr>
      <w:r w:rsidRPr="008D6FD5">
        <w:rPr>
          <w:color w:val="000000" w:themeColor="text1"/>
        </w:rPr>
        <w:t>Выписки по ОБС,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ЭПД ПФ, являющиеся основанием для зачисления денежных средств, ЭСИД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ПТ/ИП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электронном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виде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предоставляются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Клиенту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посредством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системы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АС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СББОЛ/СББ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не позднее следующего дня, за днем совершения операций по ОБС</w:t>
      </w:r>
      <w:r w:rsidRPr="008D6FD5">
        <w:rPr>
          <w:color w:val="000000" w:themeColor="text1"/>
          <w:vertAlign w:val="superscript"/>
        </w:rPr>
        <w:t>12</w:t>
      </w:r>
      <w:r w:rsidRPr="008D6FD5">
        <w:rPr>
          <w:color w:val="000000" w:themeColor="text1"/>
        </w:rPr>
        <w:t>. При необходимости Клиент может запросить у Банка Выписки по ОБС и приложения к ним на бумажных носителях. Указанные документы предоставляются Банком Клиенту в Операционное время по рабочим дням на возмездной основе согласно Тарифам.</w:t>
      </w:r>
    </w:p>
    <w:p w14:paraId="7FA0E353" w14:textId="77777777" w:rsidR="00063FDF" w:rsidRPr="008D6FD5" w:rsidRDefault="00404B84">
      <w:pPr>
        <w:pStyle w:val="a3"/>
        <w:ind w:left="138" w:right="223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Выписки по ОБС, ЭПД ПФ (их копии), ЭСИД ПТ/ИП (их копии) на бумажном носителе выдаются Клиенту либо уполномоченному представителю Клиента, действующему на основании учредительных</w:t>
      </w:r>
      <w:r w:rsidRPr="008D6FD5">
        <w:rPr>
          <w:color w:val="000000" w:themeColor="text1"/>
          <w:spacing w:val="66"/>
          <w:w w:val="150"/>
        </w:rPr>
        <w:t xml:space="preserve"> </w:t>
      </w:r>
      <w:r w:rsidRPr="008D6FD5">
        <w:rPr>
          <w:color w:val="000000" w:themeColor="text1"/>
        </w:rPr>
        <w:t>документов</w:t>
      </w:r>
      <w:r w:rsidRPr="008D6FD5">
        <w:rPr>
          <w:color w:val="000000" w:themeColor="text1"/>
          <w:spacing w:val="65"/>
          <w:w w:val="150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66"/>
          <w:w w:val="150"/>
        </w:rPr>
        <w:t xml:space="preserve"> </w:t>
      </w:r>
      <w:r w:rsidRPr="008D6FD5">
        <w:rPr>
          <w:color w:val="000000" w:themeColor="text1"/>
        </w:rPr>
        <w:t>доверенности</w:t>
      </w:r>
      <w:r w:rsidRPr="008D6FD5">
        <w:rPr>
          <w:color w:val="000000" w:themeColor="text1"/>
          <w:spacing w:val="64"/>
          <w:w w:val="150"/>
        </w:rPr>
        <w:t xml:space="preserve"> </w:t>
      </w:r>
      <w:r w:rsidRPr="008D6FD5">
        <w:rPr>
          <w:color w:val="000000" w:themeColor="text1"/>
        </w:rPr>
        <w:t>(указания</w:t>
      </w:r>
      <w:r w:rsidRPr="008D6FD5">
        <w:rPr>
          <w:color w:val="000000" w:themeColor="text1"/>
          <w:spacing w:val="66"/>
          <w:w w:val="150"/>
        </w:rPr>
        <w:t xml:space="preserve"> </w:t>
      </w:r>
      <w:r w:rsidRPr="008D6FD5">
        <w:rPr>
          <w:color w:val="000000" w:themeColor="text1"/>
        </w:rPr>
        <w:t>закона,</w:t>
      </w:r>
      <w:r w:rsidRPr="008D6FD5">
        <w:rPr>
          <w:color w:val="000000" w:themeColor="text1"/>
          <w:spacing w:val="67"/>
          <w:w w:val="150"/>
        </w:rPr>
        <w:t xml:space="preserve"> </w:t>
      </w:r>
      <w:r w:rsidRPr="008D6FD5">
        <w:rPr>
          <w:color w:val="000000" w:themeColor="text1"/>
        </w:rPr>
        <w:t>акта</w:t>
      </w:r>
      <w:r w:rsidRPr="008D6FD5">
        <w:rPr>
          <w:color w:val="000000" w:themeColor="text1"/>
          <w:spacing w:val="63"/>
          <w:w w:val="150"/>
        </w:rPr>
        <w:t xml:space="preserve"> </w:t>
      </w:r>
      <w:r w:rsidRPr="008D6FD5">
        <w:rPr>
          <w:color w:val="000000" w:themeColor="text1"/>
        </w:rPr>
        <w:t>уполномоченного</w:t>
      </w:r>
      <w:r w:rsidRPr="008D6FD5">
        <w:rPr>
          <w:color w:val="000000" w:themeColor="text1"/>
          <w:spacing w:val="67"/>
          <w:w w:val="150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67"/>
          <w:w w:val="150"/>
        </w:rPr>
        <w:t xml:space="preserve"> </w:t>
      </w:r>
      <w:r w:rsidRPr="008D6FD5">
        <w:rPr>
          <w:color w:val="000000" w:themeColor="text1"/>
          <w:spacing w:val="-5"/>
        </w:rPr>
        <w:t>то</w:t>
      </w:r>
    </w:p>
    <w:p w14:paraId="5A3DF584" w14:textId="09C157DB" w:rsidR="00063FDF" w:rsidRPr="008D6FD5" w:rsidRDefault="00E305C3">
      <w:pPr>
        <w:pStyle w:val="a3"/>
        <w:spacing w:before="9"/>
        <w:rPr>
          <w:color w:val="000000" w:themeColor="text1"/>
          <w:sz w:val="29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0A85323" wp14:editId="7BB5D535">
                <wp:simplePos x="0" y="0"/>
                <wp:positionH relativeFrom="page">
                  <wp:posOffset>901065</wp:posOffset>
                </wp:positionH>
                <wp:positionV relativeFrom="paragraph">
                  <wp:posOffset>233045</wp:posOffset>
                </wp:positionV>
                <wp:extent cx="1828800" cy="7620"/>
                <wp:effectExtent l="0" t="0" r="0" b="0"/>
                <wp:wrapTopAndBottom/>
                <wp:docPr id="611127068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3CF5B" id="docshape13" o:spid="_x0000_s1026" style="position:absolute;margin-left:70.95pt;margin-top:18.35pt;width:2in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AeIdlX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600A74A" w14:textId="77777777" w:rsidR="00063FDF" w:rsidRPr="008D6FD5" w:rsidRDefault="00404B84">
      <w:pPr>
        <w:spacing w:before="99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12</w:t>
      </w:r>
      <w:r w:rsidRPr="008D6FD5">
        <w:rPr>
          <w:color w:val="000000" w:themeColor="text1"/>
          <w:spacing w:val="80"/>
          <w:w w:val="150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Для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18"/>
        </w:rPr>
        <w:t>Клиентов,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18"/>
        </w:rPr>
        <w:t>обслуживание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18"/>
        </w:rPr>
        <w:t>которых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18"/>
        </w:rPr>
        <w:t>осуществляется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18"/>
        </w:rPr>
        <w:t>с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18"/>
        </w:rPr>
        <w:t>использованием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18"/>
        </w:rPr>
        <w:t>систем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18"/>
        </w:rPr>
        <w:t>дистанционного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18"/>
        </w:rPr>
        <w:t xml:space="preserve">банковского </w:t>
      </w:r>
      <w:r w:rsidRPr="008D6FD5">
        <w:rPr>
          <w:color w:val="000000" w:themeColor="text1"/>
          <w:spacing w:val="-2"/>
          <w:sz w:val="18"/>
        </w:rPr>
        <w:t>обслуживания</w:t>
      </w:r>
    </w:p>
    <w:p w14:paraId="321E8FA9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597A0EB3" w14:textId="77777777" w:rsidR="00063FDF" w:rsidRPr="008D6FD5" w:rsidRDefault="00404B84">
      <w:pPr>
        <w:pStyle w:val="a3"/>
        <w:spacing w:before="62"/>
        <w:ind w:left="138" w:right="223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государственного органа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органа местного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самоуправления), не позднее следующего рабочего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дня 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Операционное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время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Операционного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подразделения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под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роспись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его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уполномоченного представителя в ведомости Банка. Клиент обязуется в течение 10 (Десяти) календарных дней со дня получения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Выписки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письменно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сообщить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Банку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суммах,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ошибочно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зачисленных/списанных с ОБС и осуществить возврат ошибочно зачисленных на ОБС денежных средств.</w:t>
      </w:r>
    </w:p>
    <w:p w14:paraId="3A92CDBB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Операции по ОБС и остаток денежных средств считаются подтвержденными Клиентом при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поступлении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от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него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течение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10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(Десяти)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календарных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дней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со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дня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получения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Выписки по ОБС письменного заявления с указанием ошибочно зачисленных и/или списанных сумм.</w:t>
      </w:r>
    </w:p>
    <w:p w14:paraId="2CEB5D92" w14:textId="77777777" w:rsidR="00063FDF" w:rsidRPr="008D6FD5" w:rsidRDefault="00404B84" w:rsidP="00404B84">
      <w:pPr>
        <w:pStyle w:val="2"/>
        <w:numPr>
          <w:ilvl w:val="1"/>
          <w:numId w:val="21"/>
        </w:numPr>
        <w:tabs>
          <w:tab w:val="left" w:pos="1234"/>
        </w:tabs>
        <w:spacing w:before="6" w:line="250" w:lineRule="exact"/>
        <w:ind w:left="1233" w:hanging="388"/>
        <w:rPr>
          <w:color w:val="000000" w:themeColor="text1"/>
        </w:rPr>
      </w:pPr>
      <w:r w:rsidRPr="008D6FD5">
        <w:rPr>
          <w:color w:val="000000" w:themeColor="text1"/>
        </w:rPr>
        <w:t>Информирование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  <w:spacing w:val="-2"/>
        </w:rPr>
        <w:t>Сторон.</w:t>
      </w:r>
    </w:p>
    <w:p w14:paraId="5C716D53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3" w:firstLine="707"/>
        <w:rPr>
          <w:color w:val="000000" w:themeColor="text1"/>
        </w:rPr>
      </w:pPr>
      <w:r w:rsidRPr="008D6FD5">
        <w:rPr>
          <w:color w:val="000000" w:themeColor="text1"/>
        </w:rPr>
        <w:t>Банк информирует Клиента об изменении Тарифов, порядке обслуживания (включая график работы 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Операционное время Операционного подразделения, условия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приема к исполнению, отзыва,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возврата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(аннулирования)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Распоряжений)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через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Официальный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сайт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Банка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сети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Интернет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либо путем направления письменного извещения не позднее, чем за 15 (Пятнадцать) календарных дней до введения в действие указанных изменений.</w:t>
      </w:r>
    </w:p>
    <w:p w14:paraId="067BE757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7" w:firstLine="707"/>
        <w:rPr>
          <w:color w:val="000000" w:themeColor="text1"/>
        </w:rPr>
      </w:pPr>
      <w:r w:rsidRPr="008D6FD5">
        <w:rPr>
          <w:color w:val="000000" w:themeColor="text1"/>
        </w:rPr>
        <w:t>Банк, в том числе по запросу Клиента, обеспечивает возможность воспроизведения в электронном виде и на бумажных носителе в формах, установленных нормативными актами Банка России, документами Банка, Договором ОБС, принятых к исполнению и исполненных Распоряжений в электронном виде.</w:t>
      </w:r>
    </w:p>
    <w:p w14:paraId="5A66B471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информирует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путем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публикации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информации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Официальном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сайте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Банка в сети Интернет:</w:t>
      </w:r>
    </w:p>
    <w:p w14:paraId="312549F7" w14:textId="77777777" w:rsidR="00063FDF" w:rsidRPr="008D6FD5" w:rsidRDefault="00404B84" w:rsidP="00404B84">
      <w:pPr>
        <w:pStyle w:val="a5"/>
        <w:numPr>
          <w:ilvl w:val="0"/>
          <w:numId w:val="15"/>
        </w:numPr>
        <w:tabs>
          <w:tab w:val="left" w:pos="1133"/>
        </w:tabs>
        <w:spacing w:before="3" w:line="232" w:lineRule="auto"/>
        <w:ind w:right="222"/>
        <w:rPr>
          <w:color w:val="000000" w:themeColor="text1"/>
        </w:rPr>
      </w:pPr>
      <w:r w:rsidRPr="008D6FD5">
        <w:rPr>
          <w:color w:val="000000" w:themeColor="text1"/>
        </w:rPr>
        <w:t>на странице «Открытие и ведение счетов» подраздела «Расчетно-кассовое обслуживание» раздела «Корпоративным клиентам»:</w:t>
      </w:r>
    </w:p>
    <w:p w14:paraId="7E934651" w14:textId="77777777" w:rsidR="00063FDF" w:rsidRPr="008D6FD5" w:rsidRDefault="00404B84" w:rsidP="00404B84">
      <w:pPr>
        <w:pStyle w:val="a5"/>
        <w:numPr>
          <w:ilvl w:val="3"/>
          <w:numId w:val="21"/>
        </w:numPr>
        <w:tabs>
          <w:tab w:val="left" w:pos="1567"/>
        </w:tabs>
        <w:spacing w:before="1"/>
        <w:ind w:hanging="435"/>
        <w:rPr>
          <w:color w:val="000000" w:themeColor="text1"/>
        </w:rPr>
      </w:pP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Перечне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документов,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необходимых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открытия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ведения</w:t>
      </w:r>
      <w:r w:rsidRPr="008D6FD5">
        <w:rPr>
          <w:color w:val="000000" w:themeColor="text1"/>
          <w:spacing w:val="-4"/>
        </w:rPr>
        <w:t xml:space="preserve"> ОБС;</w:t>
      </w:r>
    </w:p>
    <w:p w14:paraId="72FD9D77" w14:textId="77777777" w:rsidR="00063FDF" w:rsidRPr="008D6FD5" w:rsidRDefault="00404B84" w:rsidP="00404B84">
      <w:pPr>
        <w:pStyle w:val="a5"/>
        <w:numPr>
          <w:ilvl w:val="3"/>
          <w:numId w:val="21"/>
        </w:numPr>
        <w:tabs>
          <w:tab w:val="left" w:pos="1567"/>
        </w:tabs>
        <w:spacing w:before="2"/>
        <w:ind w:right="230" w:hanging="435"/>
        <w:rPr>
          <w:color w:val="000000" w:themeColor="text1"/>
        </w:rPr>
      </w:pPr>
      <w:r w:rsidRPr="008D6FD5">
        <w:rPr>
          <w:color w:val="000000" w:themeColor="text1"/>
        </w:rPr>
        <w:t>о форме «Распоряжение на разовый/периодический перевод денежных средств с банковского счета»;</w:t>
      </w:r>
    </w:p>
    <w:p w14:paraId="068ECACE" w14:textId="77777777" w:rsidR="00063FDF" w:rsidRPr="008D6FD5" w:rsidRDefault="00404B84" w:rsidP="00404B84">
      <w:pPr>
        <w:pStyle w:val="a5"/>
        <w:numPr>
          <w:ilvl w:val="3"/>
          <w:numId w:val="21"/>
        </w:numPr>
        <w:tabs>
          <w:tab w:val="left" w:pos="1566"/>
          <w:tab w:val="left" w:pos="1567"/>
        </w:tabs>
        <w:ind w:right="230" w:hanging="435"/>
        <w:rPr>
          <w:color w:val="000000" w:themeColor="text1"/>
        </w:rPr>
      </w:pP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форме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«Заявление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об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акцепте/отказе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от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акцепта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требованиям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 xml:space="preserve">получателей </w:t>
      </w:r>
      <w:r w:rsidRPr="008D6FD5">
        <w:rPr>
          <w:color w:val="000000" w:themeColor="text1"/>
          <w:spacing w:val="-2"/>
        </w:rPr>
        <w:t>средств»;</w:t>
      </w:r>
    </w:p>
    <w:p w14:paraId="2F06FBF5" w14:textId="77777777" w:rsidR="00063FDF" w:rsidRPr="008D6FD5" w:rsidRDefault="00404B84" w:rsidP="00404B84">
      <w:pPr>
        <w:pStyle w:val="a5"/>
        <w:numPr>
          <w:ilvl w:val="3"/>
          <w:numId w:val="21"/>
        </w:numPr>
        <w:tabs>
          <w:tab w:val="left" w:pos="1566"/>
          <w:tab w:val="left" w:pos="1567"/>
        </w:tabs>
        <w:ind w:hanging="435"/>
        <w:rPr>
          <w:color w:val="000000" w:themeColor="text1"/>
        </w:rPr>
      </w:pP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форме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«Заявление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об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отзыве</w:t>
      </w:r>
      <w:r w:rsidRPr="008D6FD5">
        <w:rPr>
          <w:color w:val="000000" w:themeColor="text1"/>
          <w:spacing w:val="-2"/>
        </w:rPr>
        <w:t xml:space="preserve"> распоряжения»;</w:t>
      </w:r>
    </w:p>
    <w:p w14:paraId="39FCA58B" w14:textId="77777777" w:rsidR="00063FDF" w:rsidRPr="008D6FD5" w:rsidRDefault="00404B84" w:rsidP="00404B84">
      <w:pPr>
        <w:pStyle w:val="a5"/>
        <w:numPr>
          <w:ilvl w:val="3"/>
          <w:numId w:val="21"/>
        </w:numPr>
        <w:tabs>
          <w:tab w:val="left" w:pos="1566"/>
          <w:tab w:val="left" w:pos="1567"/>
        </w:tabs>
        <w:spacing w:line="252" w:lineRule="exact"/>
        <w:ind w:hanging="435"/>
        <w:rPr>
          <w:color w:val="000000" w:themeColor="text1"/>
        </w:rPr>
      </w:pPr>
      <w:r w:rsidRPr="008D6FD5">
        <w:rPr>
          <w:color w:val="000000" w:themeColor="text1"/>
        </w:rPr>
        <w:t>об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Условиях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выполнения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процедур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приема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исполнению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Распоряжений;</w:t>
      </w:r>
    </w:p>
    <w:p w14:paraId="2C67A089" w14:textId="77777777" w:rsidR="00063FDF" w:rsidRPr="008D6FD5" w:rsidRDefault="00404B84" w:rsidP="00404B84">
      <w:pPr>
        <w:pStyle w:val="a5"/>
        <w:numPr>
          <w:ilvl w:val="3"/>
          <w:numId w:val="21"/>
        </w:numPr>
        <w:tabs>
          <w:tab w:val="left" w:pos="1566"/>
          <w:tab w:val="left" w:pos="1567"/>
        </w:tabs>
        <w:spacing w:line="252" w:lineRule="exact"/>
        <w:ind w:hanging="435"/>
        <w:rPr>
          <w:color w:val="000000" w:themeColor="text1"/>
        </w:rPr>
      </w:pPr>
      <w:r w:rsidRPr="008D6FD5">
        <w:rPr>
          <w:color w:val="000000" w:themeColor="text1"/>
        </w:rPr>
        <w:t>об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Условиях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проведения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конверсионных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операций;</w:t>
      </w:r>
    </w:p>
    <w:p w14:paraId="1E8675D9" w14:textId="77777777" w:rsidR="00063FDF" w:rsidRPr="008D6FD5" w:rsidRDefault="00404B84" w:rsidP="00404B84">
      <w:pPr>
        <w:pStyle w:val="a5"/>
        <w:numPr>
          <w:ilvl w:val="0"/>
          <w:numId w:val="15"/>
        </w:numPr>
        <w:tabs>
          <w:tab w:val="left" w:pos="1133"/>
          <w:tab w:val="left" w:pos="1604"/>
          <w:tab w:val="left" w:pos="2714"/>
          <w:tab w:val="left" w:pos="4153"/>
          <w:tab w:val="left" w:pos="5864"/>
          <w:tab w:val="left" w:pos="7285"/>
          <w:tab w:val="left" w:pos="8597"/>
        </w:tabs>
        <w:spacing w:before="5" w:line="232" w:lineRule="auto"/>
        <w:ind w:right="226"/>
        <w:jc w:val="left"/>
        <w:rPr>
          <w:color w:val="000000" w:themeColor="text1"/>
        </w:rPr>
      </w:pPr>
      <w:r w:rsidRPr="008D6FD5">
        <w:rPr>
          <w:color w:val="000000" w:themeColor="text1"/>
          <w:spacing w:val="-6"/>
        </w:rPr>
        <w:t>на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странице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«Банковское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сопровождение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контрактов»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подраздела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 xml:space="preserve">«Банковское </w:t>
      </w:r>
      <w:r w:rsidRPr="008D6FD5">
        <w:rPr>
          <w:color w:val="000000" w:themeColor="text1"/>
        </w:rPr>
        <w:t>сопровождение государственных контрактов» раздела «Корпоративным клиентам»:</w:t>
      </w:r>
    </w:p>
    <w:p w14:paraId="2763C3A6" w14:textId="77777777" w:rsidR="00063FDF" w:rsidRPr="008D6FD5" w:rsidRDefault="00404B84" w:rsidP="00404B84">
      <w:pPr>
        <w:pStyle w:val="a5"/>
        <w:numPr>
          <w:ilvl w:val="0"/>
          <w:numId w:val="14"/>
        </w:numPr>
        <w:tabs>
          <w:tab w:val="left" w:pos="1558"/>
        </w:tabs>
        <w:spacing w:before="1"/>
        <w:ind w:hanging="426"/>
        <w:rPr>
          <w:color w:val="000000" w:themeColor="text1"/>
        </w:rPr>
      </w:pP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форме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«Ведомость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распределения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расходов»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(Приложение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1.1.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ОБС);</w:t>
      </w:r>
    </w:p>
    <w:p w14:paraId="39558B86" w14:textId="77777777" w:rsidR="00063FDF" w:rsidRPr="008D6FD5" w:rsidRDefault="00404B84" w:rsidP="00404B84">
      <w:pPr>
        <w:pStyle w:val="a5"/>
        <w:numPr>
          <w:ilvl w:val="0"/>
          <w:numId w:val="14"/>
        </w:numPr>
        <w:tabs>
          <w:tab w:val="left" w:pos="1558"/>
        </w:tabs>
        <w:spacing w:before="2"/>
        <w:ind w:right="230"/>
        <w:rPr>
          <w:color w:val="000000" w:themeColor="text1"/>
        </w:rPr>
      </w:pPr>
      <w:r w:rsidRPr="008D6FD5">
        <w:rPr>
          <w:color w:val="000000" w:themeColor="text1"/>
        </w:rPr>
        <w:t>о Рекомендациях по порядку составления Ведомости распределения расходов и отнесения расходов на статьи расходов при осуществлении расчетов с ОБС (Приложение № 1.2 к Договору ОБС).</w:t>
      </w:r>
    </w:p>
    <w:p w14:paraId="21D673D1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В случае реорганизации, внесения изменений и дополнений в документы, представленные при открытии ОБС, включая подтверждение прав лиц, осуществляющих от имени Клиента Распоряжения по ОБС, об открытии в отношении Клиента/смены стадии процедуры банкротства,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смене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адреса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местонахождения,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внесенного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ЕГРЮЛ</w:t>
      </w:r>
      <w:r w:rsidRPr="008D6FD5">
        <w:rPr>
          <w:color w:val="000000" w:themeColor="text1"/>
          <w:vertAlign w:val="superscript"/>
        </w:rPr>
        <w:t>13</w:t>
      </w:r>
      <w:r w:rsidRPr="008D6FD5">
        <w:rPr>
          <w:color w:val="000000" w:themeColor="text1"/>
        </w:rPr>
        <w:t>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номеров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телефонов, факсов Клиент обязуется письменно информировать Банк и передать Банку (в Операционное подразделение по месту нахождения ОБС) надлежащим образом заверенные и оформленные документы, подтверждающие внесенные изменения и дополнения, в течение 7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(Семи) календарных дней после произведенных изменений.</w:t>
      </w:r>
    </w:p>
    <w:p w14:paraId="3B25CE20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7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Банк вправе запрашивать от Клиента документы и информацию, необходимые для проверки соответствия проводимых по ОБС Клиента операций нормам законодательства Российской Федерации, а также для обеспечения соблюдения законодательства Российской Федерации самим </w:t>
      </w:r>
      <w:r w:rsidRPr="008D6FD5">
        <w:rPr>
          <w:color w:val="000000" w:themeColor="text1"/>
          <w:spacing w:val="-2"/>
        </w:rPr>
        <w:t>Банком.</w:t>
      </w:r>
    </w:p>
    <w:p w14:paraId="34617A1E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spacing w:line="252" w:lineRule="exact"/>
        <w:ind w:left="1398" w:hanging="553"/>
        <w:rPr>
          <w:color w:val="000000" w:themeColor="text1"/>
        </w:rPr>
      </w:pPr>
      <w:r w:rsidRPr="008D6FD5">
        <w:rPr>
          <w:color w:val="000000" w:themeColor="text1"/>
        </w:rPr>
        <w:t>Клиент</w:t>
      </w:r>
      <w:r w:rsidRPr="008D6FD5">
        <w:rPr>
          <w:color w:val="000000" w:themeColor="text1"/>
          <w:spacing w:val="-2"/>
        </w:rPr>
        <w:t xml:space="preserve"> обязуется:</w:t>
      </w:r>
    </w:p>
    <w:p w14:paraId="1A96983C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1133"/>
        </w:tabs>
        <w:ind w:right="224" w:firstLine="707"/>
        <w:rPr>
          <w:color w:val="000000" w:themeColor="text1"/>
        </w:rPr>
      </w:pPr>
      <w:r w:rsidRPr="008D6FD5">
        <w:rPr>
          <w:color w:val="000000" w:themeColor="text1"/>
        </w:rPr>
        <w:t>своевременно предоставлять в Банк Обосновывающие документы в объеме, необходимом последнему для осуществления Контроля целевого расходования денежных средств с ОБС, включая (при наличии) проектную и/или сметную документацию, и/или техническую документацию, и/или договорную документацию, утвержденную/согласованную в установленном порядке;</w:t>
      </w:r>
    </w:p>
    <w:p w14:paraId="1E5AE647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1133"/>
        </w:tabs>
        <w:spacing w:before="1"/>
        <w:ind w:right="224" w:firstLine="707"/>
        <w:rPr>
          <w:color w:val="000000" w:themeColor="text1"/>
        </w:rPr>
      </w:pPr>
      <w:r w:rsidRPr="008D6FD5">
        <w:rPr>
          <w:color w:val="000000" w:themeColor="text1"/>
        </w:rPr>
        <w:t>включить во все Договоры с Участниками исполнения контракта условие об обязательном открытии Участниками исполнения контракта ОБС в Банке и осуществлении расчетов, связанных с исполнением обязательств по Договорам с соисполнителями, через ОБС, открытые в Банке;</w:t>
      </w:r>
    </w:p>
    <w:p w14:paraId="2040F947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1133"/>
        </w:tabs>
        <w:ind w:right="228" w:firstLine="707"/>
        <w:rPr>
          <w:color w:val="000000" w:themeColor="text1"/>
          <w:sz w:val="20"/>
        </w:rPr>
      </w:pPr>
      <w:r w:rsidRPr="008D6FD5">
        <w:rPr>
          <w:color w:val="000000" w:themeColor="text1"/>
        </w:rPr>
        <w:t>предоставлять</w:t>
      </w:r>
      <w:r w:rsidRPr="008D6FD5">
        <w:rPr>
          <w:color w:val="000000" w:themeColor="text1"/>
          <w:spacing w:val="62"/>
        </w:rPr>
        <w:t xml:space="preserve">   </w:t>
      </w:r>
      <w:r w:rsidRPr="008D6FD5">
        <w:rPr>
          <w:color w:val="000000" w:themeColor="text1"/>
        </w:rPr>
        <w:t>сведения</w:t>
      </w:r>
      <w:r w:rsidRPr="008D6FD5">
        <w:rPr>
          <w:color w:val="000000" w:themeColor="text1"/>
          <w:spacing w:val="63"/>
        </w:rPr>
        <w:t xml:space="preserve">  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63"/>
        </w:rPr>
        <w:t xml:space="preserve">   </w:t>
      </w:r>
      <w:r w:rsidRPr="008D6FD5">
        <w:rPr>
          <w:color w:val="000000" w:themeColor="text1"/>
        </w:rPr>
        <w:t>документы</w:t>
      </w:r>
      <w:r w:rsidRPr="008D6FD5">
        <w:rPr>
          <w:color w:val="000000" w:themeColor="text1"/>
          <w:spacing w:val="63"/>
        </w:rPr>
        <w:t xml:space="preserve">   </w:t>
      </w:r>
      <w:r w:rsidRPr="008D6FD5">
        <w:rPr>
          <w:color w:val="000000" w:themeColor="text1"/>
        </w:rPr>
        <w:t>(копии</w:t>
      </w:r>
      <w:r w:rsidRPr="008D6FD5">
        <w:rPr>
          <w:color w:val="000000" w:themeColor="text1"/>
          <w:spacing w:val="63"/>
        </w:rPr>
        <w:t xml:space="preserve">   </w:t>
      </w:r>
      <w:r w:rsidRPr="008D6FD5">
        <w:rPr>
          <w:color w:val="000000" w:themeColor="text1"/>
        </w:rPr>
        <w:t>документов)</w:t>
      </w:r>
      <w:r w:rsidRPr="008D6FD5">
        <w:rPr>
          <w:color w:val="000000" w:themeColor="text1"/>
          <w:spacing w:val="63"/>
        </w:rPr>
        <w:t xml:space="preserve">  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63"/>
        </w:rPr>
        <w:t xml:space="preserve">   </w:t>
      </w:r>
      <w:r w:rsidRPr="008D6FD5">
        <w:rPr>
          <w:color w:val="000000" w:themeColor="text1"/>
        </w:rPr>
        <w:t>позднее 7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(Семи) рабочих дней с даты получения письменного запроса Банка, если Договором ОБС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или нормативными актами Банка России не предусмотрен иной срок;</w:t>
      </w:r>
    </w:p>
    <w:p w14:paraId="77A7D735" w14:textId="4461CEDE" w:rsidR="00063FDF" w:rsidRPr="008D6FD5" w:rsidRDefault="00E305C3">
      <w:pPr>
        <w:pStyle w:val="a3"/>
        <w:spacing w:before="2"/>
        <w:rPr>
          <w:color w:val="000000" w:themeColor="text1"/>
          <w:sz w:val="14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48A28D9" wp14:editId="2230C77D">
                <wp:simplePos x="0" y="0"/>
                <wp:positionH relativeFrom="page">
                  <wp:posOffset>901065</wp:posOffset>
                </wp:positionH>
                <wp:positionV relativeFrom="paragraph">
                  <wp:posOffset>118745</wp:posOffset>
                </wp:positionV>
                <wp:extent cx="1828800" cy="7620"/>
                <wp:effectExtent l="0" t="0" r="0" b="0"/>
                <wp:wrapTopAndBottom/>
                <wp:docPr id="311385792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F05D53" id="docshape14" o:spid="_x0000_s1026" style="position:absolute;margin-left:70.95pt;margin-top:9.35pt;width:2in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7CF7F1DA" w14:textId="77777777" w:rsidR="00063FDF" w:rsidRPr="008D6FD5" w:rsidRDefault="00404B84">
      <w:pPr>
        <w:spacing w:before="99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13</w:t>
      </w:r>
      <w:r w:rsidRPr="008D6FD5">
        <w:rPr>
          <w:color w:val="000000" w:themeColor="text1"/>
          <w:spacing w:val="15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Единый</w:t>
      </w:r>
      <w:r w:rsidRPr="008D6FD5">
        <w:rPr>
          <w:color w:val="000000" w:themeColor="text1"/>
          <w:spacing w:val="-5"/>
          <w:sz w:val="18"/>
        </w:rPr>
        <w:t xml:space="preserve"> </w:t>
      </w:r>
      <w:r w:rsidRPr="008D6FD5">
        <w:rPr>
          <w:color w:val="000000" w:themeColor="text1"/>
          <w:sz w:val="18"/>
        </w:rPr>
        <w:t>государственный</w:t>
      </w:r>
      <w:r w:rsidRPr="008D6FD5">
        <w:rPr>
          <w:color w:val="000000" w:themeColor="text1"/>
          <w:spacing w:val="-5"/>
          <w:sz w:val="18"/>
        </w:rPr>
        <w:t xml:space="preserve"> </w:t>
      </w:r>
      <w:r w:rsidRPr="008D6FD5">
        <w:rPr>
          <w:color w:val="000000" w:themeColor="text1"/>
          <w:sz w:val="18"/>
        </w:rPr>
        <w:t>реестр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юридических</w:t>
      </w:r>
      <w:r w:rsidRPr="008D6FD5">
        <w:rPr>
          <w:color w:val="000000" w:themeColor="text1"/>
          <w:spacing w:val="-5"/>
          <w:sz w:val="18"/>
        </w:rPr>
        <w:t xml:space="preserve"> лиц</w:t>
      </w:r>
    </w:p>
    <w:p w14:paraId="4F064416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3E6EDEA1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1133"/>
        </w:tabs>
        <w:spacing w:before="62"/>
        <w:ind w:right="229" w:firstLine="707"/>
        <w:rPr>
          <w:color w:val="000000" w:themeColor="text1"/>
          <w:sz w:val="20"/>
        </w:rPr>
      </w:pPr>
      <w:r w:rsidRPr="008D6FD5">
        <w:rPr>
          <w:color w:val="000000" w:themeColor="text1"/>
        </w:rPr>
        <w:lastRenderedPageBreak/>
        <w:t>информировать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полном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исполнении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обязательств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Сопровождаемому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контракту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 Договорам с соисполнителем, заключенным во исполнение Сопровождаемого контракта;</w:t>
      </w:r>
    </w:p>
    <w:p w14:paraId="3E5F89C6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1133"/>
        </w:tabs>
        <w:ind w:right="226" w:firstLine="707"/>
        <w:rPr>
          <w:color w:val="000000" w:themeColor="text1"/>
          <w:sz w:val="20"/>
        </w:rPr>
      </w:pPr>
      <w:r w:rsidRPr="008D6FD5">
        <w:rPr>
          <w:color w:val="000000" w:themeColor="text1"/>
        </w:rPr>
        <w:t>предоставлять в Банк изменения и дополнения, вносимые в Сопровождаемый контракт/Договор с соисполнителем, а также ДПВР по Сопровождаемому контракту/Договору с соисполнителем, в течение 5 (Пяти) рабочих дней с даты подписания документа;</w:t>
      </w:r>
    </w:p>
    <w:p w14:paraId="72354F1D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1133"/>
        </w:tabs>
        <w:ind w:right="227" w:firstLine="707"/>
        <w:rPr>
          <w:color w:val="000000" w:themeColor="text1"/>
          <w:sz w:val="20"/>
        </w:rPr>
      </w:pP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реже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одного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раза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год,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отдельному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запросу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Банка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течение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7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(Семи)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рабочих дней со дня получения запроса обновлять сведения и документы, представленные Банку при заключении настоящего Договора, в том числе, но не исключительно сведения о финансовом положении и деловой репутации Клиента, а также сведения о представителях Клиента, выгодоприобретателях и бенефициарных владельцах.</w:t>
      </w:r>
    </w:p>
    <w:p w14:paraId="0228F1BE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Копии документов на бумажных носителях, предоставляемых Сторонами друг другу в случаях, предусмотренных Договором ОБС, должны быть оформлены надлежащим образом и заверены подписями уполномоченных лиц и оттиском печати (штампа) или нотариально.</w:t>
      </w:r>
    </w:p>
    <w:p w14:paraId="77CEB034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spacing w:before="2"/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Банк предоставляет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сведения,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составляющие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банковскую тайну, только самому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Клиенту или его уполномоченным представителям, Принципалу, а в случаях и в порядке, предусмотренном законодательством Российской Федерации – государственным органам и их должностным лицам.</w:t>
      </w:r>
    </w:p>
    <w:p w14:paraId="4F4AC536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399"/>
        </w:tabs>
        <w:spacing w:line="252" w:lineRule="exact"/>
        <w:ind w:left="1398" w:hanging="553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требованию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Банка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срок,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установленный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Банком,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Клиент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обязуется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обеспечить:</w:t>
      </w:r>
    </w:p>
    <w:p w14:paraId="027C7F03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974"/>
        </w:tabs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наличие правовых оснований на обработку Банком персональных данных физических лиц, уполномоченных Клиентом распоряжаться ОБС и/или получать от Банка информацию о состоянии ОБС или иную информацию в связи с наличием ОБС;</w:t>
      </w:r>
    </w:p>
    <w:p w14:paraId="7D215A1F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974"/>
        </w:tabs>
        <w:ind w:right="224" w:firstLine="707"/>
        <w:rPr>
          <w:color w:val="000000" w:themeColor="text1"/>
        </w:rPr>
      </w:pPr>
      <w:r w:rsidRPr="008D6FD5">
        <w:rPr>
          <w:color w:val="000000" w:themeColor="text1"/>
        </w:rPr>
        <w:t>наличие правовых оснований на обработку Банком персональных данных физических лиц, чьи персональные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данные содержатся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в представляемых Клиентом Банку документах, 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соответствии с требованиями Федерального закона от 27.07.2006 № 152-ФЗ «О персональных данных».</w:t>
      </w:r>
    </w:p>
    <w:p w14:paraId="038B54C6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510"/>
        </w:tabs>
        <w:spacing w:before="1" w:line="252" w:lineRule="exact"/>
        <w:ind w:left="1509" w:hanging="664"/>
        <w:rPr>
          <w:color w:val="000000" w:themeColor="text1"/>
        </w:rPr>
      </w:pPr>
      <w:r w:rsidRPr="008D6FD5">
        <w:rPr>
          <w:color w:val="000000" w:themeColor="text1"/>
        </w:rPr>
        <w:t>Сторона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считается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извещенной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надлежащим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образом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даты:</w:t>
      </w:r>
    </w:p>
    <w:p w14:paraId="133FDD90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972"/>
        </w:tabs>
        <w:ind w:left="846" w:right="2203" w:firstLine="0"/>
        <w:jc w:val="left"/>
        <w:rPr>
          <w:color w:val="000000" w:themeColor="text1"/>
        </w:rPr>
      </w:pPr>
      <w:r w:rsidRPr="008D6FD5">
        <w:rPr>
          <w:color w:val="000000" w:themeColor="text1"/>
        </w:rPr>
        <w:t>размещения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информации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Официальном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сайте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Банка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сети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 xml:space="preserve">Интернет; </w:t>
      </w:r>
      <w:r w:rsidRPr="008D6FD5">
        <w:rPr>
          <w:color w:val="000000" w:themeColor="text1"/>
          <w:spacing w:val="-4"/>
        </w:rPr>
        <w:t>либо</w:t>
      </w:r>
    </w:p>
    <w:p w14:paraId="1423A88B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974"/>
        </w:tabs>
        <w:ind w:left="846" w:right="1020" w:firstLine="0"/>
        <w:jc w:val="left"/>
        <w:rPr>
          <w:color w:val="000000" w:themeColor="text1"/>
        </w:rPr>
      </w:pPr>
      <w:r w:rsidRPr="008D6FD5">
        <w:rPr>
          <w:color w:val="000000" w:themeColor="text1"/>
        </w:rPr>
        <w:t>направления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другой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Стороной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извещения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использованием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систем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АС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 xml:space="preserve">СББОЛ/СББ; </w:t>
      </w:r>
      <w:r w:rsidRPr="008D6FD5">
        <w:rPr>
          <w:color w:val="000000" w:themeColor="text1"/>
          <w:spacing w:val="-4"/>
        </w:rPr>
        <w:t>либо</w:t>
      </w:r>
    </w:p>
    <w:p w14:paraId="37059E0F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974"/>
        </w:tabs>
        <w:ind w:left="846" w:right="229" w:firstLine="0"/>
        <w:jc w:val="left"/>
        <w:rPr>
          <w:color w:val="000000" w:themeColor="text1"/>
        </w:rPr>
      </w:pPr>
      <w:r w:rsidRPr="008D6FD5">
        <w:rPr>
          <w:color w:val="000000" w:themeColor="text1"/>
        </w:rPr>
        <w:t>получения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письменного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извещения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уполномоченным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лицом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Стороны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месту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ведения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 xml:space="preserve">ОБС; </w:t>
      </w:r>
      <w:r w:rsidRPr="008D6FD5">
        <w:rPr>
          <w:color w:val="000000" w:themeColor="text1"/>
          <w:spacing w:val="-4"/>
        </w:rPr>
        <w:t>либо</w:t>
      </w:r>
    </w:p>
    <w:p w14:paraId="6D8D7CD0" w14:textId="77777777" w:rsidR="00063FDF" w:rsidRPr="008D6FD5" w:rsidRDefault="00404B84" w:rsidP="00404B84">
      <w:pPr>
        <w:pStyle w:val="a5"/>
        <w:numPr>
          <w:ilvl w:val="0"/>
          <w:numId w:val="13"/>
        </w:numPr>
        <w:tabs>
          <w:tab w:val="left" w:pos="972"/>
        </w:tabs>
        <w:ind w:right="233" w:firstLine="707"/>
        <w:rPr>
          <w:color w:val="000000" w:themeColor="text1"/>
        </w:rPr>
      </w:pPr>
      <w:r w:rsidRPr="008D6FD5">
        <w:rPr>
          <w:color w:val="000000" w:themeColor="text1"/>
        </w:rPr>
        <w:t>отстоящей от даты отправки извещения заказным письмом по почте на величину почтового пробега в пределах субъекта Российской Федерации.</w:t>
      </w:r>
    </w:p>
    <w:p w14:paraId="67FA2FD2" w14:textId="77777777" w:rsidR="00063FDF" w:rsidRPr="008D6FD5" w:rsidRDefault="00404B84">
      <w:pPr>
        <w:pStyle w:val="a3"/>
        <w:ind w:left="138" w:right="224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[3.4.11.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Клиент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поручает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Банку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(Банк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вправе)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предоставлять Принципалу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любую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информацию 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проводимых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операциях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Обосновывающие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документы,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предоставленные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 xml:space="preserve">Клиентом Банку в ходе выполнения Банком функций по банковскому сопровождению Сопровождаемого </w:t>
      </w:r>
      <w:r w:rsidRPr="008D6FD5">
        <w:rPr>
          <w:color w:val="000000" w:themeColor="text1"/>
          <w:spacing w:val="-2"/>
        </w:rPr>
        <w:t>контракта.]</w:t>
      </w:r>
      <w:r w:rsidRPr="008D6FD5">
        <w:rPr>
          <w:color w:val="000000" w:themeColor="text1"/>
          <w:spacing w:val="-2"/>
          <w:vertAlign w:val="superscript"/>
        </w:rPr>
        <w:t>14</w:t>
      </w:r>
    </w:p>
    <w:p w14:paraId="040979AA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spacing w:before="120" w:line="252" w:lineRule="exact"/>
        <w:ind w:left="1233" w:hanging="388"/>
        <w:rPr>
          <w:color w:val="000000" w:themeColor="text1"/>
        </w:rPr>
      </w:pPr>
      <w:r w:rsidRPr="008D6FD5">
        <w:rPr>
          <w:color w:val="000000" w:themeColor="text1"/>
        </w:rPr>
        <w:t>Если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иное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предусмотрено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соглашением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Сторон,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Банк:</w:t>
      </w:r>
    </w:p>
    <w:p w14:paraId="7A8D1139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555"/>
        </w:tabs>
        <w:ind w:right="228" w:firstLine="707"/>
        <w:rPr>
          <w:color w:val="000000" w:themeColor="text1"/>
        </w:rPr>
      </w:pP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уплачивает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проценты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пользование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денежными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средствами,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находящимися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 xml:space="preserve">ОБС </w:t>
      </w:r>
      <w:r w:rsidRPr="008D6FD5">
        <w:rPr>
          <w:color w:val="000000" w:themeColor="text1"/>
          <w:spacing w:val="-2"/>
        </w:rPr>
        <w:t>Клиента;</w:t>
      </w:r>
    </w:p>
    <w:p w14:paraId="10DAA6D4" w14:textId="77777777" w:rsidR="00063FDF" w:rsidRPr="008D6FD5" w:rsidRDefault="00404B84" w:rsidP="00404B84">
      <w:pPr>
        <w:pStyle w:val="a5"/>
        <w:numPr>
          <w:ilvl w:val="2"/>
          <w:numId w:val="21"/>
        </w:numPr>
        <w:tabs>
          <w:tab w:val="left" w:pos="1555"/>
        </w:tabs>
        <w:ind w:right="232" w:firstLine="707"/>
        <w:rPr>
          <w:color w:val="000000" w:themeColor="text1"/>
        </w:rPr>
      </w:pPr>
      <w:r w:rsidRPr="008D6FD5">
        <w:rPr>
          <w:color w:val="000000" w:themeColor="text1"/>
        </w:rPr>
        <w:t>не заключает с Клиентом сделок по размещению денежных средств, находящихся на ОБС, в виде неснижаемого остатка.</w:t>
      </w:r>
    </w:p>
    <w:p w14:paraId="2F3ED4E1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462"/>
        </w:tabs>
        <w:spacing w:before="121"/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При наличии соглашения Сторон проценты за пользование денежными средствами/проценты по сделкам неснижаемого остатка причисляются на ОБС, по которому начислены проценты за пользование денежными средствами/на тот же ОБС, по которому заключена сделка неснижаемого остатка.</w:t>
      </w:r>
    </w:p>
    <w:p w14:paraId="1879889E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48"/>
        </w:tabs>
        <w:spacing w:before="120"/>
        <w:ind w:left="138" w:right="229" w:firstLine="707"/>
        <w:rPr>
          <w:color w:val="000000" w:themeColor="text1"/>
        </w:rPr>
      </w:pPr>
      <w:r w:rsidRPr="008D6FD5">
        <w:rPr>
          <w:color w:val="000000" w:themeColor="text1"/>
        </w:rPr>
        <w:t>Банк не заключает с Клиентом сделок размещения во вклад (депозит) и не осуществляет перевода денежных средств с ОБС во вклад (депозит).</w:t>
      </w:r>
    </w:p>
    <w:p w14:paraId="097AD6D1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50"/>
        </w:tabs>
        <w:spacing w:before="119"/>
        <w:ind w:left="138" w:right="228" w:firstLine="707"/>
        <w:rPr>
          <w:color w:val="000000" w:themeColor="text1"/>
        </w:rPr>
      </w:pPr>
      <w:r w:rsidRPr="008D6FD5">
        <w:rPr>
          <w:color w:val="000000" w:themeColor="text1"/>
        </w:rPr>
        <w:t>Иные денежные средства, находящиеся на ОБС, не могут быть переведены Клиентом на другие счета, открытые Клиенту в Банке и/или в других кредитных организациях, за исключением:</w:t>
      </w:r>
    </w:p>
    <w:p w14:paraId="488FB2FE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before="1" w:line="279" w:lineRule="exact"/>
        <w:ind w:left="1132" w:hanging="287"/>
        <w:rPr>
          <w:color w:val="000000" w:themeColor="text1"/>
        </w:rPr>
      </w:pPr>
      <w:r w:rsidRPr="008D6FD5">
        <w:rPr>
          <w:color w:val="000000" w:themeColor="text1"/>
        </w:rPr>
        <w:t>случая,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указанного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10.6.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Договора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4"/>
        </w:rPr>
        <w:t>ОБС;</w:t>
      </w:r>
    </w:p>
    <w:p w14:paraId="4BD29469" w14:textId="7BAD0B24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line="235" w:lineRule="auto"/>
        <w:ind w:right="223" w:firstLine="707"/>
        <w:rPr>
          <w:color w:val="000000" w:themeColor="text1"/>
        </w:rPr>
      </w:pPr>
      <w:r w:rsidRPr="008D6FD5">
        <w:rPr>
          <w:color w:val="000000" w:themeColor="text1"/>
        </w:rPr>
        <w:t>операций по переводу денежных средств после выполнения обязательств по Сопровождаемому контракту/Договору с соисполнителем (при условии предоставления Клиентом в Банк документов, подтверждающих полное проведение взаиморасчетов по Договорам с соисполнителями; уведомления от Участника исполнения контракта в свободной форме (письма) содержащего информацию об исполнении Сопровождаемого контракта/Договора с соисполнителем с приложением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согласия</w:t>
      </w:r>
      <w:r w:rsidRPr="008D6FD5">
        <w:rPr>
          <w:color w:val="000000" w:themeColor="text1"/>
          <w:spacing w:val="-7"/>
        </w:rPr>
        <w:t xml:space="preserve">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снятие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ограничений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Принципала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согласия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Участника</w:t>
      </w:r>
    </w:p>
    <w:p w14:paraId="2140E835" w14:textId="66313AB5" w:rsidR="00063FDF" w:rsidRPr="008D6FD5" w:rsidRDefault="00E305C3">
      <w:pPr>
        <w:pStyle w:val="a3"/>
        <w:spacing w:before="8"/>
        <w:rPr>
          <w:color w:val="000000" w:themeColor="text1"/>
          <w:sz w:val="15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34E0371" wp14:editId="659A2959">
                <wp:simplePos x="0" y="0"/>
                <wp:positionH relativeFrom="page">
                  <wp:posOffset>901065</wp:posOffset>
                </wp:positionH>
                <wp:positionV relativeFrom="paragraph">
                  <wp:posOffset>130175</wp:posOffset>
                </wp:positionV>
                <wp:extent cx="1828800" cy="7620"/>
                <wp:effectExtent l="0" t="0" r="0" b="0"/>
                <wp:wrapTopAndBottom/>
                <wp:docPr id="833916170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1336D" id="docshape16" o:spid="_x0000_s1026" style="position:absolute;margin-left:70.95pt;margin-top:10.25pt;width:2in;height:.6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JOsKBL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21908FA" w14:textId="77777777" w:rsidR="00063FDF" w:rsidRPr="008D6FD5" w:rsidRDefault="00404B84">
      <w:pPr>
        <w:spacing w:before="99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14</w:t>
      </w:r>
      <w:r w:rsidRPr="008D6FD5">
        <w:rPr>
          <w:color w:val="000000" w:themeColor="text1"/>
          <w:spacing w:val="52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Включается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при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заключении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Договора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ОБС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с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иным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Участником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исполнения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контракта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 xml:space="preserve">(помимо </w:t>
      </w:r>
      <w:r w:rsidRPr="008D6FD5">
        <w:rPr>
          <w:color w:val="000000" w:themeColor="text1"/>
          <w:spacing w:val="-2"/>
          <w:sz w:val="18"/>
        </w:rPr>
        <w:t>Принципала)</w:t>
      </w:r>
    </w:p>
    <w:p w14:paraId="257A42DA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footerReference w:type="default" r:id="rId10"/>
          <w:pgSz w:w="11910" w:h="16840"/>
          <w:pgMar w:top="480" w:right="620" w:bottom="640" w:left="1280" w:header="0" w:footer="446" w:gutter="0"/>
          <w:cols w:space="720"/>
        </w:sectPr>
      </w:pPr>
    </w:p>
    <w:p w14:paraId="5E636B7A" w14:textId="3C735352" w:rsidR="00063FDF" w:rsidRPr="008D6FD5" w:rsidRDefault="00404B84">
      <w:pPr>
        <w:pStyle w:val="a3"/>
        <w:spacing w:before="62"/>
        <w:ind w:left="138" w:right="231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 xml:space="preserve">исполнения контракта, являющегося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ом/покупателем по Договору с соисполнителем, на снятие режима по ОБС Соисполнителя;</w:t>
      </w:r>
    </w:p>
    <w:p w14:paraId="271F0FB3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before="9" w:line="230" w:lineRule="auto"/>
        <w:ind w:right="228" w:firstLine="707"/>
        <w:rPr>
          <w:color w:val="000000" w:themeColor="text1"/>
        </w:rPr>
      </w:pPr>
      <w:r w:rsidRPr="008D6FD5">
        <w:rPr>
          <w:color w:val="000000" w:themeColor="text1"/>
        </w:rPr>
        <w:t>операций по возврату собственных средств Клиента на иной банковский счет, с которого указанные денежные средства поступили, в сумме, не превышающей ранее зачисленную на данный ОБС сумму;</w:t>
      </w:r>
    </w:p>
    <w:p w14:paraId="6DA9FA7A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before="8" w:line="235" w:lineRule="auto"/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операций по возмещению Клиентом ранее произведенных затрат с иного банковского счета</w:t>
      </w:r>
      <w:r w:rsidRPr="008D6FD5">
        <w:rPr>
          <w:color w:val="000000" w:themeColor="text1"/>
          <w:vertAlign w:val="superscript"/>
        </w:rPr>
        <w:t>15</w:t>
      </w:r>
      <w:r w:rsidRPr="008D6FD5">
        <w:rPr>
          <w:color w:val="000000" w:themeColor="text1"/>
        </w:rPr>
        <w:t xml:space="preserve"> (в том числе произведенных до открытия ОБС) по Сопровождаемому контракту/Договору с соисполнителем. При этом Банк вправе самостоятельно принимать решение по определению состава затрат, сроков затрат, перечня Обосновывающих документов, подтверждающих произведенные Клиентом затраты;</w:t>
      </w:r>
    </w:p>
    <w:p w14:paraId="2CFAF9DB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before="6" w:line="235" w:lineRule="auto"/>
        <w:ind w:right="224" w:firstLine="707"/>
        <w:rPr>
          <w:color w:val="000000" w:themeColor="text1"/>
        </w:rPr>
      </w:pPr>
      <w:r w:rsidRPr="008D6FD5">
        <w:rPr>
          <w:color w:val="000000" w:themeColor="text1"/>
        </w:rPr>
        <w:t>операций по переводу денежных средств на оплату труда, выплат при предоставлении гарантий и компенсаций, выплат за счет средств обязательного социального страхования работникам Клиента.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Данное условие не применяется к операциям в рамках зарплатных проектов (соглашений между Банком (иной кредитной организацией) и юридическими лицами/индивидуальными предпринимателями о зачислении заработной платы (других выплат (командировочных, премий и т.д.)) на банковские карты работников.</w:t>
      </w:r>
    </w:p>
    <w:p w14:paraId="335010D0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8"/>
        </w:tabs>
        <w:spacing w:before="125"/>
        <w:ind w:left="138" w:right="232" w:firstLine="707"/>
        <w:rPr>
          <w:color w:val="000000" w:themeColor="text1"/>
        </w:rPr>
      </w:pPr>
      <w:r w:rsidRPr="008D6FD5">
        <w:rPr>
          <w:color w:val="000000" w:themeColor="text1"/>
        </w:rPr>
        <w:t>Авансы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ФНБ, находящиеся 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ОБС, не могут быть переведены Клиентом на другие счета, открытые Клиенту в Банке и/или в других кредитных организациях, за исключением:</w:t>
      </w:r>
    </w:p>
    <w:p w14:paraId="21A1D5A1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before="2" w:line="279" w:lineRule="exact"/>
        <w:ind w:left="1132" w:hanging="287"/>
        <w:rPr>
          <w:color w:val="000000" w:themeColor="text1"/>
        </w:rPr>
      </w:pPr>
      <w:r w:rsidRPr="008D6FD5">
        <w:rPr>
          <w:color w:val="000000" w:themeColor="text1"/>
        </w:rPr>
        <w:t>случая,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указанного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10.6.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Договора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4"/>
        </w:rPr>
        <w:t>ОБС;</w:t>
      </w:r>
    </w:p>
    <w:p w14:paraId="588D41B3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line="237" w:lineRule="auto"/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операций по компенсации Клиентом расходов, понесенных со своих банковских счетов, не являющихся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поставленное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сырье,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материалы,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оборудование,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выполненные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работы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услуги,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а также по иным понесенным расходам, совершенных для нужд Сопровождаемого контракта и не противоречащие положениям Постановления Правительства РФ от 05.11.2013 N 990 «О порядке размещения средств Фонда национального благосостояния в ценные бумаги российских эмитентов, связанные с реализацией самоокупаемых инфраструктурных проектов» и Постановления Правительства РФ от 25.08.2017 № 1008 «О порядке осуществления мониторинга и контроля реализации самоокупаемых инфраструктурных проектов, реализуемых юридическими лицами, в финансовые активы которых размещаются средства Фонда национального благосостояния и (или) пенсионных накоплений, находящихся в доверительном управлении государственной управляющей компании, на возвратной основе, целевого использования средств Фонда национального благосостояния при финансировании указанных проектов и внесении изменений в некоторые акты Правительства Российской Федерации» на основании Обосновывающих документов;</w:t>
      </w:r>
    </w:p>
    <w:p w14:paraId="3E1E636B" w14:textId="4FC19D30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before="4" w:line="237" w:lineRule="auto"/>
        <w:ind w:right="223" w:firstLine="707"/>
        <w:rPr>
          <w:color w:val="000000" w:themeColor="text1"/>
        </w:rPr>
      </w:pPr>
      <w:r w:rsidRPr="008D6FD5">
        <w:rPr>
          <w:color w:val="000000" w:themeColor="text1"/>
        </w:rPr>
        <w:t>операций по переводу денежных средств после выполнения обязательств по Сопровождаемому контракту/Договору с соисполнителем (при условии предоставления Клиентом в Банк документов, подтверждающих полное проведение взаиморасчетов по Договорам с соисполнителями; уведомления от Участника исполнения контракта в свободной форме (письма) содержащего информацию об исполнении Сопровождаемого контракта/Договора с соисполнителем с приложением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согласия</w:t>
      </w:r>
      <w:r w:rsidRPr="008D6FD5">
        <w:rPr>
          <w:color w:val="000000" w:themeColor="text1"/>
          <w:spacing w:val="-7"/>
        </w:rPr>
        <w:t xml:space="preserve">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снятие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ограничений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Принципала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согласия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 xml:space="preserve">Участника исполнения контракта, являющегося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ом/покупателем по Договору с соисполнителем, на снятие режима по ОБС Соисполнителя).</w:t>
      </w:r>
    </w:p>
    <w:p w14:paraId="2ED8CF39" w14:textId="77777777" w:rsidR="00063FDF" w:rsidRPr="008D6FD5" w:rsidRDefault="00063FDF">
      <w:pPr>
        <w:pStyle w:val="a3"/>
        <w:spacing w:before="1"/>
        <w:rPr>
          <w:color w:val="000000" w:themeColor="text1"/>
        </w:rPr>
      </w:pPr>
    </w:p>
    <w:p w14:paraId="4E927EE5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068"/>
        </w:tabs>
        <w:spacing w:line="251" w:lineRule="exact"/>
        <w:ind w:hanging="222"/>
        <w:jc w:val="both"/>
        <w:rPr>
          <w:color w:val="000000" w:themeColor="text1"/>
        </w:rPr>
      </w:pPr>
      <w:r w:rsidRPr="008D6FD5">
        <w:rPr>
          <w:color w:val="000000" w:themeColor="text1"/>
        </w:rPr>
        <w:t>ОСУЩЕСТВЛЕНИЕ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ОПЕРАЦИЙ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5"/>
        </w:rPr>
        <w:t>ОБС</w:t>
      </w:r>
    </w:p>
    <w:p w14:paraId="651AF214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Перечень и условия оказания Банком услуг по расчетно-кассовому</w:t>
      </w:r>
      <w:r w:rsidRPr="008D6FD5">
        <w:rPr>
          <w:color w:val="000000" w:themeColor="text1"/>
          <w:vertAlign w:val="superscript"/>
        </w:rPr>
        <w:t>16</w:t>
      </w:r>
      <w:r w:rsidRPr="008D6FD5">
        <w:rPr>
          <w:color w:val="000000" w:themeColor="text1"/>
        </w:rPr>
        <w:t xml:space="preserve"> обслуживанию определяются действующими Тарифами и Договором ОБС.</w:t>
      </w:r>
    </w:p>
    <w:p w14:paraId="55C5CFC4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Переводы денежных средств с ОБС производятся Банком в пределах остатка денежных средств на ОБС в порядке календарной очередности поступления в Банк расчетных (платежных) документов и иных Распоряжений Клиента при отсутствии ограничений, установленных законодательством Российской Федерации.</w:t>
      </w:r>
    </w:p>
    <w:p w14:paraId="20C07EA0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8" w:firstLine="707"/>
        <w:rPr>
          <w:color w:val="000000" w:themeColor="text1"/>
        </w:rPr>
      </w:pP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отсутствии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(недостаточности)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переводы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средств с ОБС осуществляются в очередности, установленной законодательством Российской Федерации.</w:t>
      </w:r>
    </w:p>
    <w:p w14:paraId="13C69399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Клиент имеет право беспрепятственно распоряжаться имеющимися на ОБС денежными средствами с учетом ограничений, установленных законодательством Российской Федерации и Договором ОБС (Приложение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 xml:space="preserve">1 к Договору ОБС «Порядок контроля целевого расходования </w:t>
      </w:r>
      <w:r w:rsidRPr="008D6FD5">
        <w:rPr>
          <w:color w:val="000000" w:themeColor="text1"/>
          <w:spacing w:val="-2"/>
        </w:rPr>
        <w:t>средств»).</w:t>
      </w:r>
    </w:p>
    <w:p w14:paraId="44191565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вправе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отказать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Клиенту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исполнении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Распоряжений,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и/или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совершении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операций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по ОБС в случаях:</w:t>
      </w:r>
    </w:p>
    <w:p w14:paraId="1156A21B" w14:textId="54ECB0AC" w:rsidR="00063FDF" w:rsidRPr="008D6FD5" w:rsidRDefault="00E305C3">
      <w:pPr>
        <w:pStyle w:val="a3"/>
        <w:spacing w:before="1"/>
        <w:rPr>
          <w:color w:val="000000" w:themeColor="text1"/>
          <w:sz w:val="25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2E6F493" wp14:editId="71B20167">
                <wp:simplePos x="0" y="0"/>
                <wp:positionH relativeFrom="page">
                  <wp:posOffset>901065</wp:posOffset>
                </wp:positionH>
                <wp:positionV relativeFrom="paragraph">
                  <wp:posOffset>198755</wp:posOffset>
                </wp:positionV>
                <wp:extent cx="1828800" cy="7620"/>
                <wp:effectExtent l="0" t="0" r="0" b="0"/>
                <wp:wrapTopAndBottom/>
                <wp:docPr id="74599012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F9F04" id="docshape18" o:spid="_x0000_s1026" style="position:absolute;margin-left:70.95pt;margin-top:15.65pt;width:2in;height:.6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Dd5V5L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3959430" w14:textId="77777777" w:rsidR="00063FDF" w:rsidRPr="008D6FD5" w:rsidRDefault="00404B84">
      <w:pPr>
        <w:spacing w:before="99"/>
        <w:ind w:left="138" w:right="230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15</w:t>
      </w:r>
      <w:r w:rsidRPr="008D6FD5">
        <w:rPr>
          <w:color w:val="000000" w:themeColor="text1"/>
          <w:spacing w:val="5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Авансовые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платежи,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совершенные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с</w:t>
      </w:r>
      <w:r w:rsidRPr="008D6FD5">
        <w:rPr>
          <w:color w:val="000000" w:themeColor="text1"/>
          <w:spacing w:val="-9"/>
          <w:sz w:val="18"/>
        </w:rPr>
        <w:t xml:space="preserve"> </w:t>
      </w:r>
      <w:r w:rsidRPr="008D6FD5">
        <w:rPr>
          <w:color w:val="000000" w:themeColor="text1"/>
          <w:sz w:val="18"/>
        </w:rPr>
        <w:t>иного</w:t>
      </w:r>
      <w:r w:rsidRPr="008D6FD5">
        <w:rPr>
          <w:color w:val="000000" w:themeColor="text1"/>
          <w:spacing w:val="-9"/>
          <w:sz w:val="18"/>
        </w:rPr>
        <w:t xml:space="preserve"> </w:t>
      </w:r>
      <w:r w:rsidRPr="008D6FD5">
        <w:rPr>
          <w:color w:val="000000" w:themeColor="text1"/>
          <w:sz w:val="18"/>
        </w:rPr>
        <w:t>банковского</w:t>
      </w:r>
      <w:r w:rsidRPr="008D6FD5">
        <w:rPr>
          <w:color w:val="000000" w:themeColor="text1"/>
          <w:spacing w:val="-9"/>
          <w:sz w:val="18"/>
        </w:rPr>
        <w:t xml:space="preserve"> </w:t>
      </w:r>
      <w:r w:rsidRPr="008D6FD5">
        <w:rPr>
          <w:color w:val="000000" w:themeColor="text1"/>
          <w:sz w:val="18"/>
        </w:rPr>
        <w:t>счета</w:t>
      </w:r>
      <w:r w:rsidRPr="008D6FD5">
        <w:rPr>
          <w:color w:val="000000" w:themeColor="text1"/>
          <w:spacing w:val="-8"/>
          <w:sz w:val="18"/>
        </w:rPr>
        <w:t xml:space="preserve"> </w:t>
      </w:r>
      <w:r w:rsidRPr="008D6FD5">
        <w:rPr>
          <w:color w:val="000000" w:themeColor="text1"/>
          <w:sz w:val="18"/>
        </w:rPr>
        <w:t>Клиента,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возмещению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не</w:t>
      </w:r>
      <w:r w:rsidRPr="008D6FD5">
        <w:rPr>
          <w:color w:val="000000" w:themeColor="text1"/>
          <w:spacing w:val="-9"/>
          <w:sz w:val="18"/>
        </w:rPr>
        <w:t xml:space="preserve"> </w:t>
      </w:r>
      <w:r w:rsidRPr="008D6FD5">
        <w:rPr>
          <w:color w:val="000000" w:themeColor="text1"/>
          <w:sz w:val="18"/>
        </w:rPr>
        <w:t>подлежат,</w:t>
      </w:r>
      <w:r w:rsidRPr="008D6FD5">
        <w:rPr>
          <w:color w:val="000000" w:themeColor="text1"/>
          <w:spacing w:val="-9"/>
          <w:sz w:val="18"/>
        </w:rPr>
        <w:t xml:space="preserve"> </w:t>
      </w:r>
      <w:r w:rsidRPr="008D6FD5">
        <w:rPr>
          <w:color w:val="000000" w:themeColor="text1"/>
          <w:sz w:val="18"/>
        </w:rPr>
        <w:t>за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исключением</w:t>
      </w:r>
      <w:r w:rsidRPr="008D6FD5">
        <w:rPr>
          <w:color w:val="000000" w:themeColor="text1"/>
          <w:spacing w:val="-9"/>
          <w:sz w:val="18"/>
        </w:rPr>
        <w:t xml:space="preserve"> </w:t>
      </w:r>
      <w:r w:rsidRPr="008D6FD5">
        <w:rPr>
          <w:color w:val="000000" w:themeColor="text1"/>
          <w:sz w:val="18"/>
        </w:rPr>
        <w:t>перевода на ОБС Участника исполнения контракта</w:t>
      </w:r>
    </w:p>
    <w:p w14:paraId="5C62DFFC" w14:textId="77777777" w:rsidR="00063FDF" w:rsidRPr="008D6FD5" w:rsidRDefault="00404B84">
      <w:pPr>
        <w:spacing w:line="208" w:lineRule="exact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16</w:t>
      </w:r>
      <w:r w:rsidRPr="008D6FD5">
        <w:rPr>
          <w:color w:val="000000" w:themeColor="text1"/>
          <w:spacing w:val="57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Кассовое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обслуживание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только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части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приёма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денежных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средств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на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pacing w:val="-5"/>
          <w:sz w:val="18"/>
        </w:rPr>
        <w:t>ОБС</w:t>
      </w:r>
    </w:p>
    <w:p w14:paraId="5837ABA0" w14:textId="77777777" w:rsidR="00063FDF" w:rsidRPr="008D6FD5" w:rsidRDefault="00063FDF">
      <w:pPr>
        <w:spacing w:line="208" w:lineRule="exact"/>
        <w:rPr>
          <w:color w:val="000000" w:themeColor="text1"/>
          <w:sz w:val="18"/>
        </w:rPr>
        <w:sectPr w:rsidR="00063FDF" w:rsidRPr="008D6FD5" w:rsidSect="00855834">
          <w:footerReference w:type="default" r:id="rId11"/>
          <w:pgSz w:w="11910" w:h="16840"/>
          <w:pgMar w:top="480" w:right="620" w:bottom="640" w:left="1280" w:header="0" w:footer="446" w:gutter="0"/>
          <w:pgNumType w:start="20"/>
          <w:cols w:space="720"/>
        </w:sectPr>
      </w:pPr>
    </w:p>
    <w:p w14:paraId="6ABFF43C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2"/>
          <w:tab w:val="left" w:pos="1133"/>
        </w:tabs>
        <w:spacing w:before="62" w:line="279" w:lineRule="exact"/>
        <w:ind w:left="1132" w:hanging="287"/>
        <w:jc w:val="left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установленных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законодательством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Российской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Федерации;</w:t>
      </w:r>
    </w:p>
    <w:p w14:paraId="61099D34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2"/>
          <w:tab w:val="left" w:pos="1133"/>
        </w:tabs>
        <w:spacing w:before="7" w:line="220" w:lineRule="auto"/>
        <w:ind w:right="227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при несоблюдении Клиентом условий предоставления/отрицательном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результате процедур приема к исполнению Распоряжений, определенных в п. 3.1.1. Договора ОБС;</w:t>
      </w:r>
    </w:p>
    <w:p w14:paraId="48E0B3F3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2"/>
          <w:tab w:val="left" w:pos="1133"/>
        </w:tabs>
        <w:spacing w:before="24" w:line="220" w:lineRule="auto"/>
        <w:ind w:right="225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предусмотренных «Порядком контроля целевого расходования средств» (Приложение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1 к Договору ОБС);</w:t>
      </w:r>
    </w:p>
    <w:p w14:paraId="6F6445DE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2"/>
          <w:tab w:val="left" w:pos="1133"/>
        </w:tabs>
        <w:spacing w:before="5" w:line="254" w:lineRule="auto"/>
        <w:ind w:right="225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 xml:space="preserve">при несоблюдении Клиентом требований к оформлению и содержанию Обосновывающих </w:t>
      </w:r>
      <w:r w:rsidRPr="008D6FD5">
        <w:rPr>
          <w:color w:val="000000" w:themeColor="text1"/>
          <w:spacing w:val="-2"/>
        </w:rPr>
        <w:t>документов.</w:t>
      </w:r>
    </w:p>
    <w:p w14:paraId="74D9589F" w14:textId="77777777" w:rsidR="00063FDF" w:rsidRPr="008D6FD5" w:rsidRDefault="00404B84">
      <w:pPr>
        <w:pStyle w:val="a3"/>
        <w:spacing w:before="24"/>
        <w:ind w:left="138" w:right="226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вправе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отказать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Клиенту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(при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открытии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срочном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порядке)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приеме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Распоряжений на перевод, документов для осуществления приходных кассовых операций и иных распоряжений по ОБС в случае оформления представленных Клиентом документов для заключения настоящего Договора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открытия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нарушением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требований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действующего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законодательства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Российской Федерации и нормативных документов Банка России, а также при непредставлении Клиентом в Банк сведений, предусмотренных действующим законодательством Российской Федерации.</w:t>
      </w:r>
    </w:p>
    <w:p w14:paraId="5129B915" w14:textId="77777777" w:rsidR="00063FDF" w:rsidRPr="008D6FD5" w:rsidRDefault="00404B84">
      <w:pPr>
        <w:pStyle w:val="a3"/>
        <w:spacing w:line="252" w:lineRule="exact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t>Вышеуказанное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условие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прекращает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свое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действие:</w:t>
      </w:r>
    </w:p>
    <w:p w14:paraId="48AE3511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before="15" w:line="223" w:lineRule="auto"/>
        <w:ind w:right="230" w:firstLine="707"/>
        <w:rPr>
          <w:color w:val="000000" w:themeColor="text1"/>
        </w:rPr>
      </w:pPr>
      <w:r w:rsidRPr="008D6FD5">
        <w:rPr>
          <w:color w:val="000000" w:themeColor="text1"/>
        </w:rPr>
        <w:t>если по истечении 30 календарных дней с даты открытия ОБС от Банка не поступило уведомление об имеющихся нарушениях в оформлении представленных Клиентом документов;</w:t>
      </w:r>
    </w:p>
    <w:p w14:paraId="5E36B03B" w14:textId="77777777" w:rsidR="00063FDF" w:rsidRPr="008D6FD5" w:rsidRDefault="00404B84" w:rsidP="00404B84">
      <w:pPr>
        <w:pStyle w:val="a5"/>
        <w:numPr>
          <w:ilvl w:val="0"/>
          <w:numId w:val="12"/>
        </w:numPr>
        <w:tabs>
          <w:tab w:val="left" w:pos="1133"/>
        </w:tabs>
        <w:spacing w:before="12" w:line="230" w:lineRule="auto"/>
        <w:ind w:right="229" w:firstLine="707"/>
        <w:rPr>
          <w:color w:val="000000" w:themeColor="text1"/>
        </w:rPr>
      </w:pPr>
      <w:r w:rsidRPr="008D6FD5">
        <w:rPr>
          <w:color w:val="000000" w:themeColor="text1"/>
        </w:rPr>
        <w:t>с даты представления Клиентом в Банк надлежащим образом оформленных документов и/или сведений, в соответствии с уведомлением Банка об имеющихся нарушениях в оформлении представленных Клиентом документов.</w:t>
      </w:r>
    </w:p>
    <w:p w14:paraId="7313A637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spacing w:before="2"/>
        <w:ind w:left="138" w:right="222" w:firstLine="707"/>
        <w:rPr>
          <w:color w:val="000000" w:themeColor="text1"/>
        </w:rPr>
      </w:pP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основании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Распоряжений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Клиента,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исключением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случаев,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предусмотренных п.п.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4.8.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5.7. Договора ОБС, Банк осуществляет перевод денежных средств с ОБС в сроки, установленные законодательством Российской Федерации, при этом списывает денежные средства с ОБС не позднее рабочего дня, следующего за днем окончания Банком процедуры Контроля целевого расходования средств, осуществляемой 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соответствии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 «Порядком контроля целевого расходования средств» (Приложение № 1 к Договору ОБС).</w:t>
      </w:r>
    </w:p>
    <w:p w14:paraId="53DC8391" w14:textId="77777777" w:rsidR="00063FDF" w:rsidRPr="008D6FD5" w:rsidRDefault="00404B84">
      <w:pPr>
        <w:pStyle w:val="a3"/>
        <w:ind w:left="138" w:right="225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Обязательства Банка перед Клиентом по его Распоряжениям считаются исполненными в момент списания соответствующих сумм с корреспондентского счета Банка (при осуществлении переводов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счета,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открытые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других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кредитных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организациях)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момента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зачисления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счет получателя, открытый в Банке (при осуществлении переводов на счета, открытые в Банке).</w:t>
      </w:r>
    </w:p>
    <w:p w14:paraId="4DB0279E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30" w:firstLine="707"/>
        <w:rPr>
          <w:color w:val="000000" w:themeColor="text1"/>
        </w:rPr>
      </w:pPr>
      <w:r w:rsidRPr="008D6FD5">
        <w:rPr>
          <w:color w:val="000000" w:themeColor="text1"/>
        </w:rPr>
        <w:t>Маршруты проведения безналичных переводов денежных средств с ОБС Клиента определяются Банком самостоятельно.</w:t>
      </w:r>
    </w:p>
    <w:p w14:paraId="79ECBF59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spacing w:before="1"/>
        <w:ind w:left="138" w:right="224" w:firstLine="707"/>
        <w:rPr>
          <w:color w:val="000000" w:themeColor="text1"/>
        </w:rPr>
      </w:pPr>
      <w:r w:rsidRPr="008D6FD5">
        <w:rPr>
          <w:color w:val="000000" w:themeColor="text1"/>
        </w:rPr>
        <w:t>Банк списывает с ОБС без дополнительного распоряжения Клиента денежные средства в случаях, предусмотренных законодательством Российской Федерации.</w:t>
      </w:r>
    </w:p>
    <w:p w14:paraId="0A75A934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30" w:firstLine="707"/>
        <w:rPr>
          <w:color w:val="000000" w:themeColor="text1"/>
        </w:rPr>
      </w:pPr>
      <w:r w:rsidRPr="008D6FD5">
        <w:rPr>
          <w:color w:val="000000" w:themeColor="text1"/>
        </w:rPr>
        <w:t>На ОБС зачисляются денежные средства для исполнения условий Сопровождаемого контракта/Договора с соисполнителем. Банк не контролирует назначение зачисляемых на ОБС денежных средств.</w:t>
      </w:r>
    </w:p>
    <w:p w14:paraId="5EE8EAB5" w14:textId="77777777" w:rsidR="00063FDF" w:rsidRPr="008D6FD5" w:rsidRDefault="00404B84">
      <w:pPr>
        <w:pStyle w:val="a3"/>
        <w:ind w:left="138" w:right="225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Клиент обязан информировать своих контрагентов о целевом назначении ОБС с целью недопущения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зачисления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средств,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направленных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цели,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отличные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от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указанных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 п.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2.2. Договора ОБС. Банк не несет ответственности за последствия зачисления на ОБС таких денежных средств.</w:t>
      </w:r>
    </w:p>
    <w:p w14:paraId="28811226" w14:textId="77777777" w:rsidR="00063FDF" w:rsidRPr="008D6FD5" w:rsidRDefault="00404B84">
      <w:pPr>
        <w:pStyle w:val="a3"/>
        <w:ind w:left="138" w:right="230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Зачисление денежных средств на ОБС Клиента осуществляется не позднее рабочего дня, следующего за днем поступления в Банк ЭПД, содержащего полный перечень реквизитов платежа:</w:t>
      </w:r>
    </w:p>
    <w:p w14:paraId="7AA200F6" w14:textId="77777777" w:rsidR="00063FDF" w:rsidRPr="008D6FD5" w:rsidRDefault="00404B84" w:rsidP="00404B84">
      <w:pPr>
        <w:pStyle w:val="a5"/>
        <w:numPr>
          <w:ilvl w:val="0"/>
          <w:numId w:val="11"/>
        </w:numPr>
        <w:tabs>
          <w:tab w:val="left" w:pos="267"/>
        </w:tabs>
        <w:ind w:right="227" w:firstLine="0"/>
        <w:rPr>
          <w:color w:val="000000" w:themeColor="text1"/>
        </w:rPr>
      </w:pPr>
      <w:r w:rsidRPr="008D6FD5">
        <w:rPr>
          <w:i/>
          <w:color w:val="000000" w:themeColor="text1"/>
        </w:rPr>
        <w:t xml:space="preserve">в валюте РФ </w:t>
      </w:r>
      <w:r w:rsidRPr="008D6FD5">
        <w:rPr>
          <w:color w:val="000000" w:themeColor="text1"/>
        </w:rPr>
        <w:t>-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результатам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контроля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соответствия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номера счета 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ИНН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(КИО) Клиента, при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 xml:space="preserve">этом Банк вправе осуществить возврат денежных средств плательщику в случае несовпадения реквизитов </w:t>
      </w:r>
      <w:r w:rsidRPr="008D6FD5">
        <w:rPr>
          <w:color w:val="000000" w:themeColor="text1"/>
          <w:spacing w:val="-2"/>
        </w:rPr>
        <w:t>Клиента;</w:t>
      </w:r>
    </w:p>
    <w:p w14:paraId="340BD04F" w14:textId="77777777" w:rsidR="00063FDF" w:rsidRPr="008D6FD5" w:rsidRDefault="00404B84" w:rsidP="00404B84">
      <w:pPr>
        <w:pStyle w:val="a5"/>
        <w:numPr>
          <w:ilvl w:val="0"/>
          <w:numId w:val="11"/>
        </w:numPr>
        <w:tabs>
          <w:tab w:val="left" w:pos="252"/>
        </w:tabs>
        <w:spacing w:before="1"/>
        <w:ind w:right="226" w:firstLine="0"/>
        <w:rPr>
          <w:color w:val="000000" w:themeColor="text1"/>
        </w:rPr>
      </w:pPr>
      <w:r w:rsidRPr="008D6FD5">
        <w:rPr>
          <w:i/>
          <w:color w:val="000000" w:themeColor="text1"/>
        </w:rPr>
        <w:t>в</w:t>
      </w:r>
      <w:r w:rsidRPr="008D6FD5">
        <w:rPr>
          <w:i/>
          <w:color w:val="000000" w:themeColor="text1"/>
          <w:spacing w:val="-14"/>
        </w:rPr>
        <w:t xml:space="preserve"> </w:t>
      </w:r>
      <w:r w:rsidRPr="008D6FD5">
        <w:rPr>
          <w:i/>
          <w:color w:val="000000" w:themeColor="text1"/>
        </w:rPr>
        <w:t>иностранной</w:t>
      </w:r>
      <w:r w:rsidRPr="008D6FD5">
        <w:rPr>
          <w:i/>
          <w:color w:val="000000" w:themeColor="text1"/>
          <w:spacing w:val="-14"/>
        </w:rPr>
        <w:t xml:space="preserve"> </w:t>
      </w:r>
      <w:r w:rsidRPr="008D6FD5">
        <w:rPr>
          <w:i/>
          <w:color w:val="000000" w:themeColor="text1"/>
        </w:rPr>
        <w:t>валюте</w:t>
      </w:r>
      <w:r w:rsidRPr="008D6FD5">
        <w:rPr>
          <w:i/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результатам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контроля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номера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наименования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Клиента.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наличии в ЭПД в иностранной валюте некорректного/неполного наименования Клиента в качестве дополнительного реквизита для идентификации Клиента используется ИНН (КИО).</w:t>
      </w:r>
    </w:p>
    <w:p w14:paraId="444332C0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4"/>
        </w:tabs>
        <w:spacing w:line="252" w:lineRule="exact"/>
        <w:ind w:hanging="498"/>
        <w:rPr>
          <w:color w:val="000000" w:themeColor="text1"/>
        </w:rPr>
      </w:pPr>
      <w:r w:rsidRPr="008D6FD5">
        <w:rPr>
          <w:color w:val="000000" w:themeColor="text1"/>
        </w:rPr>
        <w:t>Наличные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денежные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средства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принимаются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4"/>
        </w:rPr>
        <w:t>ОБС.</w:t>
      </w:r>
    </w:p>
    <w:p w14:paraId="60FED799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6"/>
        </w:tabs>
        <w:ind w:left="138" w:right="223" w:firstLine="707"/>
        <w:rPr>
          <w:color w:val="000000" w:themeColor="text1"/>
        </w:rPr>
      </w:pP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принимает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исполнению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перевод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бумажном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носителе только при условии предоставления в Банк оформленной Карточки, после проведения процедуры Контроля целевого расходования средств, осуществляемой в соответствии с «Порядком контроля целевого расходования средств» (Приложение № 1 к Договору ОБС).</w:t>
      </w:r>
    </w:p>
    <w:p w14:paraId="2BA1FF58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464"/>
        </w:tabs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t>Банк отказывает в исполнении операции по ОБС по Распоряжению Клиента, поступившему на бумажном носителе, при отсутствии в Банке действующей Карточки, а также в случае отрицательного результата процедуры Контроля целевого расходования средств, осуществляемой в соответствии с «Порядком контроля целевого расходования средств»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(Приложение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1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ОБС). 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этом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случае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операции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осуществляются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исключительно на основании Распоряжения Клиента с использованием АСП/ЭП (при условии заключения соответствующего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договора)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либо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заранее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согласованного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оформленного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Распоряжения 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перевод,</w:t>
      </w:r>
    </w:p>
    <w:p w14:paraId="00CDA8FE" w14:textId="77777777" w:rsidR="00063FDF" w:rsidRPr="008D6FD5" w:rsidRDefault="00063FDF">
      <w:pPr>
        <w:jc w:val="both"/>
        <w:rPr>
          <w:color w:val="000000" w:themeColor="text1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6CD8B977" w14:textId="77777777" w:rsidR="00063FDF" w:rsidRPr="008D6FD5" w:rsidRDefault="00404B84">
      <w:pPr>
        <w:pStyle w:val="a3"/>
        <w:spacing w:before="62"/>
        <w:ind w:left="138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необходимого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проведения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операции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ОБС,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которое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составляется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подписывается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Банком.</w:t>
      </w:r>
    </w:p>
    <w:p w14:paraId="514FF5FA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4"/>
        </w:tabs>
        <w:spacing w:before="1" w:line="253" w:lineRule="exact"/>
        <w:ind w:hanging="498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осуществляются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операции:</w:t>
      </w:r>
    </w:p>
    <w:p w14:paraId="039C64D8" w14:textId="77777777" w:rsidR="00063FDF" w:rsidRPr="008D6FD5" w:rsidRDefault="00404B84" w:rsidP="00404B84">
      <w:pPr>
        <w:pStyle w:val="a5"/>
        <w:numPr>
          <w:ilvl w:val="1"/>
          <w:numId w:val="11"/>
        </w:numPr>
        <w:tabs>
          <w:tab w:val="left" w:pos="1415"/>
          <w:tab w:val="left" w:pos="1416"/>
        </w:tabs>
        <w:spacing w:line="279" w:lineRule="exact"/>
        <w:ind w:left="1415" w:hanging="570"/>
        <w:jc w:val="left"/>
        <w:rPr>
          <w:color w:val="000000" w:themeColor="text1"/>
        </w:rPr>
      </w:pP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использованием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международных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бизнес-</w:t>
      </w:r>
      <w:r w:rsidRPr="008D6FD5">
        <w:rPr>
          <w:color w:val="000000" w:themeColor="text1"/>
          <w:spacing w:val="-2"/>
        </w:rPr>
        <w:t>карт;</w:t>
      </w:r>
    </w:p>
    <w:p w14:paraId="21D570F6" w14:textId="77777777" w:rsidR="00063FDF" w:rsidRPr="008D6FD5" w:rsidRDefault="00404B84" w:rsidP="00404B84">
      <w:pPr>
        <w:pStyle w:val="a5"/>
        <w:numPr>
          <w:ilvl w:val="1"/>
          <w:numId w:val="11"/>
        </w:numPr>
        <w:tabs>
          <w:tab w:val="left" w:pos="1415"/>
          <w:tab w:val="left" w:pos="1416"/>
        </w:tabs>
        <w:spacing w:line="269" w:lineRule="exact"/>
        <w:ind w:left="1415" w:hanging="570"/>
        <w:jc w:val="left"/>
        <w:rPr>
          <w:color w:val="000000" w:themeColor="text1"/>
        </w:rPr>
      </w:pP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рамках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зарплатных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проектов;</w:t>
      </w:r>
    </w:p>
    <w:p w14:paraId="145B5394" w14:textId="77777777" w:rsidR="00063FDF" w:rsidRPr="008D6FD5" w:rsidRDefault="00404B84" w:rsidP="00404B84">
      <w:pPr>
        <w:pStyle w:val="a5"/>
        <w:numPr>
          <w:ilvl w:val="1"/>
          <w:numId w:val="11"/>
        </w:numPr>
        <w:tabs>
          <w:tab w:val="left" w:pos="1415"/>
          <w:tab w:val="left" w:pos="1416"/>
        </w:tabs>
        <w:spacing w:before="7" w:line="220" w:lineRule="auto"/>
        <w:ind w:right="226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переводу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счет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Авансов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ФНБ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оплату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консультационных, юридических, страховых, маркетинговых и рекламных услуг, а также представительских расходов;</w:t>
      </w:r>
    </w:p>
    <w:p w14:paraId="0EA20FD0" w14:textId="77777777" w:rsidR="00063FDF" w:rsidRPr="008D6FD5" w:rsidRDefault="00404B84" w:rsidP="00404B84">
      <w:pPr>
        <w:pStyle w:val="a5"/>
        <w:numPr>
          <w:ilvl w:val="1"/>
          <w:numId w:val="11"/>
        </w:numPr>
        <w:tabs>
          <w:tab w:val="left" w:pos="1415"/>
          <w:tab w:val="left" w:pos="1416"/>
        </w:tabs>
        <w:spacing w:before="7"/>
        <w:ind w:left="1415" w:hanging="570"/>
        <w:jc w:val="left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списанию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платы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оказываемые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услуги.</w:t>
      </w:r>
    </w:p>
    <w:p w14:paraId="7A455721" w14:textId="77777777" w:rsidR="00063FDF" w:rsidRPr="008D6FD5" w:rsidRDefault="00063FDF">
      <w:pPr>
        <w:pStyle w:val="a3"/>
        <w:spacing w:before="5"/>
        <w:rPr>
          <w:color w:val="000000" w:themeColor="text1"/>
          <w:sz w:val="20"/>
        </w:rPr>
      </w:pPr>
    </w:p>
    <w:p w14:paraId="512C9283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068"/>
        </w:tabs>
        <w:spacing w:line="251" w:lineRule="exact"/>
        <w:ind w:hanging="222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t>ТАРИФЫ</w:t>
      </w:r>
    </w:p>
    <w:p w14:paraId="35FD7971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9" w:firstLine="707"/>
        <w:rPr>
          <w:color w:val="000000" w:themeColor="text1"/>
        </w:rPr>
      </w:pPr>
      <w:r w:rsidRPr="008D6FD5">
        <w:rPr>
          <w:color w:val="000000" w:themeColor="text1"/>
        </w:rPr>
        <w:t>Плату за оказываемые услуги оплачивает Клиент по мере совершения операций или ежемесячно</w:t>
      </w:r>
      <w:r w:rsidRPr="008D6FD5">
        <w:rPr>
          <w:color w:val="000000" w:themeColor="text1"/>
          <w:spacing w:val="48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48"/>
        </w:rPr>
        <w:t xml:space="preserve"> </w:t>
      </w:r>
      <w:r w:rsidRPr="008D6FD5">
        <w:rPr>
          <w:color w:val="000000" w:themeColor="text1"/>
        </w:rPr>
        <w:t>соответствии</w:t>
      </w:r>
      <w:r w:rsidRPr="008D6FD5">
        <w:rPr>
          <w:color w:val="000000" w:themeColor="text1"/>
          <w:spacing w:val="50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50"/>
        </w:rPr>
        <w:t xml:space="preserve"> </w:t>
      </w:r>
      <w:r w:rsidRPr="008D6FD5">
        <w:rPr>
          <w:color w:val="000000" w:themeColor="text1"/>
        </w:rPr>
        <w:t>Тарифами,</w:t>
      </w:r>
      <w:r w:rsidRPr="008D6FD5">
        <w:rPr>
          <w:color w:val="000000" w:themeColor="text1"/>
          <w:spacing w:val="49"/>
        </w:rPr>
        <w:t xml:space="preserve"> </w:t>
      </w:r>
      <w:r w:rsidRPr="008D6FD5">
        <w:rPr>
          <w:color w:val="000000" w:themeColor="text1"/>
        </w:rPr>
        <w:t>действующими</w:t>
      </w:r>
      <w:r w:rsidRPr="008D6FD5">
        <w:rPr>
          <w:color w:val="000000" w:themeColor="text1"/>
          <w:spacing w:val="50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50"/>
        </w:rPr>
        <w:t xml:space="preserve"> </w:t>
      </w:r>
      <w:r w:rsidRPr="008D6FD5">
        <w:rPr>
          <w:color w:val="000000" w:themeColor="text1"/>
        </w:rPr>
        <w:t>день</w:t>
      </w:r>
      <w:r w:rsidRPr="008D6FD5">
        <w:rPr>
          <w:color w:val="000000" w:themeColor="text1"/>
          <w:spacing w:val="49"/>
        </w:rPr>
        <w:t xml:space="preserve"> </w:t>
      </w:r>
      <w:r w:rsidRPr="008D6FD5">
        <w:rPr>
          <w:color w:val="000000" w:themeColor="text1"/>
        </w:rPr>
        <w:t>совершения</w:t>
      </w:r>
      <w:r w:rsidRPr="008D6FD5">
        <w:rPr>
          <w:color w:val="000000" w:themeColor="text1"/>
          <w:spacing w:val="50"/>
        </w:rPr>
        <w:t xml:space="preserve"> </w:t>
      </w:r>
      <w:r w:rsidRPr="008D6FD5">
        <w:rPr>
          <w:color w:val="000000" w:themeColor="text1"/>
        </w:rPr>
        <w:t>операции,</w:t>
      </w:r>
      <w:r w:rsidRPr="008D6FD5">
        <w:rPr>
          <w:color w:val="000000" w:themeColor="text1"/>
          <w:spacing w:val="49"/>
        </w:rPr>
        <w:t xml:space="preserve"> </w:t>
      </w:r>
      <w:r w:rsidRPr="008D6FD5">
        <w:rPr>
          <w:color w:val="000000" w:themeColor="text1"/>
        </w:rPr>
        <w:t>со</w:t>
      </w:r>
      <w:r w:rsidRPr="008D6FD5">
        <w:rPr>
          <w:color w:val="000000" w:themeColor="text1"/>
          <w:spacing w:val="50"/>
        </w:rPr>
        <w:t xml:space="preserve"> </w:t>
      </w:r>
      <w:r w:rsidRPr="008D6FD5">
        <w:rPr>
          <w:color w:val="000000" w:themeColor="text1"/>
          <w:spacing w:val="-2"/>
        </w:rPr>
        <w:t>счета</w:t>
      </w:r>
    </w:p>
    <w:p w14:paraId="5828B353" w14:textId="77777777" w:rsidR="00063FDF" w:rsidRPr="008D6FD5" w:rsidRDefault="00404B84">
      <w:pPr>
        <w:pStyle w:val="a3"/>
        <w:tabs>
          <w:tab w:val="left" w:pos="2820"/>
          <w:tab w:val="left" w:pos="6087"/>
          <w:tab w:val="left" w:pos="6211"/>
          <w:tab w:val="left" w:pos="8789"/>
        </w:tabs>
        <w:ind w:left="138" w:right="229"/>
        <w:jc w:val="both"/>
        <w:rPr>
          <w:color w:val="000000" w:themeColor="text1"/>
        </w:rPr>
      </w:pPr>
      <w:r w:rsidRPr="008D6FD5">
        <w:rPr>
          <w:color w:val="000000" w:themeColor="text1"/>
        </w:rPr>
        <w:t xml:space="preserve">№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, открытого в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, местонахождение операционного подразделения ПАО Сбербанк: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, БИК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10"/>
        </w:rPr>
        <w:t>.</w:t>
      </w:r>
    </w:p>
    <w:p w14:paraId="2C7457BD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30" w:firstLine="707"/>
        <w:rPr>
          <w:color w:val="000000" w:themeColor="text1"/>
        </w:rPr>
      </w:pPr>
      <w:r w:rsidRPr="008D6FD5">
        <w:rPr>
          <w:color w:val="000000" w:themeColor="text1"/>
        </w:rPr>
        <w:t>Банк в одностороннем порядке вводит новые Тарифы, вносит изменения и/или отменяет действующие Тарифы.</w:t>
      </w:r>
    </w:p>
    <w:p w14:paraId="0656A64F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32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Клиент оплачивает услуги Банка в соответствии с Тарифами своевременно и в полном </w:t>
      </w:r>
      <w:r w:rsidRPr="008D6FD5">
        <w:rPr>
          <w:color w:val="000000" w:themeColor="text1"/>
          <w:spacing w:val="-2"/>
        </w:rPr>
        <w:t>объеме.</w:t>
      </w:r>
    </w:p>
    <w:p w14:paraId="4536E477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31" w:firstLine="707"/>
        <w:rPr>
          <w:color w:val="000000" w:themeColor="text1"/>
        </w:rPr>
      </w:pPr>
      <w:r w:rsidRPr="008D6FD5">
        <w:rPr>
          <w:color w:val="000000" w:themeColor="text1"/>
        </w:rPr>
        <w:t>Клиент возмещает Банку расходы, взимаемые третьими банками по операциям Банка, осуществляемым на основании Распоряжений Клиента.</w:t>
      </w:r>
    </w:p>
    <w:p w14:paraId="65E772CF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1"/>
        </w:tabs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t>Индивидуальные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Тарифы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услуги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настоящему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приведены в Приложении № 3 к настоящему Договору ОБС. Иные Тарифы размещены на Официальном сайте Банка</w:t>
      </w:r>
      <w:r w:rsidRPr="008D6FD5">
        <w:rPr>
          <w:color w:val="000000" w:themeColor="text1"/>
          <w:spacing w:val="3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36"/>
        </w:rPr>
        <w:t xml:space="preserve"> </w:t>
      </w:r>
      <w:r w:rsidRPr="008D6FD5">
        <w:rPr>
          <w:color w:val="000000" w:themeColor="text1"/>
        </w:rPr>
        <w:t>сети</w:t>
      </w:r>
      <w:r w:rsidRPr="008D6FD5">
        <w:rPr>
          <w:color w:val="000000" w:themeColor="text1"/>
          <w:spacing w:val="36"/>
        </w:rPr>
        <w:t xml:space="preserve"> </w:t>
      </w:r>
      <w:r w:rsidRPr="008D6FD5">
        <w:rPr>
          <w:color w:val="000000" w:themeColor="text1"/>
        </w:rPr>
        <w:t>Интернет</w:t>
      </w:r>
      <w:r w:rsidRPr="008D6FD5">
        <w:rPr>
          <w:color w:val="000000" w:themeColor="text1"/>
          <w:spacing w:val="38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38"/>
        </w:rPr>
        <w:t xml:space="preserve"> </w:t>
      </w:r>
      <w:r w:rsidRPr="008D6FD5">
        <w:rPr>
          <w:color w:val="000000" w:themeColor="text1"/>
        </w:rPr>
        <w:t>странице</w:t>
      </w:r>
      <w:r w:rsidRPr="008D6FD5">
        <w:rPr>
          <w:color w:val="000000" w:themeColor="text1"/>
          <w:spacing w:val="37"/>
        </w:rPr>
        <w:t xml:space="preserve"> </w:t>
      </w:r>
      <w:r w:rsidRPr="008D6FD5">
        <w:rPr>
          <w:color w:val="000000" w:themeColor="text1"/>
        </w:rPr>
        <w:t>«Открытие</w:t>
      </w:r>
      <w:r w:rsidRPr="008D6FD5">
        <w:rPr>
          <w:color w:val="000000" w:themeColor="text1"/>
          <w:spacing w:val="38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37"/>
        </w:rPr>
        <w:t xml:space="preserve"> </w:t>
      </w:r>
      <w:r w:rsidRPr="008D6FD5">
        <w:rPr>
          <w:color w:val="000000" w:themeColor="text1"/>
        </w:rPr>
        <w:t>ведение</w:t>
      </w:r>
      <w:r w:rsidRPr="008D6FD5">
        <w:rPr>
          <w:color w:val="000000" w:themeColor="text1"/>
          <w:spacing w:val="35"/>
        </w:rPr>
        <w:t xml:space="preserve"> </w:t>
      </w:r>
      <w:r w:rsidRPr="008D6FD5">
        <w:rPr>
          <w:color w:val="000000" w:themeColor="text1"/>
        </w:rPr>
        <w:t>счетов»</w:t>
      </w:r>
      <w:r w:rsidRPr="008D6FD5">
        <w:rPr>
          <w:color w:val="000000" w:themeColor="text1"/>
          <w:spacing w:val="3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36"/>
        </w:rPr>
        <w:t xml:space="preserve"> </w:t>
      </w:r>
      <w:r w:rsidRPr="008D6FD5">
        <w:rPr>
          <w:color w:val="000000" w:themeColor="text1"/>
        </w:rPr>
        <w:t>региональной</w:t>
      </w:r>
      <w:r w:rsidRPr="008D6FD5">
        <w:rPr>
          <w:color w:val="000000" w:themeColor="text1"/>
          <w:spacing w:val="36"/>
        </w:rPr>
        <w:t xml:space="preserve"> </w:t>
      </w:r>
      <w:r w:rsidRPr="008D6FD5">
        <w:rPr>
          <w:color w:val="000000" w:themeColor="text1"/>
        </w:rPr>
        <w:t>части</w:t>
      </w:r>
      <w:r w:rsidRPr="008D6FD5">
        <w:rPr>
          <w:color w:val="000000" w:themeColor="text1"/>
          <w:spacing w:val="38"/>
        </w:rPr>
        <w:t xml:space="preserve"> </w:t>
      </w:r>
      <w:r w:rsidRPr="008D6FD5">
        <w:rPr>
          <w:color w:val="000000" w:themeColor="text1"/>
          <w:spacing w:val="-2"/>
        </w:rPr>
        <w:t>разделов</w:t>
      </w:r>
    </w:p>
    <w:p w14:paraId="7B2C5745" w14:textId="77777777" w:rsidR="00063FDF" w:rsidRPr="008D6FD5" w:rsidRDefault="00404B84">
      <w:pPr>
        <w:pStyle w:val="a3"/>
        <w:spacing w:line="252" w:lineRule="exact"/>
        <w:ind w:left="138"/>
        <w:jc w:val="both"/>
        <w:rPr>
          <w:color w:val="000000" w:themeColor="text1"/>
        </w:rPr>
      </w:pPr>
      <w:r w:rsidRPr="008D6FD5">
        <w:rPr>
          <w:color w:val="000000" w:themeColor="text1"/>
        </w:rPr>
        <w:t>«Корпоративным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клиентам»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«Малому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бизнесу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ИП»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сайта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территориальных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банков.</w:t>
      </w:r>
    </w:p>
    <w:p w14:paraId="6F1CFDBB" w14:textId="77777777" w:rsidR="00063FDF" w:rsidRPr="008D6FD5" w:rsidRDefault="00404B84">
      <w:pPr>
        <w:pStyle w:val="a3"/>
        <w:ind w:left="138" w:right="226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Тарифы размещены на Официальном сайте Банка в сети Интернет на странице «Открытие и ведение</w:t>
      </w:r>
      <w:r w:rsidRPr="008D6FD5">
        <w:rPr>
          <w:color w:val="000000" w:themeColor="text1"/>
          <w:spacing w:val="-16"/>
        </w:rPr>
        <w:t xml:space="preserve"> </w:t>
      </w:r>
      <w:r w:rsidRPr="008D6FD5">
        <w:rPr>
          <w:color w:val="000000" w:themeColor="text1"/>
        </w:rPr>
        <w:t>счетов»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региональной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части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разделов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«Корпоративным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клиентам»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«Малому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бизнесу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ИП» сайта территориальных банков.</w:t>
      </w:r>
    </w:p>
    <w:p w14:paraId="463EDEF4" w14:textId="77777777" w:rsidR="00063FDF" w:rsidRPr="008D6FD5" w:rsidRDefault="00404B84">
      <w:pPr>
        <w:pStyle w:val="a3"/>
        <w:ind w:left="138" w:right="223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Клиент обязуется при отсутствии средств на обозначенном в п. 5.1 Договора ОБС счете оплачивать услуги и возмещать расходы Банка со своего(их) другого(их) счета(ов), а также со счетов третьих лиц либо осуществить оплату услуг Банка наличными денежными средствами по месту ведения ОБС</w:t>
      </w:r>
      <w:r w:rsidRPr="008D6FD5">
        <w:rPr>
          <w:color w:val="000000" w:themeColor="text1"/>
          <w:vertAlign w:val="superscript"/>
        </w:rPr>
        <w:t>17</w:t>
      </w:r>
      <w:r w:rsidRPr="008D6FD5">
        <w:rPr>
          <w:color w:val="000000" w:themeColor="text1"/>
        </w:rPr>
        <w:t>.</w:t>
      </w:r>
    </w:p>
    <w:p w14:paraId="74FBFF65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8" w:firstLine="707"/>
        <w:rPr>
          <w:color w:val="000000" w:themeColor="text1"/>
        </w:rPr>
      </w:pP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вправе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отказать</w:t>
      </w:r>
      <w:r w:rsidRPr="008D6FD5">
        <w:rPr>
          <w:color w:val="000000" w:themeColor="text1"/>
          <w:spacing w:val="37"/>
        </w:rPr>
        <w:t xml:space="preserve"> </w:t>
      </w:r>
      <w:r w:rsidRPr="008D6FD5">
        <w:rPr>
          <w:color w:val="000000" w:themeColor="text1"/>
        </w:rPr>
        <w:t>Клиенту</w:t>
      </w:r>
      <w:r w:rsidRPr="008D6FD5">
        <w:rPr>
          <w:color w:val="000000" w:themeColor="text1"/>
          <w:spacing w:val="36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37"/>
        </w:rPr>
        <w:t xml:space="preserve"> </w:t>
      </w:r>
      <w:r w:rsidRPr="008D6FD5">
        <w:rPr>
          <w:color w:val="000000" w:themeColor="text1"/>
        </w:rPr>
        <w:t>предоставлении</w:t>
      </w:r>
      <w:r w:rsidRPr="008D6FD5">
        <w:rPr>
          <w:color w:val="000000" w:themeColor="text1"/>
          <w:spacing w:val="37"/>
        </w:rPr>
        <w:t xml:space="preserve"> </w:t>
      </w:r>
      <w:r w:rsidRPr="008D6FD5">
        <w:rPr>
          <w:color w:val="000000" w:themeColor="text1"/>
        </w:rPr>
        <w:t>услуги</w:t>
      </w:r>
      <w:r w:rsidRPr="008D6FD5">
        <w:rPr>
          <w:color w:val="000000" w:themeColor="text1"/>
          <w:spacing w:val="38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37"/>
        </w:rPr>
        <w:t xml:space="preserve"> </w:t>
      </w:r>
      <w:r w:rsidRPr="008D6FD5">
        <w:rPr>
          <w:color w:val="000000" w:themeColor="text1"/>
        </w:rPr>
        <w:t>случае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отсутствия</w:t>
      </w:r>
      <w:r w:rsidRPr="008D6FD5">
        <w:rPr>
          <w:color w:val="000000" w:themeColor="text1"/>
          <w:spacing w:val="37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38"/>
        </w:rPr>
        <w:t xml:space="preserve"> </w:t>
      </w:r>
      <w:r w:rsidRPr="008D6FD5">
        <w:rPr>
          <w:color w:val="000000" w:themeColor="text1"/>
        </w:rPr>
        <w:t>счетах денежных средств для её оплаты в соответствии с Тарифами Банка.</w:t>
      </w:r>
    </w:p>
    <w:p w14:paraId="0281ADD9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233" w:hanging="388"/>
        <w:rPr>
          <w:color w:val="000000" w:themeColor="text1"/>
        </w:rPr>
      </w:pP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списывает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банковским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ордером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порядке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расчетов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инкассо:</w:t>
      </w:r>
    </w:p>
    <w:p w14:paraId="43F6FD87" w14:textId="77777777" w:rsidR="00063FDF" w:rsidRPr="008D6FD5" w:rsidRDefault="00404B84" w:rsidP="00404B84">
      <w:pPr>
        <w:pStyle w:val="a5"/>
        <w:numPr>
          <w:ilvl w:val="1"/>
          <w:numId w:val="11"/>
        </w:numPr>
        <w:tabs>
          <w:tab w:val="left" w:pos="1271"/>
          <w:tab w:val="left" w:pos="1272"/>
        </w:tabs>
        <w:spacing w:before="1"/>
        <w:ind w:left="1271" w:hanging="426"/>
        <w:jc w:val="left"/>
        <w:rPr>
          <w:color w:val="000000" w:themeColor="text1"/>
        </w:rPr>
      </w:pPr>
      <w:r w:rsidRPr="008D6FD5">
        <w:rPr>
          <w:color w:val="000000" w:themeColor="text1"/>
        </w:rPr>
        <w:t>денежные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средства,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ошибочно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зачисленные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вине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Банка.</w:t>
      </w:r>
    </w:p>
    <w:p w14:paraId="7568F783" w14:textId="77777777" w:rsidR="00063FDF" w:rsidRPr="008D6FD5" w:rsidRDefault="00063FDF">
      <w:pPr>
        <w:pStyle w:val="a3"/>
        <w:spacing w:before="5"/>
        <w:rPr>
          <w:color w:val="000000" w:themeColor="text1"/>
          <w:sz w:val="20"/>
        </w:rPr>
      </w:pPr>
    </w:p>
    <w:p w14:paraId="56EC5AC5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068"/>
        </w:tabs>
        <w:spacing w:before="1"/>
        <w:ind w:left="138" w:right="229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ПРОТИВОДЕЙСТВИЕ ЛЕГАЛИЗАЦИИ (ОТМЫВАНИЮ) ДОХОДОВ, ПОЛУЧЕННЫХ ПРЕСТУПНЫМ ПУТЕМ, ФИНАНСИРОВАНИЮ ТЕРРОРИЗМА. ОСУЩЕСТВЛЕНИЕ БАНКОМ ФУНКЦИЙ АГЕНТА ВАЛЮТНОГО КОНТРОЛЯ</w:t>
      </w:r>
    </w:p>
    <w:p w14:paraId="44630CE9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72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Клиент обязуется предоставлять в Банк одновременно с Распоряжениями и в установленные п.п. 3.4.4 и 3.4.6 Договора ОБС сроки, сведения и документы, необходимые для выполнения Банком функций, установленных Федеральным законом от 07.08.2001 № 115-ФЗ «О противодействии легализации (отмыванию) доходов, полученных преступным путем, и финансированию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терроризма»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нормативных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актов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Банка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России,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числе,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исключительно: достоверные сведения о себе, своем бенефициарном владельце и своих доверенных лицах, о наличии/отсутствии выгодоприобретателя (при наличии такового – сведения о нем).</w:t>
      </w:r>
    </w:p>
    <w:p w14:paraId="26F31C37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72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Клиент обязуется представлять в Банк документы и информацию для целей исполнения Банком функций агента валютного контроля</w:t>
      </w:r>
      <w:r w:rsidRPr="008D6FD5">
        <w:rPr>
          <w:color w:val="000000" w:themeColor="text1"/>
          <w:sz w:val="24"/>
        </w:rPr>
        <w:t xml:space="preserve">. </w:t>
      </w:r>
      <w:r w:rsidRPr="008D6FD5">
        <w:rPr>
          <w:color w:val="000000" w:themeColor="text1"/>
        </w:rPr>
        <w:t>Обмен между Банком и Клиентом документами и информацией для целей исполнения Банком функций агента валютного контроля осуществляется в соответствии с «Порядком обмена между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и Клиентом документами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 информацией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для целей валютного контроля в соответствии с валютным законодательством РФ» (опубликован на Официальном сайте Банка в сети Интернет).</w:t>
      </w:r>
    </w:p>
    <w:p w14:paraId="578E2E17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72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При установлении Банком факта изменения данных, указанных в Информационных сведениях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Клиента,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иных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документах,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содержащих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сведения,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предусмотренные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Федеральным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законом от 07.08.2001 № 115-ФЗ «О противодействии легализации (отмыванию) доходов, полученных преступным путем, и финансированию терроризма», и нарушении Клиентом условий и сроков предоставления в Банк документов, указанных в п.п. 3.4.4, 3.4.6 Договора ОБС Банк вправе отказать</w:t>
      </w:r>
    </w:p>
    <w:p w14:paraId="048B0678" w14:textId="594C20F2" w:rsidR="00063FDF" w:rsidRPr="008D6FD5" w:rsidRDefault="00E305C3">
      <w:pPr>
        <w:pStyle w:val="a3"/>
        <w:spacing w:before="9"/>
        <w:rPr>
          <w:color w:val="000000" w:themeColor="text1"/>
          <w:sz w:val="16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1415BE2" wp14:editId="2AA00E2A">
                <wp:simplePos x="0" y="0"/>
                <wp:positionH relativeFrom="page">
                  <wp:posOffset>901065</wp:posOffset>
                </wp:positionH>
                <wp:positionV relativeFrom="paragraph">
                  <wp:posOffset>137795</wp:posOffset>
                </wp:positionV>
                <wp:extent cx="1828800" cy="7620"/>
                <wp:effectExtent l="0" t="0" r="0" b="0"/>
                <wp:wrapTopAndBottom/>
                <wp:docPr id="1463875528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AD2C9A" id="docshape19" o:spid="_x0000_s1026" style="position:absolute;margin-left:70.95pt;margin-top:10.85pt;width:2in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LtPnFj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6483E276" w14:textId="77777777" w:rsidR="00063FDF" w:rsidRPr="008D6FD5" w:rsidRDefault="00404B84">
      <w:pPr>
        <w:spacing w:before="99"/>
        <w:ind w:left="138" w:right="225"/>
        <w:jc w:val="both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17</w:t>
      </w:r>
      <w:r w:rsidRPr="008D6FD5">
        <w:rPr>
          <w:color w:val="000000" w:themeColor="text1"/>
          <w:spacing w:val="-8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Суммарный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объем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оплаченных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наличными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денежными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средствами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комиссий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Банка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по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Договору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ОБС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не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должен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превышать размер,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установленный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нормативными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актами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Банка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России,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для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осуществления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расчетов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наличными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денежными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средствами между юридическими лицами (юридическим лицом и индивидуальным предпринимателем) в рамках одного договора, заключенного между указанными лицами</w:t>
      </w:r>
    </w:p>
    <w:p w14:paraId="3293C3E7" w14:textId="77777777" w:rsidR="00063FDF" w:rsidRPr="008D6FD5" w:rsidRDefault="00063FDF">
      <w:pPr>
        <w:jc w:val="both"/>
        <w:rPr>
          <w:color w:val="000000" w:themeColor="text1"/>
          <w:sz w:val="18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69CF3222" w14:textId="77777777" w:rsidR="00063FDF" w:rsidRPr="008D6FD5" w:rsidRDefault="00404B84">
      <w:pPr>
        <w:pStyle w:val="a3"/>
        <w:spacing w:before="62"/>
        <w:ind w:left="138" w:right="226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Клиенту в совершении им расходных операций по ОБС в соответствии с пунктом 11 статьи 7 Федерального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закона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от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07.08.2001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115-ФЗ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«О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противодействии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легализации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(отмыванию)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доходов, полученных преступным путем, и финансированию терроризма», а также приостановить использование систем дистанционного банковского обслуживания, до представления Банку необходимых документов.</w:t>
      </w:r>
    </w:p>
    <w:p w14:paraId="4CC32B8D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72"/>
        </w:tabs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наличии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Официальном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сайте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ФНС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России</w:t>
      </w:r>
      <w:r w:rsidRPr="008D6FD5">
        <w:rPr>
          <w:color w:val="000000" w:themeColor="text1"/>
          <w:spacing w:val="-12"/>
        </w:rPr>
        <w:t xml:space="preserve"> </w:t>
      </w:r>
      <w:hyperlink r:id="rId12">
        <w:r w:rsidRPr="008D6FD5">
          <w:rPr>
            <w:color w:val="000000" w:themeColor="text1"/>
            <w:u w:val="single"/>
          </w:rPr>
          <w:t>www.nalog.ru</w:t>
        </w:r>
        <w:r w:rsidRPr="008D6FD5">
          <w:rPr>
            <w:color w:val="000000" w:themeColor="text1"/>
            <w:spacing w:val="-13"/>
          </w:rPr>
          <w:t xml:space="preserve"> </w:t>
        </w:r>
      </w:hyperlink>
      <w:r w:rsidRPr="008D6FD5">
        <w:rPr>
          <w:color w:val="000000" w:themeColor="text1"/>
        </w:rPr>
        <w:t>информации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ликвидации Клиента Банк отказывает Клиенту в совершении им расходных операций по ОБС.</w:t>
      </w:r>
    </w:p>
    <w:p w14:paraId="766A9AF5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72"/>
        </w:tabs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t>Банк вправе полностью или частично приостановить операции Клиента, а также отказать в совершении операций, за исключением операций по зачислению денежных средств, в случаях, установленных законодательством Российской Федерации, а также если у Банка возникают подозрения, что операция совершается в целях легализации (отмывания) доходов, полученных преступным путем, или финансирования терроризма.</w:t>
      </w:r>
    </w:p>
    <w:p w14:paraId="72C7A7EE" w14:textId="77777777" w:rsidR="00063FDF" w:rsidRPr="008D6FD5" w:rsidRDefault="00063FDF">
      <w:pPr>
        <w:pStyle w:val="a3"/>
        <w:spacing w:before="6"/>
        <w:rPr>
          <w:color w:val="000000" w:themeColor="text1"/>
        </w:rPr>
      </w:pPr>
    </w:p>
    <w:p w14:paraId="70824A46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068"/>
        </w:tabs>
        <w:spacing w:line="250" w:lineRule="exact"/>
        <w:ind w:hanging="222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t>ОТВЕТСТВЕННОСТЬ</w:t>
      </w:r>
      <w:r w:rsidRPr="008D6FD5">
        <w:rPr>
          <w:color w:val="000000" w:themeColor="text1"/>
          <w:spacing w:val="10"/>
        </w:rPr>
        <w:t xml:space="preserve"> </w:t>
      </w:r>
      <w:r w:rsidRPr="008D6FD5">
        <w:rPr>
          <w:color w:val="000000" w:themeColor="text1"/>
          <w:spacing w:val="-2"/>
        </w:rPr>
        <w:t>СТОРОН</w:t>
      </w:r>
    </w:p>
    <w:p w14:paraId="51684029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8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Стороны несут ответственность за невыполнение или ненадлежащее выполнение своих обязательств по Договору ОБС в соответствии с действующим законодательством Российской </w:t>
      </w:r>
      <w:r w:rsidRPr="008D6FD5">
        <w:rPr>
          <w:color w:val="000000" w:themeColor="text1"/>
          <w:spacing w:val="-2"/>
        </w:rPr>
        <w:t>Федерации.</w:t>
      </w:r>
    </w:p>
    <w:p w14:paraId="277251EB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4" w:firstLine="707"/>
        <w:rPr>
          <w:color w:val="000000" w:themeColor="text1"/>
        </w:rPr>
      </w:pPr>
      <w:r w:rsidRPr="008D6FD5">
        <w:rPr>
          <w:color w:val="000000" w:themeColor="text1"/>
        </w:rPr>
        <w:t>В случае несвоевременного зачисления на ОБС поступивших Клиенту денежных средств либо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их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необоснованного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списания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ОБС,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невыполнения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указаний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переводе денежных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либо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об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их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выдаче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случае,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указанном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п.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10.6.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Договора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ОБС),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обязан уплатить проценты за пользование денежными средствами (проценты начисляются на сумму несвоевременно зачисленных на ОБС денежных средств, либо на сумму денежных средств, необоснованно списанных Банком с ОБС, либо на сумму, которая не была своевременно переведена или выдана с ОБС):</w:t>
      </w:r>
    </w:p>
    <w:p w14:paraId="67BD62DC" w14:textId="77777777" w:rsidR="00063FDF" w:rsidRPr="008D6FD5" w:rsidRDefault="00404B84" w:rsidP="00404B84">
      <w:pPr>
        <w:pStyle w:val="a5"/>
        <w:numPr>
          <w:ilvl w:val="1"/>
          <w:numId w:val="11"/>
        </w:numPr>
        <w:tabs>
          <w:tab w:val="left" w:pos="1133"/>
        </w:tabs>
        <w:spacing w:before="5" w:line="232" w:lineRule="auto"/>
        <w:ind w:right="223" w:firstLine="707"/>
        <w:rPr>
          <w:color w:val="000000" w:themeColor="text1"/>
        </w:rPr>
      </w:pPr>
      <w:r w:rsidRPr="008D6FD5">
        <w:rPr>
          <w:color w:val="000000" w:themeColor="text1"/>
        </w:rPr>
        <w:t>по ОБС в валюте Российской Федерации – в размере ключевой ставки Банка России, действующей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момент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нарушения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своих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обязательств,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деленной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фактическое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количество календарных дней в текущем году, начисляемой за каждый календарный день просрочки исполнения обязательств Банка, включая день фактического исполнения обязательства.</w:t>
      </w:r>
    </w:p>
    <w:p w14:paraId="67867E7E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spacing w:before="3"/>
        <w:ind w:left="138" w:right="223" w:firstLine="707"/>
        <w:rPr>
          <w:color w:val="000000" w:themeColor="text1"/>
        </w:rPr>
      </w:pPr>
      <w:r w:rsidRPr="008D6FD5">
        <w:rPr>
          <w:color w:val="000000" w:themeColor="text1"/>
        </w:rPr>
        <w:t>Банк обеспечивает неизменность реквизитов Распоряжений, за исключением случаев, предусмотренных Указанием Банка России от 24.12.2012 № 2946-У «О работе с распоряжениями о переводе денежных средств при изменении реквизитов банка, их клиентов».</w:t>
      </w:r>
    </w:p>
    <w:p w14:paraId="2DAF892F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spacing w:before="2"/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Банк не несет ответственности за отказ от приема, за неисполнение или ненадлежащее исполнение расчетных (платежных) документов Клиента, и связанные с этим убытки Клиента в случаях, предусмотренных п.п. 4.5., 5.6. Договора ОБС.</w:t>
      </w:r>
    </w:p>
    <w:p w14:paraId="422E88A5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За нарушение срока возврата ошибочно зачисленных на ОБС денежных средств, установленного п. 3.3.3 Договора ОБС, и несвоевременную оплату (неоплату) услуг Банка, Клиент уплачивает Банку неустойку:</w:t>
      </w:r>
    </w:p>
    <w:p w14:paraId="0E3D011B" w14:textId="77777777" w:rsidR="00063FDF" w:rsidRPr="008D6FD5" w:rsidRDefault="00404B84" w:rsidP="00404B84">
      <w:pPr>
        <w:pStyle w:val="a5"/>
        <w:numPr>
          <w:ilvl w:val="1"/>
          <w:numId w:val="11"/>
        </w:numPr>
        <w:tabs>
          <w:tab w:val="left" w:pos="1133"/>
        </w:tabs>
        <w:spacing w:before="4" w:line="235" w:lineRule="auto"/>
        <w:ind w:right="223" w:firstLine="707"/>
        <w:rPr>
          <w:color w:val="000000" w:themeColor="text1"/>
        </w:rPr>
      </w:pPr>
      <w:r w:rsidRPr="008D6FD5">
        <w:rPr>
          <w:color w:val="000000" w:themeColor="text1"/>
        </w:rPr>
        <w:t>по ОБС в валюте Российской Федерации – в размере ключевой ставки Банка России, действующей на момент нарушения Клиентом своих обязательств, деленной на фактическое количество календарных дней в текущем году, начисляемой за каждый календарный день просрочки исполнения обязанности (нарушения срока возврата), включая день возврата всей суммы ошибочно зачисленных на ОБС денежных средств.</w:t>
      </w:r>
    </w:p>
    <w:p w14:paraId="55601025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spacing w:before="1"/>
        <w:ind w:left="138" w:right="231" w:firstLine="707"/>
        <w:rPr>
          <w:color w:val="000000" w:themeColor="text1"/>
        </w:rPr>
      </w:pPr>
      <w:r w:rsidRPr="008D6FD5">
        <w:rPr>
          <w:color w:val="000000" w:themeColor="text1"/>
        </w:rPr>
        <w:t>Стороны возмещают друг другу только реальный ущерб, возникший в результате их действия (бездействия).</w:t>
      </w:r>
    </w:p>
    <w:p w14:paraId="61584324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spacing w:before="1"/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Банк не несет ответственности за убытки, возникшие в результате несвоевременного предоставления Клиентом документов о произошедших изменениях, указанных в п.п. 3.4.4., 6.1., 6.3. Договора ОБС.</w:t>
      </w:r>
    </w:p>
    <w:p w14:paraId="1214A4E8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несет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ответственности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последствия,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связанные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неисполнением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Клиентом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своих обязанностей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ОБС,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несет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ответственности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подлинность,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действительность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и достоверность предоставленных Клиентом копий Обосновывающих документов и информации.</w:t>
      </w:r>
    </w:p>
    <w:p w14:paraId="3D07102E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6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В случае перевода с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ОБС денежных средств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в качестве расходов на оплату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труда</w:t>
      </w:r>
      <w:r w:rsidRPr="008D6FD5">
        <w:rPr>
          <w:color w:val="000000" w:themeColor="text1"/>
          <w:vertAlign w:val="superscript"/>
        </w:rPr>
        <w:t>18</w:t>
      </w:r>
      <w:r w:rsidRPr="008D6FD5">
        <w:rPr>
          <w:color w:val="000000" w:themeColor="text1"/>
        </w:rPr>
        <w:t xml:space="preserve"> Клиент гарантирует, что все начисления по оплате труда произведены физическим лицам, участвующим в исполнении Сопровождаемого контракта.</w:t>
      </w:r>
    </w:p>
    <w:p w14:paraId="53047B84" w14:textId="77777777" w:rsidR="00063FDF" w:rsidRPr="008D6FD5" w:rsidRDefault="00063FDF">
      <w:pPr>
        <w:pStyle w:val="a3"/>
        <w:spacing w:before="5"/>
        <w:rPr>
          <w:color w:val="000000" w:themeColor="text1"/>
        </w:rPr>
      </w:pPr>
    </w:p>
    <w:p w14:paraId="6E0369BE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068"/>
        </w:tabs>
        <w:spacing w:line="250" w:lineRule="exact"/>
        <w:ind w:hanging="222"/>
        <w:jc w:val="left"/>
        <w:rPr>
          <w:color w:val="000000" w:themeColor="text1"/>
        </w:rPr>
      </w:pPr>
      <w:r w:rsidRPr="008D6FD5">
        <w:rPr>
          <w:color w:val="000000" w:themeColor="text1"/>
        </w:rPr>
        <w:t>ФОРС-МАЖОРНЫЕ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  <w:spacing w:val="-2"/>
        </w:rPr>
        <w:t>ОБСТОЯТЕЛЬСТВА</w:t>
      </w:r>
    </w:p>
    <w:p w14:paraId="13FC825B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В случае возникновения обстоятельств непреодолимой силы, к которым относятся стихийные бедствия, аварии, пожары, массовые беспорядки, забастовки, революции, военные действия,</w:t>
      </w:r>
      <w:r w:rsidRPr="008D6FD5">
        <w:rPr>
          <w:color w:val="000000" w:themeColor="text1"/>
          <w:spacing w:val="68"/>
          <w:w w:val="150"/>
        </w:rPr>
        <w:t xml:space="preserve"> </w:t>
      </w:r>
      <w:r w:rsidRPr="008D6FD5">
        <w:rPr>
          <w:color w:val="000000" w:themeColor="text1"/>
        </w:rPr>
        <w:t>противоправные</w:t>
      </w:r>
      <w:r w:rsidRPr="008D6FD5">
        <w:rPr>
          <w:color w:val="000000" w:themeColor="text1"/>
          <w:spacing w:val="67"/>
          <w:w w:val="150"/>
        </w:rPr>
        <w:t xml:space="preserve"> </w:t>
      </w:r>
      <w:r w:rsidRPr="008D6FD5">
        <w:rPr>
          <w:color w:val="000000" w:themeColor="text1"/>
        </w:rPr>
        <w:t>действия</w:t>
      </w:r>
      <w:r w:rsidRPr="008D6FD5">
        <w:rPr>
          <w:color w:val="000000" w:themeColor="text1"/>
          <w:spacing w:val="67"/>
          <w:w w:val="150"/>
        </w:rPr>
        <w:t xml:space="preserve"> </w:t>
      </w:r>
      <w:r w:rsidRPr="008D6FD5">
        <w:rPr>
          <w:color w:val="000000" w:themeColor="text1"/>
        </w:rPr>
        <w:t>третьих</w:t>
      </w:r>
      <w:r w:rsidRPr="008D6FD5">
        <w:rPr>
          <w:color w:val="000000" w:themeColor="text1"/>
          <w:spacing w:val="68"/>
          <w:w w:val="150"/>
        </w:rPr>
        <w:t xml:space="preserve"> </w:t>
      </w:r>
      <w:r w:rsidRPr="008D6FD5">
        <w:rPr>
          <w:color w:val="000000" w:themeColor="text1"/>
        </w:rPr>
        <w:t>лиц,</w:t>
      </w:r>
      <w:r w:rsidRPr="008D6FD5">
        <w:rPr>
          <w:color w:val="000000" w:themeColor="text1"/>
          <w:spacing w:val="69"/>
          <w:w w:val="150"/>
        </w:rPr>
        <w:t xml:space="preserve"> </w:t>
      </w:r>
      <w:r w:rsidRPr="008D6FD5">
        <w:rPr>
          <w:color w:val="000000" w:themeColor="text1"/>
        </w:rPr>
        <w:t>вступление</w:t>
      </w:r>
      <w:r w:rsidRPr="008D6FD5">
        <w:rPr>
          <w:color w:val="000000" w:themeColor="text1"/>
          <w:spacing w:val="68"/>
          <w:w w:val="150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67"/>
          <w:w w:val="150"/>
        </w:rPr>
        <w:t xml:space="preserve"> </w:t>
      </w:r>
      <w:r w:rsidRPr="008D6FD5">
        <w:rPr>
          <w:color w:val="000000" w:themeColor="text1"/>
        </w:rPr>
        <w:t>силу</w:t>
      </w:r>
      <w:r w:rsidRPr="008D6FD5">
        <w:rPr>
          <w:color w:val="000000" w:themeColor="text1"/>
          <w:spacing w:val="64"/>
          <w:w w:val="150"/>
        </w:rPr>
        <w:t xml:space="preserve"> </w:t>
      </w:r>
      <w:r w:rsidRPr="008D6FD5">
        <w:rPr>
          <w:color w:val="000000" w:themeColor="text1"/>
        </w:rPr>
        <w:t>законодательных</w:t>
      </w:r>
      <w:r w:rsidRPr="008D6FD5">
        <w:rPr>
          <w:color w:val="000000" w:themeColor="text1"/>
          <w:spacing w:val="66"/>
          <w:w w:val="150"/>
        </w:rPr>
        <w:t xml:space="preserve"> </w:t>
      </w:r>
      <w:r w:rsidRPr="008D6FD5">
        <w:rPr>
          <w:color w:val="000000" w:themeColor="text1"/>
          <w:spacing w:val="-2"/>
        </w:rPr>
        <w:t>актов,</w:t>
      </w:r>
    </w:p>
    <w:p w14:paraId="592198ED" w14:textId="23263CC6" w:rsidR="00063FDF" w:rsidRPr="008D6FD5" w:rsidRDefault="00E305C3">
      <w:pPr>
        <w:pStyle w:val="a3"/>
        <w:spacing w:before="3"/>
        <w:rPr>
          <w:color w:val="000000" w:themeColor="text1"/>
          <w:sz w:val="15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36EB496" wp14:editId="356FF567">
                <wp:simplePos x="0" y="0"/>
                <wp:positionH relativeFrom="page">
                  <wp:posOffset>901065</wp:posOffset>
                </wp:positionH>
                <wp:positionV relativeFrom="paragraph">
                  <wp:posOffset>127000</wp:posOffset>
                </wp:positionV>
                <wp:extent cx="1828800" cy="7620"/>
                <wp:effectExtent l="0" t="0" r="0" b="0"/>
                <wp:wrapTopAndBottom/>
                <wp:docPr id="1882447254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6C15C" id="docshape20" o:spid="_x0000_s1026" style="position:absolute;margin-left:70.95pt;margin-top:10pt;width:2in;height:.6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K62Cgd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78F49AF4" w14:textId="77777777" w:rsidR="00063FDF" w:rsidRPr="008D6FD5" w:rsidRDefault="00404B84">
      <w:pPr>
        <w:spacing w:before="99"/>
        <w:ind w:left="138" w:right="230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18</w:t>
      </w:r>
      <w:r w:rsidRPr="008D6FD5">
        <w:rPr>
          <w:color w:val="000000" w:themeColor="text1"/>
          <w:spacing w:val="15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Расходы,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предусмотренные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статьями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ведомости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распределения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расходов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2.1.8.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«Расходы</w:t>
      </w:r>
      <w:r w:rsidRPr="008D6FD5">
        <w:rPr>
          <w:color w:val="000000" w:themeColor="text1"/>
          <w:spacing w:val="-5"/>
          <w:sz w:val="18"/>
        </w:rPr>
        <w:t xml:space="preserve"> </w:t>
      </w:r>
      <w:r w:rsidRPr="008D6FD5">
        <w:rPr>
          <w:color w:val="000000" w:themeColor="text1"/>
          <w:sz w:val="18"/>
        </w:rPr>
        <w:t>на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оплату</w:t>
      </w:r>
      <w:r w:rsidRPr="008D6FD5">
        <w:rPr>
          <w:color w:val="000000" w:themeColor="text1"/>
          <w:spacing w:val="-7"/>
          <w:sz w:val="18"/>
        </w:rPr>
        <w:t xml:space="preserve"> </w:t>
      </w:r>
      <w:r w:rsidRPr="008D6FD5">
        <w:rPr>
          <w:color w:val="000000" w:themeColor="text1"/>
          <w:sz w:val="18"/>
        </w:rPr>
        <w:t>труда»</w:t>
      </w:r>
      <w:r w:rsidRPr="008D6FD5">
        <w:rPr>
          <w:color w:val="000000" w:themeColor="text1"/>
          <w:spacing w:val="-7"/>
          <w:sz w:val="18"/>
        </w:rPr>
        <w:t xml:space="preserve"> </w:t>
      </w:r>
      <w:r w:rsidRPr="008D6FD5">
        <w:rPr>
          <w:color w:val="000000" w:themeColor="text1"/>
          <w:sz w:val="18"/>
        </w:rPr>
        <w:t>и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2.3.5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«Взносы во внебюджетные фонды, налоги» (Приложения № 1.1 и № 1.2 к настоящему Договору ОБС)</w:t>
      </w:r>
    </w:p>
    <w:p w14:paraId="5AE98131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4B0E2D0F" w14:textId="77777777" w:rsidR="00063FDF" w:rsidRPr="008D6FD5" w:rsidRDefault="00404B84">
      <w:pPr>
        <w:pStyle w:val="a3"/>
        <w:spacing w:before="62"/>
        <w:ind w:left="138" w:right="227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правительственных постановлений и распоряжений государственных органов, прямо или косвенно запрещающих или препятствующих осуществлению Сторонами своих функций по Договору ОБС, в том числе, связанных с запретительными и ограничительными мерами со стороны государственных органов в стране нахождения банков-корреспондентов и иных обстоятельств, не зависящих от волеизъявления Сторон, Стороны по Договору ОБС освобождаются от ответственности за неисполнение или ненадлежащее исполнение взятых на себя обязательств.</w:t>
      </w:r>
    </w:p>
    <w:p w14:paraId="79E386BE" w14:textId="77777777" w:rsidR="00063FDF" w:rsidRPr="008D6FD5" w:rsidRDefault="00404B84">
      <w:pPr>
        <w:pStyle w:val="a3"/>
        <w:spacing w:before="1"/>
        <w:ind w:left="138" w:right="227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наступлении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обстоятельств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непреодолимой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силы Сторона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должна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без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промедления,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но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не позднее 7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(Семи) календарных дней, известить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о них 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письменном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виде другую Сторону. Извещение должно содержать данные о характере обстоятельств, а также оценку их влияния на возможность исполнения Стороной обязательств по Договору ОБС.</w:t>
      </w:r>
    </w:p>
    <w:p w14:paraId="28B50F40" w14:textId="77777777" w:rsidR="00063FDF" w:rsidRPr="008D6FD5" w:rsidRDefault="00404B84">
      <w:pPr>
        <w:pStyle w:val="a3"/>
        <w:ind w:left="138" w:right="229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По прекращении указанных выше обстоятельств Сторона должна без промедления, но не позднее 7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(Семи) календарных дней, известить об этом другую Сторону в письменном виде. В извещении должен быть указан срок, в течение которого предполагается исполнить обязательства по Договору ОБС.</w:t>
      </w:r>
    </w:p>
    <w:p w14:paraId="4516D734" w14:textId="77777777" w:rsidR="00063FDF" w:rsidRPr="008D6FD5" w:rsidRDefault="00063FDF">
      <w:pPr>
        <w:pStyle w:val="a3"/>
        <w:spacing w:before="3"/>
        <w:rPr>
          <w:color w:val="000000" w:themeColor="text1"/>
        </w:rPr>
      </w:pPr>
    </w:p>
    <w:p w14:paraId="184AAE46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068"/>
        </w:tabs>
        <w:spacing w:line="251" w:lineRule="exact"/>
        <w:ind w:hanging="222"/>
        <w:jc w:val="both"/>
        <w:rPr>
          <w:color w:val="000000" w:themeColor="text1"/>
        </w:rPr>
      </w:pPr>
      <w:r w:rsidRPr="008D6FD5">
        <w:rPr>
          <w:color w:val="000000" w:themeColor="text1"/>
        </w:rPr>
        <w:t>ПОРЯДОК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РАЗРЕШЕНИЯ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СПОРОВ</w:t>
      </w:r>
    </w:p>
    <w:p w14:paraId="040C78BE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234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Споры по настоящему Договору ОБС разрешаются путем предъявления письменных претензий, а при не достижении согласия по возникшему спору подлежат рассмотрению в Арбитражном суде по месту заключения Договора банковского сопровождения, во исполнение которого заключен данный Договор ОБС и открыт ОБС. Срок рассмотрения Стороной письменной претензии – не более 15 (Пятнадцати) рабочих дней со дня ее получения.</w:t>
      </w:r>
    </w:p>
    <w:p w14:paraId="6D80C52C" w14:textId="77777777" w:rsidR="00063FDF" w:rsidRPr="008D6FD5" w:rsidRDefault="00063FDF">
      <w:pPr>
        <w:pStyle w:val="a3"/>
        <w:spacing w:before="3"/>
        <w:rPr>
          <w:color w:val="000000" w:themeColor="text1"/>
        </w:rPr>
      </w:pPr>
    </w:p>
    <w:p w14:paraId="00191303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178"/>
        </w:tabs>
        <w:ind w:left="138" w:right="229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 xml:space="preserve">СРОК ДЕЙСТВИЯ ДОГОВОРА ОБС, ПОРЯДОК ЕГО ИЗМЕНЕНИЯ И </w:t>
      </w:r>
      <w:r w:rsidRPr="008D6FD5">
        <w:rPr>
          <w:color w:val="000000" w:themeColor="text1"/>
          <w:spacing w:val="-2"/>
        </w:rPr>
        <w:t>РАСТОРЖЕНИЯ</w:t>
      </w:r>
    </w:p>
    <w:p w14:paraId="5CFB0E77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4"/>
        </w:tabs>
        <w:spacing w:line="248" w:lineRule="exact"/>
        <w:ind w:hanging="498"/>
        <w:rPr>
          <w:color w:val="000000" w:themeColor="text1"/>
        </w:rPr>
      </w:pPr>
      <w:r w:rsidRPr="008D6FD5">
        <w:rPr>
          <w:color w:val="000000" w:themeColor="text1"/>
        </w:rPr>
        <w:t>Договор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действует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полного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Сторонами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своих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обязательств.</w:t>
      </w:r>
    </w:p>
    <w:p w14:paraId="2666C3CD" w14:textId="77777777" w:rsidR="00063FDF" w:rsidRPr="008D6FD5" w:rsidRDefault="00404B84">
      <w:pPr>
        <w:pStyle w:val="a3"/>
        <w:ind w:left="138" w:right="226" w:firstLine="763"/>
        <w:jc w:val="both"/>
        <w:rPr>
          <w:color w:val="000000" w:themeColor="text1"/>
        </w:rPr>
      </w:pPr>
      <w:r w:rsidRPr="008D6FD5">
        <w:rPr>
          <w:color w:val="000000" w:themeColor="text1"/>
        </w:rPr>
        <w:t>Договор ОБС в виде электронного документа подписывается сначала уполномоченным представителем Банка, после чего Договор ОБС направляется на подпись уполномоченному представителю Клиента.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При соблюдении данной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процедуры датой подписания Договора ОБС в виде электронного документа является дата его подписания усиленной квалифицированной электронной подписью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уполномоченного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представителя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Клиента,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результат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проверки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которой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отражен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протоколе передачи документов в электронном виде.</w:t>
      </w:r>
    </w:p>
    <w:p w14:paraId="4F72450C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416"/>
        </w:tabs>
        <w:spacing w:before="1"/>
        <w:ind w:left="138" w:right="228" w:firstLine="707"/>
        <w:rPr>
          <w:color w:val="000000" w:themeColor="text1"/>
        </w:rPr>
      </w:pPr>
      <w:r w:rsidRPr="008D6FD5">
        <w:rPr>
          <w:color w:val="000000" w:themeColor="text1"/>
        </w:rPr>
        <w:t>Датой подписания Договора ОБС на бумажном носителе является дата его подписания обеими Сторонами. При оформлении Договора ОБС в виде электронного документа Договор ОБС считается заключенным после его подписания усиленными квалифицированными электронными подписями уполномоченных представителей Сторон с использованием Е-invoicing в рамках услуги СББОЛ/СББ</w:t>
      </w:r>
      <w:r w:rsidRPr="008D6FD5">
        <w:rPr>
          <w:b/>
          <w:color w:val="000000" w:themeColor="text1"/>
        </w:rPr>
        <w:t>/</w:t>
      </w:r>
      <w:r w:rsidRPr="008D6FD5">
        <w:rPr>
          <w:color w:val="000000" w:themeColor="text1"/>
        </w:rPr>
        <w:t>АС «СФЕРА Курьер».</w:t>
      </w:r>
    </w:p>
    <w:p w14:paraId="6DCFB253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416"/>
        </w:tabs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t>Настоящий Договор ОБС, оформленный в виде электронного документа, имеет равную юридическую силу с Договором ОБС, оформленным на бумажном носителе, подписанным собственноручными подписями уполномоченных представителей Сторон с проставлением оттиска печати Сторон.</w:t>
      </w:r>
    </w:p>
    <w:p w14:paraId="53F9199B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4"/>
        </w:tabs>
        <w:spacing w:before="1"/>
        <w:ind w:left="138" w:right="224" w:firstLine="707"/>
        <w:rPr>
          <w:color w:val="000000" w:themeColor="text1"/>
        </w:rPr>
      </w:pPr>
      <w:r w:rsidRPr="008D6FD5">
        <w:rPr>
          <w:color w:val="000000" w:themeColor="text1"/>
        </w:rPr>
        <w:t>Все изменения и дополнения к Договору ОБС являются действительными, если они совершены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письменной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форме/в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виде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электронного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документа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путем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подписания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единого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 xml:space="preserve">документа уполномоченными представителями обеих Сторон, в том числе усиленной квалифицированной электронной подписью, за исключением случаев, предусмотренных п.п. 3.4.1., 3.4.3., 5.2. Договора </w:t>
      </w:r>
      <w:r w:rsidRPr="008D6FD5">
        <w:rPr>
          <w:color w:val="000000" w:themeColor="text1"/>
          <w:spacing w:val="-4"/>
        </w:rPr>
        <w:t>ОБС.</w:t>
      </w:r>
    </w:p>
    <w:p w14:paraId="1658281A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4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Все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Приложения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ОБС,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размещенные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Официальном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сайте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сети Интернет, являются его неотъемлемыми частями.</w:t>
      </w:r>
    </w:p>
    <w:p w14:paraId="4F072A49" w14:textId="1D286264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4"/>
        </w:tabs>
        <w:ind w:left="138" w:right="224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Клиент (Принципал) вправе расторгнуть Договор ОБС только после предоставления им документов, подтверждающих полное проведение взаиморасчетов и выполнение обязательств по Сопровождаемому контракту с приложением согласия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а на снятие специального режима по ОБС Принципала.</w:t>
      </w:r>
    </w:p>
    <w:p w14:paraId="60EE1F3D" w14:textId="65907AFE" w:rsidR="00063FDF" w:rsidRPr="008D6FD5" w:rsidRDefault="00404B84">
      <w:pPr>
        <w:pStyle w:val="a3"/>
        <w:ind w:left="138" w:right="225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 xml:space="preserve">Клиент (Соисполнитель) вправе расторгнуть Договор ОБС только после предоставления им документов, подтверждающих полное проведение взаиморасчетов и выполнение обязательств по Договору с соисполнителем с приложением согласия Участника исполнения контракта, являющегося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ом/покупателем по договору, на снятие специального режима по ОБС Соисполнителя.</w:t>
      </w:r>
    </w:p>
    <w:p w14:paraId="2A315681" w14:textId="77777777" w:rsidR="00063FDF" w:rsidRPr="008D6FD5" w:rsidRDefault="00404B84">
      <w:pPr>
        <w:pStyle w:val="a3"/>
        <w:ind w:left="138" w:right="227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После предоставления указанных в настоящем пункте документов остаток денежных средств 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выдается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Клиенту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либо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его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указанию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перечисляется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расчетный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счет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позднее 7 (Семи) рабочих дней после получения соответствующего письменного заявления Клиента при отсутствии ограничений по распоряжению денежными средствами в порядке, установленном законодательством Российской Федерации.</w:t>
      </w:r>
    </w:p>
    <w:p w14:paraId="41D0698E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4"/>
        </w:tabs>
        <w:ind w:hanging="498"/>
        <w:rPr>
          <w:color w:val="000000" w:themeColor="text1"/>
        </w:rPr>
      </w:pP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9"/>
        </w:rPr>
        <w:t xml:space="preserve"> </w:t>
      </w:r>
      <w:r w:rsidRPr="008D6FD5">
        <w:rPr>
          <w:color w:val="000000" w:themeColor="text1"/>
        </w:rPr>
        <w:t>наличии</w:t>
      </w:r>
      <w:r w:rsidRPr="008D6FD5">
        <w:rPr>
          <w:color w:val="000000" w:themeColor="text1"/>
          <w:spacing w:val="10"/>
        </w:rPr>
        <w:t xml:space="preserve"> </w:t>
      </w:r>
      <w:r w:rsidRPr="008D6FD5">
        <w:rPr>
          <w:color w:val="000000" w:themeColor="text1"/>
        </w:rPr>
        <w:t>ограничений</w:t>
      </w:r>
      <w:r w:rsidRPr="008D6FD5">
        <w:rPr>
          <w:color w:val="000000" w:themeColor="text1"/>
          <w:spacing w:val="12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11"/>
        </w:rPr>
        <w:t xml:space="preserve"> </w:t>
      </w:r>
      <w:r w:rsidRPr="008D6FD5">
        <w:rPr>
          <w:color w:val="000000" w:themeColor="text1"/>
        </w:rPr>
        <w:t>распоряжению</w:t>
      </w:r>
      <w:r w:rsidRPr="008D6FD5">
        <w:rPr>
          <w:color w:val="000000" w:themeColor="text1"/>
          <w:spacing w:val="8"/>
        </w:rPr>
        <w:t xml:space="preserve"> </w:t>
      </w:r>
      <w:r w:rsidRPr="008D6FD5">
        <w:rPr>
          <w:color w:val="000000" w:themeColor="text1"/>
        </w:rPr>
        <w:t>денежными</w:t>
      </w:r>
      <w:r w:rsidRPr="008D6FD5">
        <w:rPr>
          <w:color w:val="000000" w:themeColor="text1"/>
          <w:spacing w:val="9"/>
        </w:rPr>
        <w:t xml:space="preserve"> </w:t>
      </w:r>
      <w:r w:rsidRPr="008D6FD5">
        <w:rPr>
          <w:color w:val="000000" w:themeColor="text1"/>
        </w:rPr>
        <w:t>средствами</w:t>
      </w:r>
      <w:r w:rsidRPr="008D6FD5">
        <w:rPr>
          <w:color w:val="000000" w:themeColor="text1"/>
          <w:spacing w:val="11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12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12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9"/>
        </w:rPr>
        <w:t xml:space="preserve"> </w:t>
      </w:r>
      <w:r w:rsidRPr="008D6FD5">
        <w:rPr>
          <w:color w:val="000000" w:themeColor="text1"/>
          <w:spacing w:val="-2"/>
        </w:rPr>
        <w:t>наличии</w:t>
      </w:r>
    </w:p>
    <w:p w14:paraId="736E4C7E" w14:textId="77777777" w:rsidR="00063FDF" w:rsidRPr="008D6FD5" w:rsidRDefault="00063FDF">
      <w:pPr>
        <w:jc w:val="both"/>
        <w:rPr>
          <w:color w:val="000000" w:themeColor="text1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69796ACB" w14:textId="77777777" w:rsidR="00063FDF" w:rsidRPr="008D6FD5" w:rsidRDefault="00404B84">
      <w:pPr>
        <w:pStyle w:val="a3"/>
        <w:spacing w:before="62"/>
        <w:ind w:left="138" w:right="225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денежных средств на нем, ОБС не закрывается до отмены соответствующих ограничений. Закрытие ОБС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производится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после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отмены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ограничений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позднее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рабочего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дня,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следующего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днем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списания денежных средств с ОБС для их выдачи Клиенту или перечисления на другой счет.</w:t>
      </w:r>
    </w:p>
    <w:p w14:paraId="7202D2AC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4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наличии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ограничений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распоряжению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денежными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средствами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 xml:space="preserve">отсутствии </w:t>
      </w:r>
      <w:r w:rsidRPr="008D6FD5">
        <w:rPr>
          <w:color w:val="000000" w:themeColor="text1"/>
          <w:spacing w:val="-2"/>
        </w:rPr>
        <w:t>на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нем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денежных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средств,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ОБС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закрывается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не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позднее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рабочего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дня,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следующего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за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днем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 xml:space="preserve">прекращения </w:t>
      </w:r>
      <w:r w:rsidRPr="008D6FD5">
        <w:rPr>
          <w:color w:val="000000" w:themeColor="text1"/>
        </w:rPr>
        <w:t>Договора ОБС.</w:t>
      </w:r>
    </w:p>
    <w:p w14:paraId="71590405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344"/>
        </w:tabs>
        <w:spacing w:before="1" w:line="252" w:lineRule="exact"/>
        <w:ind w:hanging="498"/>
        <w:rPr>
          <w:color w:val="000000" w:themeColor="text1"/>
        </w:rPr>
      </w:pP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вправе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расторгнуть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Договор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4"/>
        </w:rPr>
        <w:t>ОБС:</w:t>
      </w:r>
    </w:p>
    <w:p w14:paraId="7EFC379D" w14:textId="77777777" w:rsidR="00063FDF" w:rsidRPr="008D6FD5" w:rsidRDefault="00404B84" w:rsidP="00404B84">
      <w:pPr>
        <w:pStyle w:val="a5"/>
        <w:numPr>
          <w:ilvl w:val="0"/>
          <w:numId w:val="10"/>
        </w:numPr>
        <w:tabs>
          <w:tab w:val="left" w:pos="974"/>
        </w:tabs>
        <w:ind w:right="228" w:firstLine="707"/>
        <w:rPr>
          <w:color w:val="000000" w:themeColor="text1"/>
        </w:rPr>
      </w:pPr>
      <w:r w:rsidRPr="008D6FD5">
        <w:rPr>
          <w:color w:val="000000" w:themeColor="text1"/>
        </w:rPr>
        <w:t>при отсутствии в течение двух лет денежных средств на ОБС и операций по ОБС. При этом Договор ОБС будет считаться расторгнутым по истечении двух месяцев со дня направления Банком Клиенту письменного уведомления о расторжении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Договора ОБС, если на ОБС в течение этого срока не поступили денежные средства;</w:t>
      </w:r>
    </w:p>
    <w:p w14:paraId="2CEE6F5B" w14:textId="77777777" w:rsidR="00063FDF" w:rsidRPr="008D6FD5" w:rsidRDefault="00404B84" w:rsidP="00404B84">
      <w:pPr>
        <w:pStyle w:val="a5"/>
        <w:numPr>
          <w:ilvl w:val="0"/>
          <w:numId w:val="10"/>
        </w:numPr>
        <w:tabs>
          <w:tab w:val="left" w:pos="974"/>
        </w:tabs>
        <w:spacing w:before="1"/>
        <w:ind w:right="228" w:firstLine="707"/>
        <w:rPr>
          <w:color w:val="000000" w:themeColor="text1"/>
        </w:rPr>
      </w:pPr>
      <w:r w:rsidRPr="008D6FD5">
        <w:rPr>
          <w:color w:val="000000" w:themeColor="text1"/>
        </w:rPr>
        <w:t>в случае принятия Банком в течение календарного года двух и более решений об отказе в выполнении Распоряжений Клиента о совершении операций на основании возникших у Банка подозрений, что операция совершается в целях легализации (отмывания) доходов, полученных преступным путем, или финансирования терроризма;</w:t>
      </w:r>
    </w:p>
    <w:p w14:paraId="5232D07F" w14:textId="77777777" w:rsidR="00063FDF" w:rsidRPr="008D6FD5" w:rsidRDefault="00404B84" w:rsidP="00404B84">
      <w:pPr>
        <w:pStyle w:val="a5"/>
        <w:numPr>
          <w:ilvl w:val="0"/>
          <w:numId w:val="10"/>
        </w:numPr>
        <w:tabs>
          <w:tab w:val="left" w:pos="974"/>
        </w:tabs>
        <w:ind w:right="223" w:firstLine="707"/>
        <w:rPr>
          <w:color w:val="000000" w:themeColor="text1"/>
        </w:rPr>
      </w:pP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ликвидации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Клиента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(на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основании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информации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ликвидации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Клиента,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размещенной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на официальном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сайте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ФНС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России</w:t>
      </w:r>
      <w:r w:rsidRPr="008D6FD5">
        <w:rPr>
          <w:color w:val="000000" w:themeColor="text1"/>
          <w:spacing w:val="-9"/>
        </w:rPr>
        <w:t xml:space="preserve"> </w:t>
      </w:r>
      <w:hyperlink r:id="rId13">
        <w:r w:rsidRPr="008D6FD5">
          <w:rPr>
            <w:color w:val="000000" w:themeColor="text1"/>
            <w:u w:val="single"/>
          </w:rPr>
          <w:t>www.nalog.ru</w:t>
        </w:r>
      </w:hyperlink>
      <w:r w:rsidRPr="008D6FD5">
        <w:rPr>
          <w:color w:val="000000" w:themeColor="text1"/>
        </w:rPr>
        <w:t>).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Письменное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уведомление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Клиенту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данном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случае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 xml:space="preserve">не </w:t>
      </w:r>
      <w:r w:rsidRPr="008D6FD5">
        <w:rPr>
          <w:color w:val="000000" w:themeColor="text1"/>
          <w:spacing w:val="-2"/>
        </w:rPr>
        <w:t>направляется.</w:t>
      </w:r>
    </w:p>
    <w:p w14:paraId="02757B32" w14:textId="77777777" w:rsidR="00063FDF" w:rsidRPr="008D6FD5" w:rsidRDefault="00404B84" w:rsidP="00404B84">
      <w:pPr>
        <w:pStyle w:val="a5"/>
        <w:numPr>
          <w:ilvl w:val="1"/>
          <w:numId w:val="21"/>
        </w:numPr>
        <w:tabs>
          <w:tab w:val="left" w:pos="1454"/>
        </w:tabs>
        <w:ind w:left="1454" w:hanging="608"/>
        <w:rPr>
          <w:color w:val="000000" w:themeColor="text1"/>
        </w:rPr>
      </w:pPr>
      <w:r w:rsidRPr="008D6FD5">
        <w:rPr>
          <w:color w:val="000000" w:themeColor="text1"/>
        </w:rPr>
        <w:t>Расторжение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Договора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является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основанием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закрытия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4"/>
        </w:rPr>
        <w:t>ОБС.</w:t>
      </w:r>
    </w:p>
    <w:p w14:paraId="7003E595" w14:textId="77777777" w:rsidR="00063FDF" w:rsidRPr="008D6FD5" w:rsidRDefault="00063FDF">
      <w:pPr>
        <w:pStyle w:val="a3"/>
        <w:spacing w:before="3"/>
        <w:rPr>
          <w:color w:val="000000" w:themeColor="text1"/>
        </w:rPr>
      </w:pPr>
    </w:p>
    <w:p w14:paraId="608B7CB7" w14:textId="77777777" w:rsidR="00063FDF" w:rsidRPr="008D6FD5" w:rsidRDefault="00404B84" w:rsidP="00404B84">
      <w:pPr>
        <w:pStyle w:val="1"/>
        <w:numPr>
          <w:ilvl w:val="0"/>
          <w:numId w:val="21"/>
        </w:numPr>
        <w:tabs>
          <w:tab w:val="left" w:pos="1178"/>
        </w:tabs>
        <w:spacing w:after="10"/>
        <w:ind w:left="1178" w:hanging="332"/>
        <w:jc w:val="both"/>
        <w:rPr>
          <w:color w:val="000000" w:themeColor="text1"/>
        </w:rPr>
      </w:pPr>
      <w:r w:rsidRPr="008D6FD5">
        <w:rPr>
          <w:color w:val="000000" w:themeColor="text1"/>
        </w:rPr>
        <w:t>АДРЕСА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РЕКВИЗИТЫ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СТОРОН</w:t>
      </w:r>
    </w:p>
    <w:tbl>
      <w:tblPr>
        <w:tblStyle w:val="TableNormal"/>
        <w:tblW w:w="0" w:type="auto"/>
        <w:tblInd w:w="165" w:type="dxa"/>
        <w:tblLayout w:type="fixed"/>
        <w:tblLook w:val="01E0" w:firstRow="1" w:lastRow="1" w:firstColumn="1" w:lastColumn="1" w:noHBand="0" w:noVBand="0"/>
      </w:tblPr>
      <w:tblGrid>
        <w:gridCol w:w="4825"/>
        <w:gridCol w:w="4921"/>
      </w:tblGrid>
      <w:tr w:rsidR="00063FDF" w:rsidRPr="008D6FD5" w14:paraId="7126655E" w14:textId="77777777">
        <w:trPr>
          <w:trHeight w:val="4842"/>
        </w:trPr>
        <w:tc>
          <w:tcPr>
            <w:tcW w:w="4825" w:type="dxa"/>
          </w:tcPr>
          <w:p w14:paraId="623C6580" w14:textId="77777777" w:rsidR="00063FDF" w:rsidRPr="008D6FD5" w:rsidRDefault="00404B84">
            <w:pPr>
              <w:pStyle w:val="TableParagraph"/>
              <w:spacing w:line="209" w:lineRule="exact"/>
              <w:ind w:left="50"/>
              <w:rPr>
                <w:b/>
                <w:color w:val="000000" w:themeColor="text1"/>
                <w:sz w:val="19"/>
              </w:rPr>
            </w:pPr>
            <w:r w:rsidRPr="008D6FD5">
              <w:rPr>
                <w:b/>
                <w:color w:val="000000" w:themeColor="text1"/>
                <w:spacing w:val="-4"/>
                <w:sz w:val="19"/>
              </w:rPr>
              <w:t>Банк:</w:t>
            </w:r>
          </w:p>
          <w:p w14:paraId="420EC45B" w14:textId="77777777" w:rsidR="00063FDF" w:rsidRPr="008D6FD5" w:rsidRDefault="00404B84">
            <w:pPr>
              <w:pStyle w:val="TableParagraph"/>
              <w:spacing w:line="217" w:lineRule="exact"/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z w:val="19"/>
              </w:rPr>
              <w:t>ПАО</w:t>
            </w:r>
            <w:r w:rsidRPr="008D6FD5">
              <w:rPr>
                <w:color w:val="000000" w:themeColor="text1"/>
                <w:spacing w:val="-8"/>
                <w:sz w:val="19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9"/>
              </w:rPr>
              <w:t>Сбербанк</w:t>
            </w:r>
          </w:p>
          <w:p w14:paraId="4B8F9D44" w14:textId="77777777" w:rsidR="00063FDF" w:rsidRPr="008D6FD5" w:rsidRDefault="00404B84">
            <w:pPr>
              <w:pStyle w:val="TableParagraph"/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z w:val="19"/>
              </w:rPr>
              <w:t>Место</w:t>
            </w:r>
            <w:r w:rsidRPr="008D6FD5">
              <w:rPr>
                <w:color w:val="000000" w:themeColor="text1"/>
                <w:spacing w:val="-8"/>
                <w:sz w:val="19"/>
              </w:rPr>
              <w:t xml:space="preserve"> </w:t>
            </w:r>
            <w:r w:rsidRPr="008D6FD5">
              <w:rPr>
                <w:color w:val="000000" w:themeColor="text1"/>
                <w:sz w:val="19"/>
              </w:rPr>
              <w:t>нахождения:</w:t>
            </w:r>
            <w:r w:rsidRPr="008D6FD5">
              <w:rPr>
                <w:color w:val="000000" w:themeColor="text1"/>
                <w:spacing w:val="-8"/>
                <w:sz w:val="19"/>
              </w:rPr>
              <w:t xml:space="preserve"> </w:t>
            </w:r>
            <w:r w:rsidRPr="008D6FD5">
              <w:rPr>
                <w:color w:val="000000" w:themeColor="text1"/>
                <w:sz w:val="19"/>
              </w:rPr>
              <w:t>г.</w:t>
            </w:r>
            <w:r w:rsidRPr="008D6FD5">
              <w:rPr>
                <w:color w:val="000000" w:themeColor="text1"/>
                <w:spacing w:val="-8"/>
                <w:sz w:val="19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9"/>
              </w:rPr>
              <w:t>Москва</w:t>
            </w:r>
          </w:p>
          <w:p w14:paraId="5F911B1C" w14:textId="77777777" w:rsidR="00063FDF" w:rsidRPr="008D6FD5" w:rsidRDefault="00404B84">
            <w:pPr>
              <w:pStyle w:val="TableParagraph"/>
              <w:ind w:left="50" w:right="127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z w:val="19"/>
              </w:rPr>
              <w:t>Адрес: 117312, г. Москва, ул. Вавилова, 19 Наименование</w:t>
            </w:r>
            <w:r w:rsidRPr="008D6FD5">
              <w:rPr>
                <w:color w:val="000000" w:themeColor="text1"/>
                <w:spacing w:val="-12"/>
                <w:sz w:val="19"/>
              </w:rPr>
              <w:t xml:space="preserve"> </w:t>
            </w:r>
            <w:r w:rsidRPr="008D6FD5">
              <w:rPr>
                <w:color w:val="000000" w:themeColor="text1"/>
                <w:sz w:val="19"/>
              </w:rPr>
              <w:t>Операционного</w:t>
            </w:r>
            <w:r w:rsidRPr="008D6FD5">
              <w:rPr>
                <w:color w:val="000000" w:themeColor="text1"/>
                <w:spacing w:val="-12"/>
                <w:sz w:val="19"/>
              </w:rPr>
              <w:t xml:space="preserve"> </w:t>
            </w:r>
            <w:r w:rsidRPr="008D6FD5">
              <w:rPr>
                <w:color w:val="000000" w:themeColor="text1"/>
                <w:sz w:val="19"/>
              </w:rPr>
              <w:t>подразделения:</w:t>
            </w:r>
          </w:p>
          <w:p w14:paraId="5CC9E01B" w14:textId="77777777" w:rsidR="00063FDF" w:rsidRPr="008D6FD5" w:rsidRDefault="00404B84">
            <w:pPr>
              <w:pStyle w:val="TableParagraph"/>
              <w:tabs>
                <w:tab w:val="left" w:pos="4749"/>
              </w:tabs>
              <w:spacing w:before="11"/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w w:val="99"/>
                <w:sz w:val="19"/>
                <w:u w:val="single"/>
              </w:rPr>
              <w:t xml:space="preserve">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47A74AF8" w14:textId="77777777" w:rsidR="00063FDF" w:rsidRPr="008D6FD5" w:rsidRDefault="00063FDF">
            <w:pPr>
              <w:pStyle w:val="TableParagraph"/>
              <w:spacing w:before="3"/>
              <w:rPr>
                <w:b/>
                <w:color w:val="000000" w:themeColor="text1"/>
                <w:sz w:val="17"/>
              </w:rPr>
            </w:pPr>
          </w:p>
          <w:p w14:paraId="77F3D9CB" w14:textId="10A864C0" w:rsidR="00063FDF" w:rsidRPr="008D6FD5" w:rsidRDefault="00E305C3">
            <w:pPr>
              <w:pStyle w:val="TableParagraph"/>
              <w:spacing w:line="20" w:lineRule="exact"/>
              <w:ind w:left="46"/>
              <w:rPr>
                <w:color w:val="000000" w:themeColor="text1"/>
                <w:sz w:val="2"/>
              </w:rPr>
            </w:pPr>
            <w:r w:rsidRPr="008D6FD5">
              <w:rPr>
                <w:noProof/>
                <w:color w:val="000000" w:themeColor="text1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49129CE8" wp14:editId="7CB6ECD3">
                      <wp:extent cx="2959100" cy="5080"/>
                      <wp:effectExtent l="13335" t="8890" r="8890" b="5080"/>
                      <wp:docPr id="896680573" name="docshapegroup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0" cy="5080"/>
                                <a:chOff x="0" y="0"/>
                                <a:chExt cx="4660" cy="8"/>
                              </a:xfrm>
                            </wpg:grpSpPr>
                            <wps:wsp>
                              <wps:cNvPr id="1596786596" name="docshape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3"/>
                                  <a:ext cx="4660" cy="2"/>
                                </a:xfrm>
                                <a:custGeom>
                                  <a:avLst/>
                                  <a:gdLst>
                                    <a:gd name="T0" fmla="*/ 0 w 4660"/>
                                    <a:gd name="T1" fmla="*/ 3513 w 4660"/>
                                    <a:gd name="T2" fmla="*/ 3519 w 4660"/>
                                    <a:gd name="T3" fmla="*/ 3706 w 4660"/>
                                    <a:gd name="T4" fmla="*/ 3709 w 4660"/>
                                    <a:gd name="T5" fmla="*/ 4372 w 4660"/>
                                    <a:gd name="T6" fmla="*/ 4374 w 4660"/>
                                    <a:gd name="T7" fmla="*/ 4659 w 466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4" y="0"/>
                                    </a:cxn>
                                    <a:cxn ang="0">
                                      <a:pos x="T5" y="0"/>
                                    </a:cxn>
                                    <a:cxn ang="0">
                                      <a:pos x="T6" y="0"/>
                                    </a:cxn>
                                    <a:cxn ang="0">
                                      <a:pos x="T7" y="0"/>
                                    </a:cxn>
                                  </a:cxnLst>
                                  <a:rect l="0" t="0" r="r" b="b"/>
                                  <a:pathLst>
                                    <a:path w="4660">
                                      <a:moveTo>
                                        <a:pt x="0" y="0"/>
                                      </a:moveTo>
                                      <a:lnTo>
                                        <a:pt x="3513" y="0"/>
                                      </a:lnTo>
                                      <a:moveTo>
                                        <a:pt x="3519" y="0"/>
                                      </a:moveTo>
                                      <a:lnTo>
                                        <a:pt x="3706" y="0"/>
                                      </a:lnTo>
                                      <a:moveTo>
                                        <a:pt x="3709" y="0"/>
                                      </a:moveTo>
                                      <a:lnTo>
                                        <a:pt x="4372" y="0"/>
                                      </a:lnTo>
                                      <a:moveTo>
                                        <a:pt x="4374" y="0"/>
                                      </a:moveTo>
                                      <a:lnTo>
                                        <a:pt x="46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81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E1E09F" id="docshapegroup21" o:spid="_x0000_s1026" style="width:233pt;height:.4pt;mso-position-horizontal-relative:char;mso-position-vertical-relative:line" coordsize="466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">
                      <v:shape id="docshape22" o:spid="_x0000_s1027" style="position:absolute;top:3;width:4660;height:2;visibility:visible;mso-wrap-style:square;v-text-anchor:top" coordsize="46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" path="m,l3513,t6,l3706,t3,l4372,t2,l4659,e" filled="f" strokeweight=".1338mm">
                        <v:path arrowok="t" o:connecttype="custom" o:connectlocs="0,0;3513,0;3519,0;3706,0;3709,0;4372,0;4374,0;4659,0" o:connectangles="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60F72872" w14:textId="77777777" w:rsidR="00063FDF" w:rsidRPr="008D6FD5" w:rsidRDefault="00404B84">
            <w:pPr>
              <w:pStyle w:val="TableParagraph"/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w w:val="95"/>
                <w:sz w:val="19"/>
              </w:rPr>
              <w:t>Местонахождение</w:t>
            </w:r>
            <w:r w:rsidRPr="008D6FD5">
              <w:rPr>
                <w:color w:val="000000" w:themeColor="text1"/>
                <w:spacing w:val="49"/>
                <w:sz w:val="19"/>
              </w:rPr>
              <w:t xml:space="preserve"> </w:t>
            </w:r>
            <w:r w:rsidRPr="008D6FD5">
              <w:rPr>
                <w:color w:val="000000" w:themeColor="text1"/>
                <w:w w:val="95"/>
                <w:sz w:val="19"/>
              </w:rPr>
              <w:t>Операционного</w:t>
            </w:r>
            <w:r w:rsidRPr="008D6FD5">
              <w:rPr>
                <w:color w:val="000000" w:themeColor="text1"/>
                <w:spacing w:val="54"/>
                <w:sz w:val="19"/>
              </w:rPr>
              <w:t xml:space="preserve"> </w:t>
            </w:r>
            <w:r w:rsidRPr="008D6FD5">
              <w:rPr>
                <w:color w:val="000000" w:themeColor="text1"/>
                <w:spacing w:val="-2"/>
                <w:w w:val="95"/>
                <w:sz w:val="19"/>
              </w:rPr>
              <w:t>подразделения:</w:t>
            </w:r>
          </w:p>
          <w:p w14:paraId="04D7863E" w14:textId="77777777" w:rsidR="00063FDF" w:rsidRPr="008D6FD5" w:rsidRDefault="00404B84">
            <w:pPr>
              <w:pStyle w:val="TableParagraph"/>
              <w:tabs>
                <w:tab w:val="left" w:pos="4748"/>
              </w:tabs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w w:val="99"/>
                <w:sz w:val="19"/>
                <w:u w:val="single"/>
              </w:rPr>
              <w:t xml:space="preserve">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5B45B06B" w14:textId="77777777" w:rsidR="00063FDF" w:rsidRPr="008D6FD5" w:rsidRDefault="00063FDF">
            <w:pPr>
              <w:pStyle w:val="TableParagraph"/>
              <w:spacing w:before="6"/>
              <w:rPr>
                <w:b/>
                <w:color w:val="000000" w:themeColor="text1"/>
                <w:sz w:val="17"/>
              </w:rPr>
            </w:pPr>
          </w:p>
          <w:p w14:paraId="1B8DE60B" w14:textId="510F7FA8" w:rsidR="00063FDF" w:rsidRPr="008D6FD5" w:rsidRDefault="00E305C3">
            <w:pPr>
              <w:pStyle w:val="TableParagraph"/>
              <w:spacing w:line="20" w:lineRule="exact"/>
              <w:ind w:left="50"/>
              <w:rPr>
                <w:color w:val="000000" w:themeColor="text1"/>
                <w:sz w:val="2"/>
              </w:rPr>
            </w:pPr>
            <w:r w:rsidRPr="008D6FD5">
              <w:rPr>
                <w:noProof/>
                <w:color w:val="000000" w:themeColor="text1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0F5DA4A2" wp14:editId="0465D0FF">
                      <wp:extent cx="2955925" cy="5080"/>
                      <wp:effectExtent l="6350" t="8255" r="9525" b="5715"/>
                      <wp:docPr id="1252690370" name="docshapegroup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5925" cy="5080"/>
                                <a:chOff x="0" y="0"/>
                                <a:chExt cx="4655" cy="8"/>
                              </a:xfrm>
                            </wpg:grpSpPr>
                            <wps:wsp>
                              <wps:cNvPr id="468277396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465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81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85DF6D" id="docshapegroup23" o:spid="_x0000_s1026" style="width:232.75pt;height:.4pt;mso-position-horizontal-relative:char;mso-position-vertical-relative:line" coordsize="4655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">
                      <v:line id="Line 24" o:spid="_x0000_s1027" style="position:absolute;visibility:visible;mso-wrap-style:square" from="0,4" to="4654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" strokeweight=".1338mm"/>
                      <w10:anchorlock/>
                    </v:group>
                  </w:pict>
                </mc:Fallback>
              </mc:AlternateContent>
            </w:r>
          </w:p>
          <w:p w14:paraId="2DBF006D" w14:textId="77777777" w:rsidR="00063FDF" w:rsidRPr="008D6FD5" w:rsidRDefault="00404B84">
            <w:pPr>
              <w:pStyle w:val="TableParagraph"/>
              <w:tabs>
                <w:tab w:val="left" w:pos="4712"/>
              </w:tabs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pacing w:val="-2"/>
                <w:sz w:val="19"/>
              </w:rPr>
              <w:t>Реквизиты: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13801391" w14:textId="77777777" w:rsidR="00063FDF" w:rsidRPr="008D6FD5" w:rsidRDefault="00404B84">
            <w:pPr>
              <w:pStyle w:val="TableParagraph"/>
              <w:tabs>
                <w:tab w:val="left" w:pos="4751"/>
              </w:tabs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w w:val="99"/>
                <w:sz w:val="19"/>
                <w:u w:val="single"/>
              </w:rPr>
              <w:t xml:space="preserve">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337B5D78" w14:textId="77777777" w:rsidR="00063FDF" w:rsidRPr="008D6FD5" w:rsidRDefault="00404B84">
            <w:pPr>
              <w:pStyle w:val="TableParagraph"/>
              <w:tabs>
                <w:tab w:val="left" w:pos="4750"/>
              </w:tabs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w w:val="99"/>
                <w:sz w:val="19"/>
                <w:u w:val="single"/>
              </w:rPr>
              <w:t xml:space="preserve">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1EBD9C7D" w14:textId="77777777" w:rsidR="00063FDF" w:rsidRPr="008D6FD5" w:rsidRDefault="00404B84">
            <w:pPr>
              <w:pStyle w:val="TableParagraph"/>
              <w:tabs>
                <w:tab w:val="left" w:pos="4750"/>
              </w:tabs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w w:val="99"/>
                <w:sz w:val="19"/>
                <w:u w:val="single"/>
              </w:rPr>
              <w:t xml:space="preserve">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6B291D5B" w14:textId="77777777" w:rsidR="00063FDF" w:rsidRPr="008D6FD5" w:rsidRDefault="00404B84">
            <w:pPr>
              <w:pStyle w:val="TableParagraph"/>
              <w:tabs>
                <w:tab w:val="left" w:pos="4750"/>
              </w:tabs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w w:val="99"/>
                <w:sz w:val="19"/>
                <w:u w:val="single"/>
              </w:rPr>
              <w:t xml:space="preserve">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235823DF" w14:textId="77777777" w:rsidR="00063FDF" w:rsidRPr="008D6FD5" w:rsidRDefault="00404B84">
            <w:pPr>
              <w:pStyle w:val="TableParagraph"/>
              <w:tabs>
                <w:tab w:val="left" w:pos="4751"/>
              </w:tabs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w w:val="99"/>
                <w:sz w:val="19"/>
                <w:u w:val="single"/>
              </w:rPr>
              <w:t xml:space="preserve">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0764E693" w14:textId="77777777" w:rsidR="00063FDF" w:rsidRPr="008D6FD5" w:rsidRDefault="00063FDF">
            <w:pPr>
              <w:pStyle w:val="TableParagraph"/>
              <w:rPr>
                <w:b/>
                <w:color w:val="000000" w:themeColor="text1"/>
                <w:sz w:val="20"/>
              </w:rPr>
            </w:pPr>
          </w:p>
          <w:p w14:paraId="44EE5099" w14:textId="77777777" w:rsidR="00063FDF" w:rsidRPr="008D6FD5" w:rsidRDefault="00063FDF">
            <w:pPr>
              <w:pStyle w:val="TableParagraph"/>
              <w:spacing w:before="10"/>
              <w:rPr>
                <w:b/>
                <w:color w:val="000000" w:themeColor="text1"/>
                <w:sz w:val="15"/>
              </w:rPr>
            </w:pPr>
          </w:p>
          <w:p w14:paraId="0596C418" w14:textId="5CF75744" w:rsidR="00063FDF" w:rsidRPr="008D6FD5" w:rsidRDefault="00E305C3">
            <w:pPr>
              <w:pStyle w:val="TableParagraph"/>
              <w:spacing w:line="20" w:lineRule="exact"/>
              <w:ind w:left="46"/>
              <w:rPr>
                <w:color w:val="000000" w:themeColor="text1"/>
                <w:sz w:val="2"/>
              </w:rPr>
            </w:pPr>
            <w:r w:rsidRPr="008D6FD5">
              <w:rPr>
                <w:noProof/>
                <w:color w:val="000000" w:themeColor="text1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03F3160B" wp14:editId="377D4CC8">
                      <wp:extent cx="2957195" cy="5080"/>
                      <wp:effectExtent l="13335" t="10160" r="10795" b="3810"/>
                      <wp:docPr id="1258329849" name="docshapegroup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7195" cy="5080"/>
                                <a:chOff x="0" y="0"/>
                                <a:chExt cx="4657" cy="8"/>
                              </a:xfrm>
                            </wpg:grpSpPr>
                            <wps:wsp>
                              <wps:cNvPr id="2098016783" name="docshape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3"/>
                                  <a:ext cx="4657" cy="2"/>
                                </a:xfrm>
                                <a:custGeom>
                                  <a:avLst/>
                                  <a:gdLst>
                                    <a:gd name="T0" fmla="*/ 0 w 4657"/>
                                    <a:gd name="T1" fmla="*/ 3227 w 4657"/>
                                    <a:gd name="T2" fmla="*/ 3233 w 4657"/>
                                    <a:gd name="T3" fmla="*/ 4657 w 4657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4657">
                                      <a:moveTo>
                                        <a:pt x="0" y="0"/>
                                      </a:moveTo>
                                      <a:lnTo>
                                        <a:pt x="3227" y="0"/>
                                      </a:lnTo>
                                      <a:moveTo>
                                        <a:pt x="3233" y="0"/>
                                      </a:moveTo>
                                      <a:lnTo>
                                        <a:pt x="465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81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60709D" id="docshapegroup24" o:spid="_x0000_s1026" style="width:232.85pt;height:.4pt;mso-position-horizontal-relative:char;mso-position-vertical-relative:line" coordsize="4657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">
                      <v:shape id="docshape25" o:spid="_x0000_s1027" style="position:absolute;top:3;width:4657;height:2;visibility:visible;mso-wrap-style:square;v-text-anchor:top" coordsize="4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" path="m,l3227,t6,l4657,e" filled="f" strokeweight=".1338mm">
                        <v:path arrowok="t" o:connecttype="custom" o:connectlocs="0,0;3227,0;3233,0;4657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03ED7D47" w14:textId="77777777" w:rsidR="00063FDF" w:rsidRPr="008D6FD5" w:rsidRDefault="00404B84">
            <w:pPr>
              <w:pStyle w:val="TableParagraph"/>
              <w:ind w:left="978"/>
              <w:rPr>
                <w:color w:val="000000" w:themeColor="text1"/>
                <w:sz w:val="13"/>
              </w:rPr>
            </w:pPr>
            <w:r w:rsidRPr="008D6FD5">
              <w:rPr>
                <w:color w:val="000000" w:themeColor="text1"/>
                <w:spacing w:val="-2"/>
                <w:sz w:val="13"/>
              </w:rPr>
              <w:t>(должность</w:t>
            </w:r>
            <w:r w:rsidRPr="008D6FD5">
              <w:rPr>
                <w:color w:val="000000" w:themeColor="text1"/>
                <w:spacing w:val="14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3"/>
              </w:rPr>
              <w:t>уполномоченного</w:t>
            </w:r>
            <w:r w:rsidRPr="008D6FD5">
              <w:rPr>
                <w:color w:val="000000" w:themeColor="text1"/>
                <w:spacing w:val="14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3"/>
              </w:rPr>
              <w:t>представителя</w:t>
            </w:r>
            <w:r w:rsidRPr="008D6FD5">
              <w:rPr>
                <w:color w:val="000000" w:themeColor="text1"/>
                <w:spacing w:val="14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3"/>
              </w:rPr>
              <w:t>Банка)</w:t>
            </w:r>
          </w:p>
          <w:p w14:paraId="48EBB4E1" w14:textId="77777777" w:rsidR="00063FDF" w:rsidRPr="008D6FD5" w:rsidRDefault="00404B84">
            <w:pPr>
              <w:pStyle w:val="TableParagraph"/>
              <w:tabs>
                <w:tab w:val="left" w:pos="2181"/>
                <w:tab w:val="left" w:pos="4619"/>
              </w:tabs>
              <w:spacing w:before="68" w:line="216" w:lineRule="exact"/>
              <w:ind w:left="50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z w:val="19"/>
                <w:u w:val="single"/>
              </w:rPr>
              <w:tab/>
            </w:r>
            <w:r w:rsidRPr="008D6FD5">
              <w:rPr>
                <w:color w:val="000000" w:themeColor="text1"/>
                <w:sz w:val="19"/>
              </w:rPr>
              <w:t xml:space="preserve"> (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  <w:r w:rsidRPr="008D6FD5">
              <w:rPr>
                <w:color w:val="000000" w:themeColor="text1"/>
                <w:spacing w:val="-10"/>
                <w:sz w:val="19"/>
              </w:rPr>
              <w:t>)</w:t>
            </w:r>
          </w:p>
          <w:p w14:paraId="1586FC66" w14:textId="77777777" w:rsidR="00063FDF" w:rsidRPr="008D6FD5" w:rsidRDefault="00404B84">
            <w:pPr>
              <w:pStyle w:val="TableParagraph"/>
              <w:tabs>
                <w:tab w:val="left" w:pos="2932"/>
              </w:tabs>
              <w:spacing w:line="147" w:lineRule="exact"/>
              <w:ind w:left="798"/>
              <w:rPr>
                <w:color w:val="000000" w:themeColor="text1"/>
                <w:sz w:val="13"/>
              </w:rPr>
            </w:pPr>
            <w:r w:rsidRPr="008D6FD5">
              <w:rPr>
                <w:color w:val="000000" w:themeColor="text1"/>
                <w:spacing w:val="-2"/>
                <w:sz w:val="13"/>
              </w:rPr>
              <w:t>(подпись)</w:t>
            </w:r>
            <w:r w:rsidRPr="008D6FD5">
              <w:rPr>
                <w:color w:val="000000" w:themeColor="text1"/>
                <w:sz w:val="13"/>
              </w:rPr>
              <w:tab/>
              <w:t>(фамилия,</w:t>
            </w:r>
            <w:r w:rsidRPr="008D6FD5">
              <w:rPr>
                <w:color w:val="000000" w:themeColor="text1"/>
                <w:spacing w:val="-5"/>
                <w:sz w:val="13"/>
              </w:rPr>
              <w:t xml:space="preserve"> </w:t>
            </w:r>
            <w:r w:rsidRPr="008D6FD5">
              <w:rPr>
                <w:color w:val="000000" w:themeColor="text1"/>
                <w:sz w:val="13"/>
              </w:rPr>
              <w:t>и.,</w:t>
            </w:r>
            <w:r w:rsidRPr="008D6FD5">
              <w:rPr>
                <w:color w:val="000000" w:themeColor="text1"/>
                <w:spacing w:val="-3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5"/>
                <w:sz w:val="13"/>
              </w:rPr>
              <w:t>о.)</w:t>
            </w:r>
          </w:p>
          <w:p w14:paraId="768D94AA" w14:textId="77777777" w:rsidR="00063FDF" w:rsidRPr="008D6FD5" w:rsidRDefault="00404B84">
            <w:pPr>
              <w:pStyle w:val="TableParagraph"/>
              <w:spacing w:before="85"/>
              <w:ind w:left="97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pacing w:val="-4"/>
                <w:sz w:val="19"/>
              </w:rPr>
              <w:t>м.п.</w:t>
            </w:r>
          </w:p>
        </w:tc>
        <w:tc>
          <w:tcPr>
            <w:tcW w:w="4921" w:type="dxa"/>
          </w:tcPr>
          <w:p w14:paraId="308D4621" w14:textId="77777777" w:rsidR="00063FDF" w:rsidRPr="008D6FD5" w:rsidRDefault="00404B84">
            <w:pPr>
              <w:pStyle w:val="TableParagraph"/>
              <w:spacing w:line="210" w:lineRule="exact"/>
              <w:ind w:left="114"/>
              <w:rPr>
                <w:b/>
                <w:color w:val="000000" w:themeColor="text1"/>
                <w:sz w:val="19"/>
              </w:rPr>
            </w:pPr>
            <w:r w:rsidRPr="008D6FD5">
              <w:rPr>
                <w:b/>
                <w:color w:val="000000" w:themeColor="text1"/>
                <w:spacing w:val="-2"/>
                <w:sz w:val="19"/>
              </w:rPr>
              <w:t>Клиент:</w:t>
            </w:r>
          </w:p>
          <w:p w14:paraId="36C829F2" w14:textId="77777777" w:rsidR="00063FDF" w:rsidRPr="008D6FD5" w:rsidRDefault="00063FDF">
            <w:pPr>
              <w:pStyle w:val="TableParagraph"/>
              <w:spacing w:before="5"/>
              <w:rPr>
                <w:b/>
                <w:color w:val="000000" w:themeColor="text1"/>
                <w:sz w:val="18"/>
              </w:rPr>
            </w:pPr>
          </w:p>
          <w:p w14:paraId="37FDE71B" w14:textId="1B5BB941" w:rsidR="00063FDF" w:rsidRPr="008D6FD5" w:rsidRDefault="00E305C3">
            <w:pPr>
              <w:pStyle w:val="TableParagraph"/>
              <w:spacing w:line="20" w:lineRule="exact"/>
              <w:ind w:left="114" w:right="-15"/>
              <w:rPr>
                <w:color w:val="000000" w:themeColor="text1"/>
                <w:sz w:val="2"/>
              </w:rPr>
            </w:pPr>
            <w:r w:rsidRPr="008D6FD5">
              <w:rPr>
                <w:noProof/>
                <w:color w:val="000000" w:themeColor="text1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0CEA6005" wp14:editId="2F3B91F9">
                      <wp:extent cx="3014345" cy="5080"/>
                      <wp:effectExtent l="5715" t="4445" r="8890" b="9525"/>
                      <wp:docPr id="1258212847" name="docshapegroup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4345" cy="5080"/>
                                <a:chOff x="0" y="0"/>
                                <a:chExt cx="4747" cy="8"/>
                              </a:xfrm>
                            </wpg:grpSpPr>
                            <wps:wsp>
                              <wps:cNvPr id="925798870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47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81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4D2F96" id="docshapegroup26" o:spid="_x0000_s1026" style="width:237.35pt;height:.4pt;mso-position-horizontal-relative:char;mso-position-vertical-relative:line" coordsize="4747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">
                      <v:line id="Line 20" o:spid="_x0000_s1027" style="position:absolute;visibility:visible;mso-wrap-style:square" from="0,4" to="4747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" strokeweight=".1338mm"/>
                      <w10:anchorlock/>
                    </v:group>
                  </w:pict>
                </mc:Fallback>
              </mc:AlternateContent>
            </w:r>
          </w:p>
          <w:p w14:paraId="2297C782" w14:textId="77777777" w:rsidR="00063FDF" w:rsidRPr="008D6FD5" w:rsidRDefault="00404B84">
            <w:pPr>
              <w:pStyle w:val="TableParagraph"/>
              <w:ind w:left="974" w:right="918"/>
              <w:jc w:val="center"/>
              <w:rPr>
                <w:color w:val="000000" w:themeColor="text1"/>
                <w:sz w:val="13"/>
              </w:rPr>
            </w:pPr>
            <w:r w:rsidRPr="008D6FD5">
              <w:rPr>
                <w:color w:val="000000" w:themeColor="text1"/>
                <w:sz w:val="13"/>
              </w:rPr>
              <w:t>(название</w:t>
            </w:r>
            <w:r w:rsidRPr="008D6FD5">
              <w:rPr>
                <w:color w:val="000000" w:themeColor="text1"/>
                <w:spacing w:val="-9"/>
                <w:sz w:val="13"/>
              </w:rPr>
              <w:t xml:space="preserve"> </w:t>
            </w:r>
            <w:r w:rsidRPr="008D6FD5">
              <w:rPr>
                <w:color w:val="000000" w:themeColor="text1"/>
                <w:sz w:val="13"/>
              </w:rPr>
              <w:t>организации,</w:t>
            </w:r>
            <w:r w:rsidRPr="008D6FD5">
              <w:rPr>
                <w:color w:val="000000" w:themeColor="text1"/>
                <w:spacing w:val="-7"/>
                <w:sz w:val="13"/>
              </w:rPr>
              <w:t xml:space="preserve"> </w:t>
            </w:r>
            <w:r w:rsidRPr="008D6FD5">
              <w:rPr>
                <w:color w:val="000000" w:themeColor="text1"/>
                <w:sz w:val="13"/>
              </w:rPr>
              <w:t>предприятия,</w:t>
            </w:r>
            <w:r w:rsidRPr="008D6FD5">
              <w:rPr>
                <w:color w:val="000000" w:themeColor="text1"/>
                <w:spacing w:val="-9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3"/>
              </w:rPr>
              <w:t>учреждения)</w:t>
            </w:r>
          </w:p>
          <w:p w14:paraId="33CD91C1" w14:textId="77777777" w:rsidR="00063FDF" w:rsidRPr="008D6FD5" w:rsidRDefault="00063FDF">
            <w:pPr>
              <w:pStyle w:val="TableParagraph"/>
              <w:spacing w:before="3"/>
              <w:rPr>
                <w:b/>
                <w:color w:val="000000" w:themeColor="text1"/>
                <w:sz w:val="24"/>
              </w:rPr>
            </w:pPr>
          </w:p>
          <w:p w14:paraId="705D768C" w14:textId="6B1A238B" w:rsidR="00063FDF" w:rsidRPr="008D6FD5" w:rsidRDefault="00E305C3">
            <w:pPr>
              <w:pStyle w:val="TableParagraph"/>
              <w:spacing w:line="20" w:lineRule="exact"/>
              <w:ind w:left="114" w:right="-15"/>
              <w:rPr>
                <w:color w:val="000000" w:themeColor="text1"/>
                <w:sz w:val="2"/>
              </w:rPr>
            </w:pPr>
            <w:r w:rsidRPr="008D6FD5">
              <w:rPr>
                <w:noProof/>
                <w:color w:val="000000" w:themeColor="text1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A14DFE0" wp14:editId="000C18A5">
                      <wp:extent cx="3014345" cy="5080"/>
                      <wp:effectExtent l="5715" t="3175" r="8890" b="10795"/>
                      <wp:docPr id="537636032" name="docshapegroup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4345" cy="5080"/>
                                <a:chOff x="0" y="0"/>
                                <a:chExt cx="4747" cy="8"/>
                              </a:xfrm>
                            </wpg:grpSpPr>
                            <wps:wsp>
                              <wps:cNvPr id="3758988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47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81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E77138" id="docshapegroup27" o:spid="_x0000_s1026" style="width:237.35pt;height:.4pt;mso-position-horizontal-relative:char;mso-position-vertical-relative:line" coordsize="4747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">
                      <v:line id="Line 18" o:spid="_x0000_s1027" style="position:absolute;visibility:visible;mso-wrap-style:square" from="0,4" to="4747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" strokeweight=".1338mm"/>
                      <w10:anchorlock/>
                    </v:group>
                  </w:pict>
                </mc:Fallback>
              </mc:AlternateContent>
            </w:r>
          </w:p>
          <w:p w14:paraId="4C99C61B" w14:textId="77777777" w:rsidR="00063FDF" w:rsidRPr="008D6FD5" w:rsidRDefault="00404B84">
            <w:pPr>
              <w:pStyle w:val="TableParagraph"/>
              <w:tabs>
                <w:tab w:val="left" w:pos="4815"/>
              </w:tabs>
              <w:ind w:left="114" w:right="99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z w:val="19"/>
              </w:rPr>
              <w:t>Место нахождения</w:t>
            </w:r>
            <w:r w:rsidRPr="008D6FD5">
              <w:rPr>
                <w:color w:val="000000" w:themeColor="text1"/>
                <w:sz w:val="19"/>
                <w:vertAlign w:val="superscript"/>
              </w:rPr>
              <w:t>19</w:t>
            </w:r>
            <w:r w:rsidRPr="008D6FD5">
              <w:rPr>
                <w:color w:val="000000" w:themeColor="text1"/>
                <w:sz w:val="19"/>
              </w:rPr>
              <w:t>: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  <w:r w:rsidRPr="008D6FD5">
              <w:rPr>
                <w:color w:val="000000" w:themeColor="text1"/>
                <w:sz w:val="19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9"/>
              </w:rPr>
              <w:t>Адрес</w:t>
            </w:r>
            <w:r w:rsidRPr="008D6FD5">
              <w:rPr>
                <w:color w:val="000000" w:themeColor="text1"/>
                <w:spacing w:val="-2"/>
                <w:sz w:val="19"/>
                <w:vertAlign w:val="superscript"/>
              </w:rPr>
              <w:t>20</w:t>
            </w:r>
            <w:r w:rsidRPr="008D6FD5">
              <w:rPr>
                <w:color w:val="000000" w:themeColor="text1"/>
                <w:spacing w:val="-2"/>
                <w:sz w:val="19"/>
              </w:rPr>
              <w:t>: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4251CD5B" w14:textId="77777777" w:rsidR="00063FDF" w:rsidRPr="008D6FD5" w:rsidRDefault="00063FDF">
            <w:pPr>
              <w:pStyle w:val="TableParagraph"/>
              <w:spacing w:before="10"/>
              <w:rPr>
                <w:b/>
                <w:color w:val="000000" w:themeColor="text1"/>
                <w:sz w:val="16"/>
              </w:rPr>
            </w:pPr>
          </w:p>
          <w:p w14:paraId="573FE3D7" w14:textId="1A48D09E" w:rsidR="00063FDF" w:rsidRPr="008D6FD5" w:rsidRDefault="00E305C3">
            <w:pPr>
              <w:pStyle w:val="TableParagraph"/>
              <w:spacing w:line="20" w:lineRule="exact"/>
              <w:ind w:left="110" w:right="-15"/>
              <w:rPr>
                <w:color w:val="000000" w:themeColor="text1"/>
                <w:sz w:val="2"/>
              </w:rPr>
            </w:pPr>
            <w:r w:rsidRPr="008D6FD5">
              <w:rPr>
                <w:noProof/>
                <w:color w:val="000000" w:themeColor="text1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44585474" wp14:editId="43F49D71">
                      <wp:extent cx="3018155" cy="5080"/>
                      <wp:effectExtent l="12700" t="6985" r="7620" b="6985"/>
                      <wp:docPr id="66821923" name="docshapegroup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8155" cy="5080"/>
                                <a:chOff x="0" y="0"/>
                                <a:chExt cx="4753" cy="8"/>
                              </a:xfrm>
                            </wpg:grpSpPr>
                            <wps:wsp>
                              <wps:cNvPr id="1960927017" name="docshape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3"/>
                                  <a:ext cx="4753" cy="2"/>
                                </a:xfrm>
                                <a:custGeom>
                                  <a:avLst/>
                                  <a:gdLst>
                                    <a:gd name="T0" fmla="*/ 0 w 4753"/>
                                    <a:gd name="T1" fmla="*/ 3798 w 4753"/>
                                    <a:gd name="T2" fmla="*/ 3803 w 4753"/>
                                    <a:gd name="T3" fmla="*/ 4753 w 4753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4753">
                                      <a:moveTo>
                                        <a:pt x="0" y="0"/>
                                      </a:moveTo>
                                      <a:lnTo>
                                        <a:pt x="3798" y="0"/>
                                      </a:lnTo>
                                      <a:moveTo>
                                        <a:pt x="3803" y="0"/>
                                      </a:moveTo>
                                      <a:lnTo>
                                        <a:pt x="475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81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51A9FF" id="docshapegroup28" o:spid="_x0000_s1026" style="width:237.65pt;height:.4pt;mso-position-horizontal-relative:char;mso-position-vertical-relative:line" coordsize="4753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">
                      <v:shape id="docshape29" o:spid="_x0000_s1027" style="position:absolute;top:3;width:4753;height:2;visibility:visible;mso-wrap-style:square;v-text-anchor:top" coordsize="47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" path="m,l3798,t5,l4753,e" filled="f" strokeweight=".1338mm">
                        <v:path arrowok="t" o:connecttype="custom" o:connectlocs="0,0;3798,0;3803,0;4753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49148965" w14:textId="77777777" w:rsidR="00063FDF" w:rsidRPr="008D6FD5" w:rsidRDefault="00404B84">
            <w:pPr>
              <w:pStyle w:val="TableParagraph"/>
              <w:ind w:left="114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z w:val="19"/>
              </w:rPr>
              <w:t>Почтовый</w:t>
            </w:r>
            <w:r w:rsidRPr="008D6FD5">
              <w:rPr>
                <w:color w:val="000000" w:themeColor="text1"/>
                <w:spacing w:val="-8"/>
                <w:sz w:val="19"/>
              </w:rPr>
              <w:t xml:space="preserve"> </w:t>
            </w:r>
            <w:r w:rsidRPr="008D6FD5">
              <w:rPr>
                <w:color w:val="000000" w:themeColor="text1"/>
                <w:sz w:val="19"/>
              </w:rPr>
              <w:t>адрес</w:t>
            </w:r>
            <w:r w:rsidRPr="008D6FD5">
              <w:rPr>
                <w:color w:val="000000" w:themeColor="text1"/>
                <w:sz w:val="19"/>
                <w:vertAlign w:val="superscript"/>
              </w:rPr>
              <w:t>21</w:t>
            </w:r>
            <w:r w:rsidRPr="008D6FD5">
              <w:rPr>
                <w:color w:val="000000" w:themeColor="text1"/>
                <w:spacing w:val="-6"/>
                <w:sz w:val="19"/>
              </w:rPr>
              <w:t xml:space="preserve"> </w:t>
            </w:r>
            <w:r w:rsidRPr="008D6FD5">
              <w:rPr>
                <w:color w:val="000000" w:themeColor="text1"/>
                <w:sz w:val="19"/>
              </w:rPr>
              <w:t>(для</w:t>
            </w:r>
            <w:r w:rsidRPr="008D6FD5">
              <w:rPr>
                <w:color w:val="000000" w:themeColor="text1"/>
                <w:spacing w:val="-8"/>
                <w:sz w:val="19"/>
              </w:rPr>
              <w:t xml:space="preserve"> </w:t>
            </w:r>
            <w:r w:rsidRPr="008D6FD5">
              <w:rPr>
                <w:color w:val="000000" w:themeColor="text1"/>
                <w:sz w:val="19"/>
              </w:rPr>
              <w:t>получения</w:t>
            </w:r>
            <w:r w:rsidRPr="008D6FD5">
              <w:rPr>
                <w:color w:val="000000" w:themeColor="text1"/>
                <w:spacing w:val="-7"/>
                <w:sz w:val="19"/>
              </w:rPr>
              <w:t xml:space="preserve"> </w:t>
            </w:r>
            <w:r w:rsidRPr="008D6FD5">
              <w:rPr>
                <w:color w:val="000000" w:themeColor="text1"/>
                <w:sz w:val="19"/>
              </w:rPr>
              <w:t>от</w:t>
            </w:r>
            <w:r w:rsidRPr="008D6FD5">
              <w:rPr>
                <w:color w:val="000000" w:themeColor="text1"/>
                <w:spacing w:val="-6"/>
                <w:sz w:val="19"/>
              </w:rPr>
              <w:t xml:space="preserve"> </w:t>
            </w:r>
            <w:r w:rsidRPr="008D6FD5">
              <w:rPr>
                <w:color w:val="000000" w:themeColor="text1"/>
                <w:spacing w:val="-4"/>
                <w:sz w:val="19"/>
              </w:rPr>
              <w:t>Банка</w:t>
            </w:r>
          </w:p>
          <w:p w14:paraId="33E7BCD0" w14:textId="77777777" w:rsidR="00063FDF" w:rsidRPr="008D6FD5" w:rsidRDefault="00404B84">
            <w:pPr>
              <w:pStyle w:val="TableParagraph"/>
              <w:tabs>
                <w:tab w:val="left" w:pos="4841"/>
              </w:tabs>
              <w:ind w:left="114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pacing w:val="-2"/>
                <w:sz w:val="19"/>
              </w:rPr>
              <w:t>корреспонденции):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5C433839" w14:textId="77777777" w:rsidR="00063FDF" w:rsidRPr="008D6FD5" w:rsidRDefault="00063FDF">
            <w:pPr>
              <w:pStyle w:val="TableParagraph"/>
              <w:spacing w:before="2"/>
              <w:rPr>
                <w:b/>
                <w:color w:val="000000" w:themeColor="text1"/>
                <w:sz w:val="17"/>
              </w:rPr>
            </w:pPr>
          </w:p>
          <w:p w14:paraId="19D0D98C" w14:textId="69284701" w:rsidR="00063FDF" w:rsidRPr="008D6FD5" w:rsidRDefault="00E305C3">
            <w:pPr>
              <w:pStyle w:val="TableParagraph"/>
              <w:spacing w:line="20" w:lineRule="exact"/>
              <w:ind w:left="110" w:right="-15"/>
              <w:rPr>
                <w:color w:val="000000" w:themeColor="text1"/>
                <w:sz w:val="2"/>
              </w:rPr>
            </w:pPr>
            <w:r w:rsidRPr="008D6FD5">
              <w:rPr>
                <w:noProof/>
                <w:color w:val="000000" w:themeColor="text1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7B9605A4" wp14:editId="4FD63E7E">
                      <wp:extent cx="3020060" cy="5080"/>
                      <wp:effectExtent l="12700" t="3810" r="5715" b="10160"/>
                      <wp:docPr id="1786677106" name="docshapegroup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20060" cy="5080"/>
                                <a:chOff x="0" y="0"/>
                                <a:chExt cx="4756" cy="8"/>
                              </a:xfrm>
                            </wpg:grpSpPr>
                            <wps:wsp>
                              <wps:cNvPr id="1697073776" name="docshape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3"/>
                                  <a:ext cx="4756" cy="2"/>
                                </a:xfrm>
                                <a:custGeom>
                                  <a:avLst/>
                                  <a:gdLst>
                                    <a:gd name="T0" fmla="*/ 0 w 4756"/>
                                    <a:gd name="T1" fmla="*/ 4462 w 4756"/>
                                    <a:gd name="T2" fmla="*/ 4467 w 4756"/>
                                    <a:gd name="T3" fmla="*/ 4755 w 475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4756">
                                      <a:moveTo>
                                        <a:pt x="0" y="0"/>
                                      </a:moveTo>
                                      <a:lnTo>
                                        <a:pt x="4462" y="0"/>
                                      </a:lnTo>
                                      <a:moveTo>
                                        <a:pt x="4467" y="0"/>
                                      </a:moveTo>
                                      <a:lnTo>
                                        <a:pt x="475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81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5C08F5" id="docshapegroup30" o:spid="_x0000_s1026" style="width:237.8pt;height:.4pt;mso-position-horizontal-relative:char;mso-position-vertical-relative:line" coordsize="4756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">
                      <v:shape id="docshape31" o:spid="_x0000_s1027" style="position:absolute;top:3;width:4756;height:2;visibility:visible;mso-wrap-style:square;v-text-anchor:top" coordsize="47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" path="m,l4462,t5,l4755,e" filled="f" strokeweight=".1338mm">
                        <v:path arrowok="t" o:connecttype="custom" o:connectlocs="0,0;4462,0;4467,0;4755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7C36867B" w14:textId="77777777" w:rsidR="00063FDF" w:rsidRPr="008D6FD5" w:rsidRDefault="00404B84">
            <w:pPr>
              <w:pStyle w:val="TableParagraph"/>
              <w:tabs>
                <w:tab w:val="left" w:pos="4872"/>
              </w:tabs>
              <w:ind w:left="114" w:right="40"/>
              <w:jc w:val="both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pacing w:val="-2"/>
                <w:sz w:val="19"/>
              </w:rPr>
              <w:t>Реквизиты: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  <w:r w:rsidRPr="008D6FD5">
              <w:rPr>
                <w:color w:val="000000" w:themeColor="text1"/>
                <w:sz w:val="19"/>
              </w:rPr>
              <w:t xml:space="preserve"> тел. главного бухгалтера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  <w:r w:rsidRPr="008D6FD5">
              <w:rPr>
                <w:color w:val="000000" w:themeColor="text1"/>
                <w:sz w:val="19"/>
              </w:rPr>
              <w:t xml:space="preserve"> тел. исполнительного органа_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  <w:r w:rsidRPr="008D6FD5">
              <w:rPr>
                <w:color w:val="000000" w:themeColor="text1"/>
                <w:sz w:val="19"/>
              </w:rPr>
              <w:t xml:space="preserve"> Адрес электронной почты Клиента (e-mail):</w:t>
            </w:r>
          </w:p>
          <w:p w14:paraId="52D2067B" w14:textId="77777777" w:rsidR="00063FDF" w:rsidRPr="008D6FD5" w:rsidRDefault="00404B84">
            <w:pPr>
              <w:pStyle w:val="TableParagraph"/>
              <w:tabs>
                <w:tab w:val="left" w:pos="4912"/>
              </w:tabs>
              <w:ind w:left="114"/>
              <w:jc w:val="both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z w:val="19"/>
              </w:rPr>
              <w:t xml:space="preserve">1.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5E4F88CE" w14:textId="77777777" w:rsidR="00063FDF" w:rsidRPr="008D6FD5" w:rsidRDefault="00404B84">
            <w:pPr>
              <w:pStyle w:val="TableParagraph"/>
              <w:tabs>
                <w:tab w:val="left" w:pos="4912"/>
              </w:tabs>
              <w:spacing w:line="216" w:lineRule="exact"/>
              <w:ind w:left="114"/>
              <w:jc w:val="both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z w:val="19"/>
              </w:rPr>
              <w:t xml:space="preserve">2. 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</w:p>
          <w:p w14:paraId="2C4024CC" w14:textId="77777777" w:rsidR="00063FDF" w:rsidRPr="008D6FD5" w:rsidRDefault="00404B84">
            <w:pPr>
              <w:pStyle w:val="TableParagraph"/>
              <w:spacing w:line="147" w:lineRule="exact"/>
              <w:ind w:left="973" w:right="918"/>
              <w:jc w:val="center"/>
              <w:rPr>
                <w:color w:val="000000" w:themeColor="text1"/>
                <w:sz w:val="13"/>
              </w:rPr>
            </w:pPr>
            <w:r w:rsidRPr="008D6FD5">
              <w:rPr>
                <w:color w:val="000000" w:themeColor="text1"/>
                <w:spacing w:val="-2"/>
                <w:sz w:val="13"/>
              </w:rPr>
              <w:t>(указывается</w:t>
            </w:r>
            <w:r w:rsidRPr="008D6FD5">
              <w:rPr>
                <w:color w:val="000000" w:themeColor="text1"/>
                <w:spacing w:val="10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3"/>
              </w:rPr>
              <w:t>печатными</w:t>
            </w:r>
            <w:r w:rsidRPr="008D6FD5">
              <w:rPr>
                <w:color w:val="000000" w:themeColor="text1"/>
                <w:spacing w:val="11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3"/>
              </w:rPr>
              <w:t>буквами)</w:t>
            </w:r>
          </w:p>
          <w:p w14:paraId="33D07768" w14:textId="77777777" w:rsidR="00063FDF" w:rsidRPr="008D6FD5" w:rsidRDefault="00063FDF">
            <w:pPr>
              <w:pStyle w:val="TableParagraph"/>
              <w:spacing w:before="7"/>
              <w:rPr>
                <w:b/>
                <w:color w:val="000000" w:themeColor="text1"/>
                <w:sz w:val="24"/>
              </w:rPr>
            </w:pPr>
          </w:p>
          <w:p w14:paraId="5F81ADB1" w14:textId="3C214B1C" w:rsidR="00063FDF" w:rsidRPr="008D6FD5" w:rsidRDefault="00E305C3">
            <w:pPr>
              <w:pStyle w:val="TableParagraph"/>
              <w:spacing w:line="20" w:lineRule="exact"/>
              <w:ind w:left="110" w:right="-15"/>
              <w:rPr>
                <w:color w:val="000000" w:themeColor="text1"/>
                <w:sz w:val="2"/>
              </w:rPr>
            </w:pPr>
            <w:r w:rsidRPr="008D6FD5">
              <w:rPr>
                <w:noProof/>
                <w:color w:val="000000" w:themeColor="text1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0DCE247C" wp14:editId="760515C6">
                      <wp:extent cx="3020060" cy="5080"/>
                      <wp:effectExtent l="12700" t="5715" r="5715" b="8255"/>
                      <wp:docPr id="163542486" name="docshapegroup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20060" cy="5080"/>
                                <a:chOff x="0" y="0"/>
                                <a:chExt cx="4756" cy="8"/>
                              </a:xfrm>
                            </wpg:grpSpPr>
                            <wps:wsp>
                              <wps:cNvPr id="632599447" name="docshape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3"/>
                                  <a:ext cx="4756" cy="2"/>
                                </a:xfrm>
                                <a:custGeom>
                                  <a:avLst/>
                                  <a:gdLst>
                                    <a:gd name="T0" fmla="*/ 0 w 4756"/>
                                    <a:gd name="T1" fmla="*/ 4462 w 4756"/>
                                    <a:gd name="T2" fmla="*/ 4467 w 4756"/>
                                    <a:gd name="T3" fmla="*/ 4755 w 475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4756">
                                      <a:moveTo>
                                        <a:pt x="0" y="0"/>
                                      </a:moveTo>
                                      <a:lnTo>
                                        <a:pt x="4462" y="0"/>
                                      </a:lnTo>
                                      <a:moveTo>
                                        <a:pt x="4467" y="0"/>
                                      </a:moveTo>
                                      <a:lnTo>
                                        <a:pt x="475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81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67B4E8" id="docshapegroup32" o:spid="_x0000_s1026" style="width:237.8pt;height:.4pt;mso-position-horizontal-relative:char;mso-position-vertical-relative:line" coordsize="4756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">
                      <v:shape id="docshape33" o:spid="_x0000_s1027" style="position:absolute;top:3;width:4756;height:2;visibility:visible;mso-wrap-style:square;v-text-anchor:top" coordsize="47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" path="m,l4462,t5,l4755,e" filled="f" strokeweight=".1338mm">
                        <v:path arrowok="t" o:connecttype="custom" o:connectlocs="0,0;4462,0;4467,0;4755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0CF14222" w14:textId="77777777" w:rsidR="00063FDF" w:rsidRPr="008D6FD5" w:rsidRDefault="00404B84">
            <w:pPr>
              <w:pStyle w:val="TableParagraph"/>
              <w:ind w:left="978" w:right="918"/>
              <w:jc w:val="center"/>
              <w:rPr>
                <w:color w:val="000000" w:themeColor="text1"/>
                <w:sz w:val="13"/>
              </w:rPr>
            </w:pPr>
            <w:r w:rsidRPr="008D6FD5">
              <w:rPr>
                <w:color w:val="000000" w:themeColor="text1"/>
                <w:spacing w:val="-2"/>
                <w:sz w:val="13"/>
              </w:rPr>
              <w:t>(должность</w:t>
            </w:r>
            <w:r w:rsidRPr="008D6FD5">
              <w:rPr>
                <w:color w:val="000000" w:themeColor="text1"/>
                <w:spacing w:val="14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3"/>
              </w:rPr>
              <w:t>уполномоченного</w:t>
            </w:r>
            <w:r w:rsidRPr="008D6FD5">
              <w:rPr>
                <w:color w:val="000000" w:themeColor="text1"/>
                <w:spacing w:val="14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3"/>
              </w:rPr>
              <w:t>представителя</w:t>
            </w:r>
            <w:r w:rsidRPr="008D6FD5">
              <w:rPr>
                <w:color w:val="000000" w:themeColor="text1"/>
                <w:spacing w:val="14"/>
                <w:sz w:val="13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3"/>
              </w:rPr>
              <w:t>Клиента)</w:t>
            </w:r>
          </w:p>
          <w:p w14:paraId="1E82DC3C" w14:textId="77777777" w:rsidR="00063FDF" w:rsidRPr="008D6FD5" w:rsidRDefault="00404B84">
            <w:pPr>
              <w:pStyle w:val="TableParagraph"/>
              <w:tabs>
                <w:tab w:val="left" w:pos="2531"/>
                <w:tab w:val="left" w:pos="4778"/>
              </w:tabs>
              <w:spacing w:before="68" w:line="216" w:lineRule="exact"/>
              <w:ind w:left="114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position w:val="2"/>
                <w:sz w:val="19"/>
                <w:u w:val="single"/>
              </w:rPr>
              <w:tab/>
            </w:r>
            <w:r w:rsidRPr="008D6FD5">
              <w:rPr>
                <w:color w:val="000000" w:themeColor="text1"/>
                <w:position w:val="2"/>
                <w:sz w:val="19"/>
              </w:rPr>
              <w:t xml:space="preserve"> </w:t>
            </w:r>
            <w:r w:rsidRPr="008D6FD5">
              <w:rPr>
                <w:color w:val="000000" w:themeColor="text1"/>
                <w:sz w:val="19"/>
              </w:rPr>
              <w:t>(</w:t>
            </w:r>
            <w:r w:rsidRPr="008D6FD5">
              <w:rPr>
                <w:color w:val="000000" w:themeColor="text1"/>
                <w:sz w:val="19"/>
                <w:u w:val="single"/>
              </w:rPr>
              <w:tab/>
            </w:r>
            <w:r w:rsidRPr="008D6FD5">
              <w:rPr>
                <w:color w:val="000000" w:themeColor="text1"/>
                <w:spacing w:val="-10"/>
                <w:sz w:val="19"/>
              </w:rPr>
              <w:t>)</w:t>
            </w:r>
          </w:p>
          <w:p w14:paraId="1D47A105" w14:textId="77777777" w:rsidR="00063FDF" w:rsidRPr="008D6FD5" w:rsidRDefault="00404B84">
            <w:pPr>
              <w:pStyle w:val="TableParagraph"/>
              <w:tabs>
                <w:tab w:val="left" w:pos="3163"/>
              </w:tabs>
              <w:spacing w:line="147" w:lineRule="exact"/>
              <w:ind w:left="1091"/>
              <w:rPr>
                <w:color w:val="000000" w:themeColor="text1"/>
                <w:sz w:val="13"/>
              </w:rPr>
            </w:pPr>
            <w:r w:rsidRPr="008D6FD5">
              <w:rPr>
                <w:color w:val="000000" w:themeColor="text1"/>
                <w:spacing w:val="-2"/>
                <w:sz w:val="13"/>
              </w:rPr>
              <w:t>(подпись)</w:t>
            </w:r>
            <w:r w:rsidRPr="008D6FD5">
              <w:rPr>
                <w:color w:val="000000" w:themeColor="text1"/>
                <w:sz w:val="13"/>
              </w:rPr>
              <w:tab/>
              <w:t>(фамилия,</w:t>
            </w:r>
            <w:r w:rsidRPr="008D6FD5">
              <w:rPr>
                <w:color w:val="000000" w:themeColor="text1"/>
                <w:spacing w:val="-4"/>
                <w:sz w:val="13"/>
              </w:rPr>
              <w:t xml:space="preserve"> </w:t>
            </w:r>
            <w:r w:rsidRPr="008D6FD5">
              <w:rPr>
                <w:color w:val="000000" w:themeColor="text1"/>
                <w:sz w:val="13"/>
              </w:rPr>
              <w:t>и.,</w:t>
            </w:r>
            <w:r w:rsidRPr="008D6FD5">
              <w:rPr>
                <w:color w:val="000000" w:themeColor="text1"/>
                <w:spacing w:val="-5"/>
                <w:sz w:val="13"/>
              </w:rPr>
              <w:t xml:space="preserve"> о.)</w:t>
            </w:r>
          </w:p>
          <w:p w14:paraId="5FF911A2" w14:textId="77777777" w:rsidR="00063FDF" w:rsidRPr="008D6FD5" w:rsidRDefault="00404B84">
            <w:pPr>
              <w:pStyle w:val="TableParagraph"/>
              <w:spacing w:before="85" w:line="198" w:lineRule="exact"/>
              <w:ind w:left="114"/>
              <w:rPr>
                <w:color w:val="000000" w:themeColor="text1"/>
                <w:sz w:val="19"/>
              </w:rPr>
            </w:pPr>
            <w:r w:rsidRPr="008D6FD5">
              <w:rPr>
                <w:color w:val="000000" w:themeColor="text1"/>
                <w:spacing w:val="-4"/>
                <w:sz w:val="19"/>
              </w:rPr>
              <w:t>м.п.</w:t>
            </w:r>
          </w:p>
        </w:tc>
      </w:tr>
    </w:tbl>
    <w:p w14:paraId="690BA81A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7F3CEF71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5FBAC7DF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1B929FBD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6306D473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181121DC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644CC5D8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704ECFE6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1A8AA1FE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5375556E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575B33BA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60DC4D72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7E93F74F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0D839D4B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0D360903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6D04657E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5CB695D2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639E8DA7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54AD1CE1" w14:textId="700B9303" w:rsidR="00063FDF" w:rsidRPr="008D6FD5" w:rsidRDefault="00E305C3">
      <w:pPr>
        <w:pStyle w:val="a3"/>
        <w:rPr>
          <w:b/>
          <w:color w:val="000000" w:themeColor="text1"/>
          <w:sz w:val="14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7BC207B0" wp14:editId="1EF31F7C">
                <wp:simplePos x="0" y="0"/>
                <wp:positionH relativeFrom="page">
                  <wp:posOffset>901065</wp:posOffset>
                </wp:positionH>
                <wp:positionV relativeFrom="paragraph">
                  <wp:posOffset>118110</wp:posOffset>
                </wp:positionV>
                <wp:extent cx="1828800" cy="7620"/>
                <wp:effectExtent l="0" t="0" r="0" b="0"/>
                <wp:wrapTopAndBottom/>
                <wp:docPr id="112443930" name="docshape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D293F2" id="docshape34" o:spid="_x0000_s1026" style="position:absolute;margin-left:70.95pt;margin-top:9.3pt;width:2in;height:.6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67jcQt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1039BC15" w14:textId="77777777" w:rsidR="00063FDF" w:rsidRPr="008D6FD5" w:rsidRDefault="00404B84">
      <w:pPr>
        <w:spacing w:before="99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19</w:t>
      </w:r>
      <w:r w:rsidRPr="008D6FD5">
        <w:rPr>
          <w:color w:val="000000" w:themeColor="text1"/>
          <w:spacing w:val="40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Включается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наименование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населенного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пункта/муниципального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образования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по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месту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государственной</w:t>
      </w:r>
      <w:r w:rsidRPr="008D6FD5">
        <w:rPr>
          <w:color w:val="000000" w:themeColor="text1"/>
          <w:spacing w:val="40"/>
          <w:sz w:val="18"/>
        </w:rPr>
        <w:t xml:space="preserve"> </w:t>
      </w:r>
      <w:r w:rsidRPr="008D6FD5">
        <w:rPr>
          <w:color w:val="000000" w:themeColor="text1"/>
          <w:sz w:val="18"/>
        </w:rPr>
        <w:t>регистрации юридического лица</w:t>
      </w:r>
    </w:p>
    <w:p w14:paraId="11F12B07" w14:textId="77777777" w:rsidR="00063FDF" w:rsidRPr="008D6FD5" w:rsidRDefault="00404B84">
      <w:pPr>
        <w:spacing w:line="206" w:lineRule="exact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20</w:t>
      </w:r>
      <w:r w:rsidRPr="008D6FD5">
        <w:rPr>
          <w:color w:val="000000" w:themeColor="text1"/>
          <w:spacing w:val="21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Указывается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адрес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юридического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лица,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указанный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4"/>
          <w:sz w:val="18"/>
        </w:rPr>
        <w:t xml:space="preserve"> ЕГРЮЛ</w:t>
      </w:r>
    </w:p>
    <w:p w14:paraId="6C0C6443" w14:textId="77777777" w:rsidR="00063FDF" w:rsidRPr="008D6FD5" w:rsidRDefault="00404B84">
      <w:pPr>
        <w:spacing w:line="209" w:lineRule="exact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21</w:t>
      </w:r>
      <w:r w:rsidRPr="008D6FD5">
        <w:rPr>
          <w:color w:val="000000" w:themeColor="text1"/>
          <w:spacing w:val="15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Указывается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при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необходимости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фактический</w:t>
      </w:r>
      <w:r w:rsidRPr="008D6FD5">
        <w:rPr>
          <w:color w:val="000000" w:themeColor="text1"/>
          <w:spacing w:val="-5"/>
          <w:sz w:val="18"/>
        </w:rPr>
        <w:t xml:space="preserve"> </w:t>
      </w:r>
      <w:r w:rsidRPr="008D6FD5">
        <w:rPr>
          <w:color w:val="000000" w:themeColor="text1"/>
          <w:sz w:val="18"/>
        </w:rPr>
        <w:t>адрес</w:t>
      </w:r>
      <w:r w:rsidRPr="008D6FD5">
        <w:rPr>
          <w:color w:val="000000" w:themeColor="text1"/>
          <w:spacing w:val="-5"/>
          <w:sz w:val="18"/>
        </w:rPr>
        <w:t xml:space="preserve"> </w:t>
      </w:r>
      <w:r w:rsidRPr="008D6FD5">
        <w:rPr>
          <w:color w:val="000000" w:themeColor="text1"/>
          <w:sz w:val="18"/>
        </w:rPr>
        <w:t>юридического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pacing w:val="-4"/>
          <w:sz w:val="18"/>
        </w:rPr>
        <w:t>лица</w:t>
      </w:r>
    </w:p>
    <w:p w14:paraId="326F4B70" w14:textId="77777777" w:rsidR="00063FDF" w:rsidRPr="008D6FD5" w:rsidRDefault="00063FDF">
      <w:pPr>
        <w:spacing w:line="209" w:lineRule="exact"/>
        <w:rPr>
          <w:color w:val="000000" w:themeColor="text1"/>
          <w:sz w:val="18"/>
        </w:rPr>
        <w:sectPr w:rsidR="00063FDF" w:rsidRPr="008D6FD5" w:rsidSect="00855834">
          <w:pgSz w:w="11910" w:h="16840"/>
          <w:pgMar w:top="480" w:right="620" w:bottom="640" w:left="1280" w:header="0" w:footer="446" w:gutter="0"/>
          <w:cols w:space="720"/>
        </w:sectPr>
      </w:pPr>
    </w:p>
    <w:p w14:paraId="72ADCD25" w14:textId="77777777" w:rsidR="00063FDF" w:rsidRPr="008D6FD5" w:rsidRDefault="00404B84">
      <w:pPr>
        <w:pStyle w:val="2"/>
        <w:spacing w:before="66" w:line="251" w:lineRule="exact"/>
        <w:ind w:left="0" w:right="227"/>
        <w:jc w:val="right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Приложение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10"/>
        </w:rPr>
        <w:t>1</w:t>
      </w:r>
    </w:p>
    <w:p w14:paraId="10A3ECE5" w14:textId="77777777" w:rsidR="00063FDF" w:rsidRPr="008D6FD5" w:rsidRDefault="00404B84">
      <w:pPr>
        <w:pStyle w:val="a3"/>
        <w:spacing w:line="251" w:lineRule="exact"/>
        <w:ind w:right="227"/>
        <w:jc w:val="right"/>
        <w:rPr>
          <w:color w:val="000000" w:themeColor="text1"/>
        </w:rPr>
      </w:pP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отдельного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(обособленного)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банковского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счета</w:t>
      </w:r>
    </w:p>
    <w:p w14:paraId="7BC3C8C2" w14:textId="77777777" w:rsidR="00063FDF" w:rsidRPr="008D6FD5" w:rsidRDefault="00404B84">
      <w:pPr>
        <w:pStyle w:val="a3"/>
        <w:tabs>
          <w:tab w:val="left" w:pos="7498"/>
          <w:tab w:val="left" w:pos="9022"/>
        </w:tabs>
        <w:spacing w:line="252" w:lineRule="exact"/>
        <w:ind w:left="6135"/>
        <w:rPr>
          <w:color w:val="000000" w:themeColor="text1"/>
        </w:rPr>
      </w:pPr>
      <w:r w:rsidRPr="008D6FD5">
        <w:rPr>
          <w:color w:val="000000" w:themeColor="text1"/>
        </w:rPr>
        <w:t xml:space="preserve">№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от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2024</w:t>
      </w:r>
      <w:r w:rsidRPr="008D6FD5">
        <w:rPr>
          <w:color w:val="000000" w:themeColor="text1"/>
          <w:spacing w:val="-5"/>
        </w:rPr>
        <w:t xml:space="preserve"> г.</w:t>
      </w:r>
    </w:p>
    <w:p w14:paraId="20F9A3D4" w14:textId="77777777" w:rsidR="00063FDF" w:rsidRPr="008D6FD5" w:rsidRDefault="00063FDF">
      <w:pPr>
        <w:pStyle w:val="a3"/>
        <w:spacing w:before="5"/>
        <w:rPr>
          <w:color w:val="000000" w:themeColor="text1"/>
        </w:rPr>
      </w:pPr>
    </w:p>
    <w:p w14:paraId="240EBE7B" w14:textId="77777777" w:rsidR="00063FDF" w:rsidRPr="008D6FD5" w:rsidRDefault="00404B84">
      <w:pPr>
        <w:spacing w:before="1"/>
        <w:ind w:right="88"/>
        <w:jc w:val="center"/>
        <w:rPr>
          <w:b/>
          <w:color w:val="000000" w:themeColor="text1"/>
        </w:rPr>
      </w:pPr>
      <w:r w:rsidRPr="008D6FD5">
        <w:rPr>
          <w:b/>
          <w:color w:val="000000" w:themeColor="text1"/>
          <w:u w:val="single"/>
        </w:rPr>
        <w:t>Порядок</w:t>
      </w:r>
      <w:r w:rsidRPr="008D6FD5">
        <w:rPr>
          <w:b/>
          <w:color w:val="000000" w:themeColor="text1"/>
          <w:spacing w:val="-10"/>
          <w:u w:val="single"/>
        </w:rPr>
        <w:t xml:space="preserve"> </w:t>
      </w:r>
      <w:r w:rsidRPr="008D6FD5">
        <w:rPr>
          <w:b/>
          <w:color w:val="000000" w:themeColor="text1"/>
          <w:u w:val="single"/>
        </w:rPr>
        <w:t>контроля</w:t>
      </w:r>
      <w:r w:rsidRPr="008D6FD5">
        <w:rPr>
          <w:b/>
          <w:color w:val="000000" w:themeColor="text1"/>
          <w:spacing w:val="-4"/>
          <w:u w:val="single"/>
        </w:rPr>
        <w:t xml:space="preserve"> </w:t>
      </w:r>
      <w:r w:rsidRPr="008D6FD5">
        <w:rPr>
          <w:b/>
          <w:color w:val="000000" w:themeColor="text1"/>
          <w:u w:val="single"/>
        </w:rPr>
        <w:t>целевого</w:t>
      </w:r>
      <w:r w:rsidRPr="008D6FD5">
        <w:rPr>
          <w:b/>
          <w:color w:val="000000" w:themeColor="text1"/>
          <w:spacing w:val="-5"/>
          <w:u w:val="single"/>
        </w:rPr>
        <w:t xml:space="preserve"> </w:t>
      </w:r>
      <w:r w:rsidRPr="008D6FD5">
        <w:rPr>
          <w:b/>
          <w:color w:val="000000" w:themeColor="text1"/>
          <w:u w:val="single"/>
        </w:rPr>
        <w:t>расходования</w:t>
      </w:r>
      <w:r w:rsidRPr="008D6FD5">
        <w:rPr>
          <w:b/>
          <w:color w:val="000000" w:themeColor="text1"/>
          <w:spacing w:val="-6"/>
          <w:u w:val="single"/>
        </w:rPr>
        <w:t xml:space="preserve"> </w:t>
      </w:r>
      <w:r w:rsidRPr="008D6FD5">
        <w:rPr>
          <w:b/>
          <w:color w:val="000000" w:themeColor="text1"/>
          <w:u w:val="single"/>
        </w:rPr>
        <w:t>средств</w:t>
      </w:r>
      <w:r w:rsidRPr="008D6FD5">
        <w:rPr>
          <w:b/>
          <w:color w:val="000000" w:themeColor="text1"/>
          <w:spacing w:val="-2"/>
          <w:u w:val="single"/>
        </w:rPr>
        <w:t xml:space="preserve"> </w:t>
      </w:r>
      <w:r w:rsidRPr="008D6FD5">
        <w:rPr>
          <w:b/>
          <w:color w:val="000000" w:themeColor="text1"/>
          <w:u w:val="single"/>
        </w:rPr>
        <w:t>(далее</w:t>
      </w:r>
      <w:r w:rsidRPr="008D6FD5">
        <w:rPr>
          <w:b/>
          <w:color w:val="000000" w:themeColor="text1"/>
          <w:spacing w:val="-3"/>
          <w:u w:val="single"/>
        </w:rPr>
        <w:t xml:space="preserve"> </w:t>
      </w:r>
      <w:r w:rsidRPr="008D6FD5">
        <w:rPr>
          <w:b/>
          <w:color w:val="000000" w:themeColor="text1"/>
          <w:u w:val="single"/>
        </w:rPr>
        <w:t>–</w:t>
      </w:r>
      <w:r w:rsidRPr="008D6FD5">
        <w:rPr>
          <w:b/>
          <w:color w:val="000000" w:themeColor="text1"/>
          <w:spacing w:val="-7"/>
          <w:u w:val="single"/>
        </w:rPr>
        <w:t xml:space="preserve"> </w:t>
      </w:r>
      <w:r w:rsidRPr="008D6FD5">
        <w:rPr>
          <w:b/>
          <w:color w:val="000000" w:themeColor="text1"/>
          <w:spacing w:val="-2"/>
          <w:u w:val="single"/>
        </w:rPr>
        <w:t>Порядок)</w:t>
      </w:r>
    </w:p>
    <w:p w14:paraId="64AE2C94" w14:textId="77777777" w:rsidR="00063FDF" w:rsidRPr="008D6FD5" w:rsidRDefault="00063FDF">
      <w:pPr>
        <w:pStyle w:val="a3"/>
        <w:spacing w:before="1"/>
        <w:rPr>
          <w:b/>
          <w:color w:val="000000" w:themeColor="text1"/>
          <w:sz w:val="14"/>
        </w:rPr>
      </w:pPr>
    </w:p>
    <w:p w14:paraId="08F116F1" w14:textId="77777777" w:rsidR="00063FDF" w:rsidRPr="008D6FD5" w:rsidRDefault="00404B84" w:rsidP="00404B84">
      <w:pPr>
        <w:pStyle w:val="1"/>
        <w:numPr>
          <w:ilvl w:val="0"/>
          <w:numId w:val="9"/>
        </w:numPr>
        <w:tabs>
          <w:tab w:val="left" w:pos="1271"/>
          <w:tab w:val="left" w:pos="1272"/>
        </w:tabs>
        <w:spacing w:before="91" w:line="250" w:lineRule="exact"/>
        <w:ind w:hanging="426"/>
        <w:rPr>
          <w:color w:val="000000" w:themeColor="text1"/>
        </w:rPr>
      </w:pPr>
      <w:r w:rsidRPr="008D6FD5">
        <w:rPr>
          <w:color w:val="000000" w:themeColor="text1"/>
        </w:rPr>
        <w:t>НАПРАВЛЕНИЕ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ОБОСНОВЫВАЮЩИХ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  <w:spacing w:val="-2"/>
        </w:rPr>
        <w:t>ДОКУМЕНТОВ</w:t>
      </w:r>
    </w:p>
    <w:p w14:paraId="2409C19E" w14:textId="72332461" w:rsidR="00063FDF" w:rsidRPr="008D6FD5" w:rsidRDefault="00E305C3" w:rsidP="00404B84">
      <w:pPr>
        <w:pStyle w:val="a5"/>
        <w:numPr>
          <w:ilvl w:val="1"/>
          <w:numId w:val="9"/>
        </w:numPr>
        <w:tabs>
          <w:tab w:val="left" w:pos="1272"/>
        </w:tabs>
        <w:spacing w:after="8" w:line="250" w:lineRule="exact"/>
        <w:ind w:hanging="426"/>
        <w:rPr>
          <w:color w:val="000000" w:themeColor="text1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486350848" behindDoc="1" locked="0" layoutInCell="1" allowOverlap="1" wp14:anchorId="5DADE020" wp14:editId="310A462E">
                <wp:simplePos x="0" y="0"/>
                <wp:positionH relativeFrom="page">
                  <wp:posOffset>1981200</wp:posOffset>
                </wp:positionH>
                <wp:positionV relativeFrom="paragraph">
                  <wp:posOffset>1972945</wp:posOffset>
                </wp:positionV>
                <wp:extent cx="31750" cy="6350"/>
                <wp:effectExtent l="0" t="0" r="0" b="0"/>
                <wp:wrapNone/>
                <wp:docPr id="553759080" name="docshape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60E15" id="docshape38" o:spid="_x0000_s1026" style="position:absolute;margin-left:156pt;margin-top:155.35pt;width:2.5pt;height:.5pt;z-index:-1696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" fillcolor="black" stroked="f">
                <w10:wrap anchorx="page"/>
              </v:rect>
            </w:pict>
          </mc:Fallback>
        </mc:AlternateContent>
      </w:r>
      <w:r w:rsidRPr="008D6FD5">
        <w:rPr>
          <w:color w:val="000000" w:themeColor="text1"/>
        </w:rPr>
        <w:t>ОД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предоставляются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Клиентом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Банк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соответствии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следующей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таблицей: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3"/>
        <w:gridCol w:w="5895"/>
      </w:tblGrid>
      <w:tr w:rsidR="008D6FD5" w:rsidRPr="008D6FD5" w14:paraId="5C84AA71" w14:textId="77777777">
        <w:trPr>
          <w:trHeight w:val="414"/>
        </w:trPr>
        <w:tc>
          <w:tcPr>
            <w:tcW w:w="3773" w:type="dxa"/>
          </w:tcPr>
          <w:p w14:paraId="2555885E" w14:textId="77777777" w:rsidR="00063FDF" w:rsidRPr="008D6FD5" w:rsidRDefault="00404B84">
            <w:pPr>
              <w:pStyle w:val="TableParagraph"/>
              <w:spacing w:before="94"/>
              <w:ind w:left="1067"/>
              <w:rPr>
                <w:b/>
                <w:i/>
                <w:color w:val="000000" w:themeColor="text1"/>
                <w:sz w:val="20"/>
              </w:rPr>
            </w:pPr>
            <w:r w:rsidRPr="008D6FD5">
              <w:rPr>
                <w:b/>
                <w:i/>
                <w:color w:val="000000" w:themeColor="text1"/>
                <w:w w:val="95"/>
                <w:sz w:val="20"/>
              </w:rPr>
              <w:t>Наименование</w:t>
            </w:r>
            <w:r w:rsidRPr="008D6FD5">
              <w:rPr>
                <w:b/>
                <w:i/>
                <w:color w:val="000000" w:themeColor="text1"/>
                <w:spacing w:val="47"/>
                <w:sz w:val="20"/>
              </w:rPr>
              <w:t xml:space="preserve"> </w:t>
            </w:r>
            <w:r w:rsidRPr="008D6FD5">
              <w:rPr>
                <w:b/>
                <w:i/>
                <w:color w:val="000000" w:themeColor="text1"/>
                <w:spacing w:val="-5"/>
                <w:sz w:val="20"/>
              </w:rPr>
              <w:t>ОД</w:t>
            </w:r>
          </w:p>
        </w:tc>
        <w:tc>
          <w:tcPr>
            <w:tcW w:w="5895" w:type="dxa"/>
          </w:tcPr>
          <w:p w14:paraId="5D5D39F1" w14:textId="77777777" w:rsidR="00063FDF" w:rsidRPr="008D6FD5" w:rsidRDefault="00404B84">
            <w:pPr>
              <w:pStyle w:val="TableParagraph"/>
              <w:spacing w:before="94"/>
              <w:ind w:left="1351"/>
              <w:rPr>
                <w:b/>
                <w:i/>
                <w:color w:val="000000" w:themeColor="text1"/>
                <w:sz w:val="20"/>
              </w:rPr>
            </w:pPr>
            <w:r w:rsidRPr="008D6FD5">
              <w:rPr>
                <w:b/>
                <w:i/>
                <w:color w:val="000000" w:themeColor="text1"/>
                <w:sz w:val="20"/>
              </w:rPr>
              <w:t>Срок</w:t>
            </w:r>
            <w:r w:rsidRPr="008D6FD5">
              <w:rPr>
                <w:b/>
                <w:i/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b/>
                <w:i/>
                <w:color w:val="000000" w:themeColor="text1"/>
                <w:sz w:val="20"/>
              </w:rPr>
              <w:t>и</w:t>
            </w:r>
            <w:r w:rsidRPr="008D6FD5">
              <w:rPr>
                <w:b/>
                <w:i/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b/>
                <w:i/>
                <w:color w:val="000000" w:themeColor="text1"/>
                <w:sz w:val="20"/>
              </w:rPr>
              <w:t>порядок</w:t>
            </w:r>
            <w:r w:rsidRPr="008D6FD5">
              <w:rPr>
                <w:b/>
                <w:i/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b/>
                <w:i/>
                <w:color w:val="000000" w:themeColor="text1"/>
                <w:sz w:val="20"/>
              </w:rPr>
              <w:t>предоставления</w:t>
            </w:r>
            <w:r w:rsidRPr="008D6FD5">
              <w:rPr>
                <w:b/>
                <w:i/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b/>
                <w:i/>
                <w:color w:val="000000" w:themeColor="text1"/>
                <w:spacing w:val="-5"/>
                <w:sz w:val="20"/>
              </w:rPr>
              <w:t>ОД</w:t>
            </w:r>
          </w:p>
        </w:tc>
      </w:tr>
      <w:tr w:rsidR="008D6FD5" w:rsidRPr="008D6FD5" w14:paraId="3C1E9448" w14:textId="77777777">
        <w:trPr>
          <w:trHeight w:val="870"/>
        </w:trPr>
        <w:tc>
          <w:tcPr>
            <w:tcW w:w="3773" w:type="dxa"/>
          </w:tcPr>
          <w:p w14:paraId="688B8D5C" w14:textId="77777777" w:rsidR="00063FDF" w:rsidRPr="008D6FD5" w:rsidRDefault="00404B84">
            <w:pPr>
              <w:pStyle w:val="TableParagraph"/>
              <w:spacing w:before="55"/>
              <w:ind w:left="107" w:right="1313"/>
              <w:rPr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 xml:space="preserve">Исполняемый договор </w:t>
            </w:r>
            <w:r w:rsidRPr="008D6FD5">
              <w:rPr>
                <w:color w:val="000000" w:themeColor="text1"/>
                <w:sz w:val="20"/>
              </w:rPr>
              <w:t>– Сопровождаемый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контракт</w:t>
            </w:r>
          </w:p>
        </w:tc>
        <w:tc>
          <w:tcPr>
            <w:tcW w:w="5895" w:type="dxa"/>
          </w:tcPr>
          <w:p w14:paraId="4CBAFA3B" w14:textId="77777777" w:rsidR="00063FDF" w:rsidRPr="008D6FD5" w:rsidRDefault="00404B84">
            <w:pPr>
              <w:pStyle w:val="TableParagraph"/>
              <w:spacing w:before="55"/>
              <w:ind w:left="199" w:right="189"/>
              <w:jc w:val="center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>в</w:t>
            </w:r>
            <w:r w:rsidRPr="008D6FD5">
              <w:rPr>
                <w:i/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день</w:t>
            </w:r>
            <w:r w:rsidRPr="008D6FD5">
              <w:rPr>
                <w:i/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Банк,</w:t>
            </w:r>
            <w:r w:rsidRPr="008D6FD5">
              <w:rPr>
                <w:color w:val="000000" w:themeColor="text1"/>
                <w:spacing w:val="4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до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Распоряжения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 перевод осуществляет ввод данных в АС СББОЛ/СББ с приложением сканированных копий</w:t>
            </w:r>
          </w:p>
        </w:tc>
      </w:tr>
      <w:tr w:rsidR="008D6FD5" w:rsidRPr="008D6FD5" w14:paraId="786D9D9B" w14:textId="77777777">
        <w:trPr>
          <w:trHeight w:val="870"/>
        </w:trPr>
        <w:tc>
          <w:tcPr>
            <w:tcW w:w="3773" w:type="dxa"/>
          </w:tcPr>
          <w:p w14:paraId="7C2B68BE" w14:textId="77777777" w:rsidR="00063FDF" w:rsidRPr="008D6FD5" w:rsidRDefault="00404B84">
            <w:pPr>
              <w:pStyle w:val="TableParagraph"/>
              <w:spacing w:before="60"/>
              <w:ind w:left="107"/>
              <w:rPr>
                <w:b/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Дополнительное</w:t>
            </w:r>
            <w:r w:rsidRPr="008D6FD5">
              <w:rPr>
                <w:b/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соглашение</w:t>
            </w:r>
            <w:r w:rsidRPr="008D6FD5">
              <w:rPr>
                <w:b/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к Исполняемому договору</w:t>
            </w:r>
          </w:p>
          <w:p w14:paraId="285E3204" w14:textId="77777777" w:rsidR="00063FDF" w:rsidRPr="008D6FD5" w:rsidRDefault="00404B84">
            <w:pPr>
              <w:pStyle w:val="TableParagraph"/>
              <w:spacing w:before="56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(при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0"/>
              </w:rPr>
              <w:t>наличии)</w:t>
            </w:r>
          </w:p>
        </w:tc>
        <w:tc>
          <w:tcPr>
            <w:tcW w:w="5895" w:type="dxa"/>
          </w:tcPr>
          <w:p w14:paraId="40B199FF" w14:textId="77777777" w:rsidR="00063FDF" w:rsidRPr="008D6FD5" w:rsidRDefault="00404B84">
            <w:pPr>
              <w:pStyle w:val="TableParagraph"/>
              <w:spacing w:before="55"/>
              <w:ind w:left="196" w:right="189"/>
              <w:jc w:val="center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>в</w:t>
            </w:r>
            <w:r w:rsidRPr="008D6FD5">
              <w:rPr>
                <w:i/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день</w:t>
            </w:r>
            <w:r w:rsidRPr="008D6FD5">
              <w:rPr>
                <w:i/>
                <w:color w:val="000000" w:themeColor="text1"/>
                <w:spacing w:val="4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Банк,</w:t>
            </w:r>
            <w:r w:rsidRPr="008D6FD5">
              <w:rPr>
                <w:color w:val="000000" w:themeColor="text1"/>
                <w:spacing w:val="4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до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Распоряжения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 перевод осуществляет ввод данных в АС СББОЛ/СББ с приложением сканированных копий</w:t>
            </w:r>
          </w:p>
        </w:tc>
      </w:tr>
      <w:tr w:rsidR="008D6FD5" w:rsidRPr="008D6FD5" w14:paraId="21FA9173" w14:textId="77777777">
        <w:trPr>
          <w:trHeight w:val="1560"/>
        </w:trPr>
        <w:tc>
          <w:tcPr>
            <w:tcW w:w="3773" w:type="dxa"/>
          </w:tcPr>
          <w:p w14:paraId="20443893" w14:textId="77777777" w:rsidR="00063FDF" w:rsidRPr="008D6FD5" w:rsidRDefault="00404B84">
            <w:pPr>
              <w:pStyle w:val="TableParagraph"/>
              <w:spacing w:before="55"/>
              <w:ind w:left="107" w:right="185"/>
              <w:jc w:val="both"/>
              <w:rPr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Ведомость</w:t>
            </w:r>
            <w:r w:rsidRPr="008D6FD5">
              <w:rPr>
                <w:b/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распределения</w:t>
            </w:r>
            <w:r w:rsidRPr="008D6FD5">
              <w:rPr>
                <w:b/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расходов</w:t>
            </w:r>
            <w:r w:rsidRPr="008D6FD5">
              <w:rPr>
                <w:b/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по Исполняемому</w:t>
            </w:r>
            <w:r w:rsidRPr="008D6FD5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договору</w:t>
            </w:r>
            <w:r w:rsidRPr="008D6FD5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(далее</w:t>
            </w:r>
            <w:r w:rsidRPr="008D6FD5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–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ВРР)</w:t>
            </w:r>
            <w:r w:rsidRPr="008D6FD5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– Приложение № 1.1 к Договору ОБС.</w:t>
            </w:r>
          </w:p>
          <w:p w14:paraId="743B1D37" w14:textId="77777777" w:rsidR="00063FDF" w:rsidRPr="008D6FD5" w:rsidRDefault="00404B84">
            <w:pPr>
              <w:pStyle w:val="TableParagraph"/>
              <w:spacing w:before="60"/>
              <w:ind w:left="107" w:right="152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Рекомендации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по</w:t>
            </w:r>
            <w:r w:rsidRPr="008D6FD5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порядку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составления ВРР изложены в Приложении № 1.2 к Договору ОБС.</w:t>
            </w:r>
          </w:p>
        </w:tc>
        <w:tc>
          <w:tcPr>
            <w:tcW w:w="5895" w:type="dxa"/>
          </w:tcPr>
          <w:p w14:paraId="1ADCC191" w14:textId="77777777" w:rsidR="00063FDF" w:rsidRPr="008D6FD5" w:rsidRDefault="00404B84">
            <w:pPr>
              <w:pStyle w:val="TableParagraph"/>
              <w:spacing w:before="55"/>
              <w:ind w:left="199" w:right="189"/>
              <w:jc w:val="center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>не</w:t>
            </w:r>
            <w:r w:rsidRPr="008D6FD5">
              <w:rPr>
                <w:i/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позднее</w:t>
            </w:r>
            <w:r w:rsidRPr="008D6FD5">
              <w:rPr>
                <w:i/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1</w:t>
            </w:r>
            <w:r w:rsidRPr="008D6FD5">
              <w:rPr>
                <w:i/>
                <w:color w:val="000000" w:themeColor="text1"/>
                <w:spacing w:val="-3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(Одного)</w:t>
            </w:r>
            <w:r w:rsidRPr="008D6FD5">
              <w:rPr>
                <w:i/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рабочего</w:t>
            </w:r>
            <w:r w:rsidRPr="008D6FD5">
              <w:rPr>
                <w:i/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дня</w:t>
            </w:r>
            <w:r w:rsidRPr="008D6FD5">
              <w:rPr>
                <w:i/>
                <w:color w:val="000000" w:themeColor="text1"/>
                <w:spacing w:val="-1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до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даты</w:t>
            </w:r>
            <w:r w:rsidRPr="008D6FD5">
              <w:rPr>
                <w:color w:val="000000" w:themeColor="text1"/>
                <w:spacing w:val="4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Банк Распоряжения на перевод осуществляет ввод данных в АС СББОЛ/СББ с приложением сканированных копий</w:t>
            </w:r>
          </w:p>
        </w:tc>
      </w:tr>
      <w:tr w:rsidR="008D6FD5" w:rsidRPr="008D6FD5" w14:paraId="79034588" w14:textId="77777777">
        <w:trPr>
          <w:trHeight w:val="808"/>
        </w:trPr>
        <w:tc>
          <w:tcPr>
            <w:tcW w:w="3773" w:type="dxa"/>
          </w:tcPr>
          <w:p w14:paraId="24AA9DFA" w14:textId="77777777" w:rsidR="00063FDF" w:rsidRPr="008D6FD5" w:rsidRDefault="00404B84">
            <w:pPr>
              <w:pStyle w:val="TableParagraph"/>
              <w:spacing w:before="60" w:line="228" w:lineRule="exact"/>
              <w:ind w:left="107"/>
              <w:rPr>
                <w:b/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Договор</w:t>
            </w:r>
            <w:r w:rsidRPr="008D6FD5">
              <w:rPr>
                <w:b/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с</w:t>
            </w:r>
            <w:r w:rsidRPr="008D6FD5">
              <w:rPr>
                <w:b/>
                <w:color w:val="000000" w:themeColor="text1"/>
                <w:spacing w:val="-3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  <w:sz w:val="20"/>
              </w:rPr>
              <w:t>соисполнителем</w:t>
            </w:r>
          </w:p>
          <w:p w14:paraId="407B5850" w14:textId="77777777" w:rsidR="00063FDF" w:rsidRPr="008D6FD5" w:rsidRDefault="00404B84">
            <w:pPr>
              <w:pStyle w:val="TableParagraph"/>
              <w:spacing w:line="228" w:lineRule="exact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нижестоящего</w:t>
            </w:r>
            <w:r w:rsidRPr="008D6FD5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уровня</w:t>
            </w:r>
            <w:r w:rsidRPr="008D6FD5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0"/>
              </w:rPr>
              <w:t>кооперации</w:t>
            </w:r>
          </w:p>
        </w:tc>
        <w:tc>
          <w:tcPr>
            <w:tcW w:w="5895" w:type="dxa"/>
          </w:tcPr>
          <w:p w14:paraId="56F7BC65" w14:textId="77777777" w:rsidR="00063FDF" w:rsidRPr="008D6FD5" w:rsidRDefault="00404B84">
            <w:pPr>
              <w:pStyle w:val="TableParagraph"/>
              <w:spacing w:before="55"/>
              <w:ind w:left="199" w:right="189"/>
              <w:jc w:val="center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>в</w:t>
            </w:r>
            <w:r w:rsidRPr="008D6FD5">
              <w:rPr>
                <w:i/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день</w:t>
            </w:r>
            <w:r w:rsidRPr="008D6FD5">
              <w:rPr>
                <w:i/>
                <w:color w:val="000000" w:themeColor="text1"/>
                <w:spacing w:val="4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Банк,</w:t>
            </w:r>
            <w:r w:rsidRPr="008D6FD5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до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Распоряжения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 перевод осуществляет ввод данных в АС СББОЛ/СББ с приложением сканированных копий</w:t>
            </w:r>
          </w:p>
        </w:tc>
      </w:tr>
      <w:tr w:rsidR="008D6FD5" w:rsidRPr="008D6FD5" w14:paraId="08BF4617" w14:textId="77777777">
        <w:trPr>
          <w:trHeight w:val="810"/>
        </w:trPr>
        <w:tc>
          <w:tcPr>
            <w:tcW w:w="3773" w:type="dxa"/>
          </w:tcPr>
          <w:p w14:paraId="0D8F6041" w14:textId="77777777" w:rsidR="00063FDF" w:rsidRPr="008D6FD5" w:rsidRDefault="00404B84">
            <w:pPr>
              <w:pStyle w:val="TableParagraph"/>
              <w:spacing w:before="55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Реестр</w:t>
            </w:r>
            <w:r w:rsidRPr="008D6FD5">
              <w:rPr>
                <w:b/>
                <w:color w:val="000000" w:themeColor="text1"/>
                <w:spacing w:val="-11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договоров</w:t>
            </w:r>
            <w:r w:rsidRPr="008D6FD5">
              <w:rPr>
                <w:b/>
                <w:color w:val="000000" w:themeColor="text1"/>
                <w:sz w:val="20"/>
                <w:vertAlign w:val="superscript"/>
              </w:rPr>
              <w:t>22</w:t>
            </w:r>
            <w:r w:rsidRPr="008D6FD5">
              <w:rPr>
                <w:color w:val="000000" w:themeColor="text1"/>
                <w:sz w:val="20"/>
              </w:rPr>
              <w:t>,</w:t>
            </w:r>
            <w:r w:rsidRPr="008D6FD5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заключенных</w:t>
            </w:r>
            <w:r w:rsidRPr="008D6FD5">
              <w:rPr>
                <w:color w:val="000000" w:themeColor="text1"/>
                <w:spacing w:val="-11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5"/>
                <w:sz w:val="20"/>
              </w:rPr>
              <w:t>во</w:t>
            </w:r>
          </w:p>
          <w:p w14:paraId="506C5C2D" w14:textId="77777777" w:rsidR="00063FDF" w:rsidRPr="008D6FD5" w:rsidRDefault="00404B84">
            <w:pPr>
              <w:pStyle w:val="TableParagraph"/>
              <w:spacing w:before="1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pacing w:val="-2"/>
                <w:sz w:val="20"/>
              </w:rPr>
              <w:t>исполнение</w:t>
            </w:r>
            <w:r w:rsidRPr="008D6FD5">
              <w:rPr>
                <w:color w:val="000000" w:themeColor="text1"/>
                <w:spacing w:val="13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0"/>
              </w:rPr>
              <w:t>Сопровождаемого</w:t>
            </w:r>
            <w:r w:rsidRPr="008D6FD5">
              <w:rPr>
                <w:color w:val="000000" w:themeColor="text1"/>
                <w:spacing w:val="11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0"/>
              </w:rPr>
              <w:t>контракта</w:t>
            </w:r>
          </w:p>
          <w:p w14:paraId="68191DE3" w14:textId="77777777" w:rsidR="00063FDF" w:rsidRPr="008D6FD5" w:rsidRDefault="00404B84">
            <w:pPr>
              <w:pStyle w:val="TableParagraph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–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Приложение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№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1.3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к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Договору</w:t>
            </w:r>
            <w:r w:rsidRPr="008D6FD5">
              <w:rPr>
                <w:color w:val="000000" w:themeColor="text1"/>
                <w:spacing w:val="-9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5"/>
                <w:sz w:val="20"/>
              </w:rPr>
              <w:t>ОБС</w:t>
            </w:r>
          </w:p>
        </w:tc>
        <w:tc>
          <w:tcPr>
            <w:tcW w:w="5895" w:type="dxa"/>
          </w:tcPr>
          <w:p w14:paraId="269C6AC1" w14:textId="77777777" w:rsidR="00063FDF" w:rsidRPr="008D6FD5" w:rsidRDefault="00404B84">
            <w:pPr>
              <w:pStyle w:val="TableParagraph"/>
              <w:spacing w:before="55"/>
              <w:ind w:left="170" w:firstLine="112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 xml:space="preserve">не позднее 5 (Пяти) рабочих дней </w:t>
            </w:r>
            <w:r w:rsidRPr="008D6FD5">
              <w:rPr>
                <w:color w:val="000000" w:themeColor="text1"/>
                <w:sz w:val="20"/>
              </w:rPr>
              <w:t>до даты направления в Банк Распоряжения</w:t>
            </w:r>
            <w:r w:rsidRPr="008D6FD5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перевод</w:t>
            </w:r>
            <w:r w:rsidRPr="008D6FD5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путем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прикрепления</w:t>
            </w:r>
            <w:r w:rsidRPr="008D6FD5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АС</w:t>
            </w:r>
            <w:r w:rsidRPr="008D6FD5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СББОЛ/СББ</w:t>
            </w:r>
          </w:p>
          <w:p w14:paraId="59B8270F" w14:textId="77777777" w:rsidR="00063FDF" w:rsidRPr="008D6FD5" w:rsidRDefault="00404B84">
            <w:pPr>
              <w:pStyle w:val="TableParagraph"/>
              <w:spacing w:before="1"/>
              <w:ind w:left="1728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виде</w:t>
            </w:r>
            <w:r w:rsidRPr="008D6FD5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сканированных</w:t>
            </w:r>
            <w:r w:rsidRPr="008D6FD5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4"/>
                <w:sz w:val="20"/>
              </w:rPr>
              <w:t>копий</w:t>
            </w:r>
          </w:p>
        </w:tc>
      </w:tr>
      <w:tr w:rsidR="008D6FD5" w:rsidRPr="008D6FD5" w14:paraId="6A76CB57" w14:textId="77777777">
        <w:trPr>
          <w:trHeight w:val="1041"/>
        </w:trPr>
        <w:tc>
          <w:tcPr>
            <w:tcW w:w="3773" w:type="dxa"/>
          </w:tcPr>
          <w:p w14:paraId="2CF09974" w14:textId="77777777" w:rsidR="00063FDF" w:rsidRPr="008D6FD5" w:rsidRDefault="00404B84">
            <w:pPr>
              <w:pStyle w:val="TableParagraph"/>
              <w:spacing w:before="55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Первичные</w:t>
            </w:r>
            <w:r w:rsidRPr="008D6FD5">
              <w:rPr>
                <w:b/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учетные</w:t>
            </w:r>
            <w:r w:rsidRPr="008D6FD5">
              <w:rPr>
                <w:b/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документы</w:t>
            </w:r>
            <w:r w:rsidRPr="008D6FD5">
              <w:rPr>
                <w:color w:val="000000" w:themeColor="text1"/>
                <w:sz w:val="20"/>
              </w:rPr>
              <w:t>, подтверждающие факт поставки</w:t>
            </w:r>
          </w:p>
          <w:p w14:paraId="253BBA5A" w14:textId="77777777" w:rsidR="00063FDF" w:rsidRPr="008D6FD5" w:rsidRDefault="00404B84">
            <w:pPr>
              <w:pStyle w:val="TableParagraph"/>
              <w:spacing w:before="1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материалов,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оборудования,</w:t>
            </w:r>
            <w:r w:rsidRPr="008D6FD5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выполнения работ, оказания услуг (ДПВР)</w:t>
            </w:r>
            <w:r w:rsidRPr="008D6FD5">
              <w:rPr>
                <w:color w:val="000000" w:themeColor="text1"/>
                <w:sz w:val="20"/>
                <w:vertAlign w:val="superscript"/>
              </w:rPr>
              <w:t>23</w:t>
            </w:r>
          </w:p>
        </w:tc>
        <w:tc>
          <w:tcPr>
            <w:tcW w:w="5895" w:type="dxa"/>
          </w:tcPr>
          <w:p w14:paraId="7F68E5E9" w14:textId="77777777" w:rsidR="00063FDF" w:rsidRPr="008D6FD5" w:rsidRDefault="00404B84">
            <w:pPr>
              <w:pStyle w:val="TableParagraph"/>
              <w:spacing w:before="55"/>
              <w:ind w:left="199" w:right="187"/>
              <w:jc w:val="center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>в</w:t>
            </w:r>
            <w:r w:rsidRPr="008D6FD5">
              <w:rPr>
                <w:i/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день</w:t>
            </w:r>
            <w:r w:rsidRPr="008D6FD5">
              <w:rPr>
                <w:i/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Банк,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до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Распоряжения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 перевод путем прикрепления в АС СББОЛ/СББ в виде</w:t>
            </w:r>
          </w:p>
          <w:p w14:paraId="764905F7" w14:textId="77777777" w:rsidR="00063FDF" w:rsidRPr="008D6FD5" w:rsidRDefault="00404B84">
            <w:pPr>
              <w:pStyle w:val="TableParagraph"/>
              <w:spacing w:before="1"/>
              <w:ind w:left="194" w:right="189"/>
              <w:jc w:val="center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pacing w:val="-2"/>
                <w:sz w:val="20"/>
              </w:rPr>
              <w:t>сканированных</w:t>
            </w:r>
            <w:r w:rsidRPr="008D6FD5">
              <w:rPr>
                <w:color w:val="000000" w:themeColor="text1"/>
                <w:spacing w:val="12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4"/>
                <w:sz w:val="20"/>
              </w:rPr>
              <w:t>копий</w:t>
            </w:r>
          </w:p>
        </w:tc>
      </w:tr>
      <w:tr w:rsidR="008D6FD5" w:rsidRPr="008D6FD5" w14:paraId="3DF56C35" w14:textId="77777777">
        <w:trPr>
          <w:trHeight w:val="808"/>
        </w:trPr>
        <w:tc>
          <w:tcPr>
            <w:tcW w:w="3773" w:type="dxa"/>
          </w:tcPr>
          <w:p w14:paraId="6A63B71F" w14:textId="77777777" w:rsidR="00063FDF" w:rsidRPr="008D6FD5" w:rsidRDefault="00404B84">
            <w:pPr>
              <w:pStyle w:val="TableParagraph"/>
              <w:spacing w:before="64" w:line="235" w:lineRule="auto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Проектная,</w:t>
            </w:r>
            <w:r w:rsidRPr="008D6FD5">
              <w:rPr>
                <w:b/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сметная,</w:t>
            </w:r>
            <w:r w:rsidRPr="008D6FD5">
              <w:rPr>
                <w:b/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 xml:space="preserve">техническая документация </w:t>
            </w:r>
            <w:r w:rsidRPr="008D6FD5">
              <w:rPr>
                <w:color w:val="000000" w:themeColor="text1"/>
                <w:sz w:val="20"/>
              </w:rPr>
              <w:t>(при наличии)</w:t>
            </w:r>
          </w:p>
        </w:tc>
        <w:tc>
          <w:tcPr>
            <w:tcW w:w="5895" w:type="dxa"/>
          </w:tcPr>
          <w:p w14:paraId="0E751D65" w14:textId="77777777" w:rsidR="00063FDF" w:rsidRPr="008D6FD5" w:rsidRDefault="00404B84">
            <w:pPr>
              <w:pStyle w:val="TableParagraph"/>
              <w:spacing w:before="56"/>
              <w:ind w:left="199" w:right="187"/>
              <w:jc w:val="center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>не</w:t>
            </w:r>
            <w:r w:rsidRPr="008D6FD5">
              <w:rPr>
                <w:i/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позднее</w:t>
            </w:r>
            <w:r w:rsidRPr="008D6FD5">
              <w:rPr>
                <w:i/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5</w:t>
            </w:r>
            <w:r w:rsidRPr="008D6FD5">
              <w:rPr>
                <w:i/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(Пяти)</w:t>
            </w:r>
            <w:r w:rsidRPr="008D6FD5">
              <w:rPr>
                <w:i/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рабочих</w:t>
            </w:r>
            <w:r w:rsidRPr="008D6FD5">
              <w:rPr>
                <w:i/>
                <w:color w:val="000000" w:themeColor="text1"/>
                <w:spacing w:val="-3"/>
                <w:sz w:val="20"/>
              </w:rPr>
              <w:t xml:space="preserve"> </w:t>
            </w:r>
            <w:r w:rsidRPr="008D6FD5">
              <w:rPr>
                <w:i/>
                <w:color w:val="000000" w:themeColor="text1"/>
                <w:sz w:val="20"/>
              </w:rPr>
              <w:t>дней</w:t>
            </w:r>
            <w:r w:rsidRPr="008D6FD5">
              <w:rPr>
                <w:i/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до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даты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направления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Банк Распоряжения на перевод путем направляет по системе E- invoicing в рамках услуги СББОЛ/СББ</w:t>
            </w:r>
          </w:p>
        </w:tc>
      </w:tr>
      <w:tr w:rsidR="008D6FD5" w:rsidRPr="008D6FD5" w14:paraId="4693801F" w14:textId="77777777">
        <w:trPr>
          <w:trHeight w:val="1840"/>
        </w:trPr>
        <w:tc>
          <w:tcPr>
            <w:tcW w:w="3773" w:type="dxa"/>
          </w:tcPr>
          <w:p w14:paraId="0B44EFCB" w14:textId="77777777" w:rsidR="00063FDF" w:rsidRPr="008D6FD5" w:rsidRDefault="00404B84">
            <w:pPr>
              <w:pStyle w:val="TableParagraph"/>
              <w:ind w:left="143"/>
              <w:rPr>
                <w:b/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Документы,</w:t>
            </w:r>
            <w:r w:rsidRPr="008D6FD5">
              <w:rPr>
                <w:b/>
                <w:color w:val="000000" w:themeColor="text1"/>
                <w:spacing w:val="-10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  <w:sz w:val="20"/>
              </w:rPr>
              <w:t>обосновывающие</w:t>
            </w:r>
          </w:p>
          <w:p w14:paraId="6EAFFD9C" w14:textId="77777777" w:rsidR="00063FDF" w:rsidRPr="008D6FD5" w:rsidRDefault="00404B84">
            <w:pPr>
              <w:pStyle w:val="TableParagraph"/>
              <w:ind w:left="143"/>
              <w:rPr>
                <w:b/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расходные</w:t>
            </w:r>
            <w:r w:rsidRPr="008D6FD5">
              <w:rPr>
                <w:b/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операции</w:t>
            </w:r>
            <w:r w:rsidRPr="008D6FD5">
              <w:rPr>
                <w:b/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по</w:t>
            </w:r>
            <w:r w:rsidRPr="008D6FD5">
              <w:rPr>
                <w:b/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статьям</w:t>
            </w:r>
            <w:r w:rsidRPr="008D6FD5">
              <w:rPr>
                <w:b/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pacing w:val="-5"/>
                <w:sz w:val="20"/>
              </w:rPr>
              <w:t>ВРР</w:t>
            </w:r>
          </w:p>
          <w:p w14:paraId="70A132B8" w14:textId="77777777" w:rsidR="00063FDF" w:rsidRPr="008D6FD5" w:rsidRDefault="00404B84">
            <w:pPr>
              <w:pStyle w:val="TableParagraph"/>
              <w:spacing w:before="1"/>
              <w:ind w:left="143"/>
              <w:rPr>
                <w:b/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2.1.8</w:t>
            </w:r>
            <w:r w:rsidRPr="008D6FD5">
              <w:rPr>
                <w:b/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«Расходы</w:t>
            </w:r>
            <w:r w:rsidRPr="008D6FD5">
              <w:rPr>
                <w:b/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на</w:t>
            </w:r>
            <w:r w:rsidRPr="008D6FD5">
              <w:rPr>
                <w:b/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оплату</w:t>
            </w:r>
            <w:r w:rsidRPr="008D6FD5">
              <w:rPr>
                <w:b/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труда»</w:t>
            </w:r>
            <w:r w:rsidRPr="008D6FD5">
              <w:rPr>
                <w:b/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pacing w:val="-10"/>
                <w:sz w:val="20"/>
              </w:rPr>
              <w:t>и</w:t>
            </w:r>
          </w:p>
          <w:p w14:paraId="7323B028" w14:textId="77777777" w:rsidR="00063FDF" w:rsidRPr="008D6FD5" w:rsidRDefault="00404B84" w:rsidP="00404B84">
            <w:pPr>
              <w:pStyle w:val="TableParagraph"/>
              <w:numPr>
                <w:ilvl w:val="2"/>
                <w:numId w:val="8"/>
              </w:numPr>
              <w:tabs>
                <w:tab w:val="left" w:pos="646"/>
              </w:tabs>
              <w:ind w:right="677" w:firstLine="0"/>
              <w:rPr>
                <w:b/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«Взносы</w:t>
            </w:r>
            <w:r w:rsidRPr="008D6FD5">
              <w:rPr>
                <w:b/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во</w:t>
            </w:r>
            <w:r w:rsidRPr="008D6FD5">
              <w:rPr>
                <w:b/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внебюджетные фонды, налоги»:</w:t>
            </w:r>
          </w:p>
          <w:p w14:paraId="3B29DD5A" w14:textId="77777777" w:rsidR="00063FDF" w:rsidRPr="008D6FD5" w:rsidRDefault="00404B84" w:rsidP="00404B84">
            <w:pPr>
              <w:pStyle w:val="TableParagraph"/>
              <w:numPr>
                <w:ilvl w:val="3"/>
                <w:numId w:val="8"/>
              </w:numPr>
              <w:tabs>
                <w:tab w:val="left" w:pos="815"/>
                <w:tab w:val="left" w:pos="816"/>
              </w:tabs>
              <w:ind w:right="117" w:firstLine="321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письмо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о</w:t>
            </w:r>
            <w:r w:rsidRPr="008D6FD5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начислении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заработной платы по форме Приложения № 1.4 к</w:t>
            </w:r>
          </w:p>
          <w:p w14:paraId="501D920C" w14:textId="77777777" w:rsidR="00063FDF" w:rsidRPr="008D6FD5" w:rsidRDefault="00404B84">
            <w:pPr>
              <w:pStyle w:val="TableParagraph"/>
              <w:spacing w:line="215" w:lineRule="exact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Договору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5"/>
                <w:sz w:val="20"/>
              </w:rPr>
              <w:t>ОБС</w:t>
            </w:r>
          </w:p>
        </w:tc>
        <w:tc>
          <w:tcPr>
            <w:tcW w:w="5895" w:type="dxa"/>
          </w:tcPr>
          <w:p w14:paraId="1978B3B9" w14:textId="77777777" w:rsidR="00063FDF" w:rsidRPr="008D6FD5" w:rsidRDefault="00404B84">
            <w:pPr>
              <w:pStyle w:val="TableParagraph"/>
              <w:spacing w:before="55"/>
              <w:ind w:left="989" w:hanging="834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>одновременно</w:t>
            </w:r>
            <w:r w:rsidRPr="008D6FD5">
              <w:rPr>
                <w:i/>
                <w:color w:val="000000" w:themeColor="text1"/>
                <w:spacing w:val="4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Распоряжения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перевод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путем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прикрепления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 АС СББОЛ/СББ в виде сканированных копий</w:t>
            </w:r>
          </w:p>
        </w:tc>
      </w:tr>
      <w:tr w:rsidR="008D6FD5" w:rsidRPr="008D6FD5" w14:paraId="1A2837AE" w14:textId="77777777">
        <w:trPr>
          <w:trHeight w:val="626"/>
        </w:trPr>
        <w:tc>
          <w:tcPr>
            <w:tcW w:w="3773" w:type="dxa"/>
          </w:tcPr>
          <w:p w14:paraId="23A6FCC8" w14:textId="77777777" w:rsidR="00063FDF" w:rsidRPr="008D6FD5" w:rsidRDefault="00404B84">
            <w:pPr>
              <w:pStyle w:val="TableParagraph"/>
              <w:spacing w:before="53"/>
              <w:ind w:left="107"/>
              <w:rPr>
                <w:color w:val="000000" w:themeColor="text1"/>
              </w:rPr>
            </w:pPr>
            <w:r w:rsidRPr="008D6FD5">
              <w:rPr>
                <w:b/>
                <w:color w:val="000000" w:themeColor="text1"/>
                <w:sz w:val="20"/>
              </w:rPr>
              <w:t>Прочие</w:t>
            </w:r>
            <w:r w:rsidRPr="008D6FD5">
              <w:rPr>
                <w:b/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ОД</w:t>
            </w:r>
            <w:r w:rsidRPr="008D6FD5">
              <w:rPr>
                <w:b/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color w:val="000000" w:themeColor="text1"/>
              </w:rPr>
              <w:t>(счет,</w:t>
            </w:r>
            <w:r w:rsidRPr="008D6FD5">
              <w:rPr>
                <w:color w:val="000000" w:themeColor="text1"/>
                <w:spacing w:val="-14"/>
              </w:rPr>
              <w:t xml:space="preserve"> </w:t>
            </w:r>
            <w:r w:rsidRPr="008D6FD5">
              <w:rPr>
                <w:color w:val="000000" w:themeColor="text1"/>
              </w:rPr>
              <w:t>справка-расчет, налоговая декларация и т.д.)</w:t>
            </w:r>
          </w:p>
        </w:tc>
        <w:tc>
          <w:tcPr>
            <w:tcW w:w="5895" w:type="dxa"/>
          </w:tcPr>
          <w:p w14:paraId="583C3E20" w14:textId="77777777" w:rsidR="00063FDF" w:rsidRPr="008D6FD5" w:rsidRDefault="00404B84">
            <w:pPr>
              <w:pStyle w:val="TableParagraph"/>
              <w:spacing w:before="55"/>
              <w:ind w:left="989" w:hanging="834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>одновременно</w:t>
            </w:r>
            <w:r w:rsidRPr="008D6FD5">
              <w:rPr>
                <w:i/>
                <w:color w:val="000000" w:themeColor="text1"/>
                <w:spacing w:val="40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Распоряжения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перевод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путем</w:t>
            </w:r>
            <w:r w:rsidRPr="008D6FD5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прикрепления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 АС СББОЛ/СББ в виде сканированных копий</w:t>
            </w:r>
          </w:p>
        </w:tc>
      </w:tr>
      <w:tr w:rsidR="00063FDF" w:rsidRPr="008D6FD5" w14:paraId="6F790FCA" w14:textId="77777777">
        <w:trPr>
          <w:trHeight w:val="2191"/>
        </w:trPr>
        <w:tc>
          <w:tcPr>
            <w:tcW w:w="3773" w:type="dxa"/>
          </w:tcPr>
          <w:p w14:paraId="13ECD0D3" w14:textId="77777777" w:rsidR="00063FDF" w:rsidRPr="008D6FD5" w:rsidRDefault="00404B84">
            <w:pPr>
              <w:pStyle w:val="TableParagraph"/>
              <w:spacing w:before="60"/>
              <w:ind w:left="107"/>
              <w:rPr>
                <w:b/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Обосновывающие документы, предоставляемые Клиентом при компенсации понесенных расходов за счет</w:t>
            </w:r>
            <w:r w:rsidRPr="008D6FD5">
              <w:rPr>
                <w:b/>
                <w:color w:val="000000" w:themeColor="text1"/>
                <w:spacing w:val="-3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Авансов</w:t>
            </w:r>
            <w:r w:rsidRPr="008D6FD5">
              <w:rPr>
                <w:b/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ФНБ</w:t>
            </w:r>
            <w:r w:rsidRPr="008D6FD5">
              <w:rPr>
                <w:b/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на</w:t>
            </w:r>
            <w:r w:rsidRPr="008D6FD5">
              <w:rPr>
                <w:b/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цели</w:t>
            </w:r>
            <w:r w:rsidRPr="008D6FD5">
              <w:rPr>
                <w:b/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>проекта</w:t>
            </w:r>
            <w:r w:rsidRPr="008D6FD5">
              <w:rPr>
                <w:b/>
                <w:color w:val="000000" w:themeColor="text1"/>
                <w:spacing w:val="-9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 xml:space="preserve">по </w:t>
            </w:r>
            <w:r w:rsidRPr="008D6FD5">
              <w:rPr>
                <w:b/>
                <w:color w:val="000000" w:themeColor="text1"/>
                <w:spacing w:val="-2"/>
                <w:sz w:val="20"/>
              </w:rPr>
              <w:t>Сопровождаемому</w:t>
            </w:r>
          </w:p>
          <w:p w14:paraId="7F13F47B" w14:textId="77777777" w:rsidR="00063FDF" w:rsidRPr="008D6FD5" w:rsidRDefault="00404B84">
            <w:pPr>
              <w:pStyle w:val="TableParagraph"/>
              <w:ind w:left="107" w:right="1653"/>
              <w:rPr>
                <w:b/>
                <w:color w:val="000000" w:themeColor="text1"/>
                <w:sz w:val="20"/>
              </w:rPr>
            </w:pPr>
            <w:r w:rsidRPr="008D6FD5">
              <w:rPr>
                <w:b/>
                <w:color w:val="000000" w:themeColor="text1"/>
                <w:sz w:val="20"/>
              </w:rPr>
              <w:t>контракту/Договору</w:t>
            </w:r>
            <w:r w:rsidRPr="008D6FD5">
              <w:rPr>
                <w:b/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z w:val="20"/>
              </w:rPr>
              <w:t xml:space="preserve">с </w:t>
            </w:r>
            <w:r w:rsidRPr="008D6FD5">
              <w:rPr>
                <w:b/>
                <w:color w:val="000000" w:themeColor="text1"/>
                <w:spacing w:val="-2"/>
                <w:sz w:val="20"/>
              </w:rPr>
              <w:t>соисполнителем:</w:t>
            </w:r>
          </w:p>
          <w:p w14:paraId="3B971DFA" w14:textId="77777777" w:rsidR="00063FDF" w:rsidRPr="008D6FD5" w:rsidRDefault="00404B84">
            <w:pPr>
              <w:pStyle w:val="TableParagraph"/>
              <w:spacing w:before="41" w:line="230" w:lineRule="atLeast"/>
              <w:ind w:left="107" w:right="152" w:firstLine="50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- платежные поручения на оплату товаров,</w:t>
            </w:r>
            <w:r w:rsidRPr="008D6FD5">
              <w:rPr>
                <w:color w:val="000000" w:themeColor="text1"/>
                <w:spacing w:val="-11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работ</w:t>
            </w:r>
            <w:r w:rsidRPr="008D6FD5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и</w:t>
            </w:r>
            <w:r w:rsidRPr="008D6FD5">
              <w:rPr>
                <w:color w:val="000000" w:themeColor="text1"/>
                <w:spacing w:val="-11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услуг,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непосредственно</w:t>
            </w:r>
          </w:p>
        </w:tc>
        <w:tc>
          <w:tcPr>
            <w:tcW w:w="5895" w:type="dxa"/>
          </w:tcPr>
          <w:p w14:paraId="2F65CD13" w14:textId="77777777" w:rsidR="00063FDF" w:rsidRPr="008D6FD5" w:rsidRDefault="00404B84">
            <w:pPr>
              <w:pStyle w:val="TableParagraph"/>
              <w:spacing w:before="55"/>
              <w:ind w:left="304" w:firstLine="113"/>
              <w:rPr>
                <w:color w:val="000000" w:themeColor="text1"/>
                <w:sz w:val="20"/>
              </w:rPr>
            </w:pPr>
            <w:r w:rsidRPr="008D6FD5">
              <w:rPr>
                <w:i/>
                <w:color w:val="000000" w:themeColor="text1"/>
                <w:sz w:val="20"/>
              </w:rPr>
              <w:t xml:space="preserve">в день </w:t>
            </w:r>
            <w:r w:rsidRPr="008D6FD5">
              <w:rPr>
                <w:color w:val="000000" w:themeColor="text1"/>
                <w:sz w:val="20"/>
              </w:rPr>
              <w:t>направления в Банк Распоряжения на перевод путем прикрепления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АС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СББОЛ/СББ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виде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сканированной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копии</w:t>
            </w:r>
          </w:p>
        </w:tc>
      </w:tr>
    </w:tbl>
    <w:p w14:paraId="125FB9F0" w14:textId="77777777" w:rsidR="00063FDF" w:rsidRPr="008D6FD5" w:rsidRDefault="00063FDF">
      <w:pPr>
        <w:pStyle w:val="a3"/>
        <w:rPr>
          <w:color w:val="000000" w:themeColor="text1"/>
          <w:sz w:val="24"/>
        </w:rPr>
      </w:pPr>
    </w:p>
    <w:p w14:paraId="7D6CE1E8" w14:textId="77777777" w:rsidR="00063FDF" w:rsidRPr="008D6FD5" w:rsidRDefault="00063FDF">
      <w:pPr>
        <w:pStyle w:val="a3"/>
        <w:spacing w:before="3"/>
        <w:rPr>
          <w:color w:val="000000" w:themeColor="text1"/>
          <w:sz w:val="29"/>
        </w:rPr>
      </w:pPr>
    </w:p>
    <w:p w14:paraId="55238A8D" w14:textId="77777777" w:rsidR="00063FDF" w:rsidRPr="008D6FD5" w:rsidRDefault="00404B84">
      <w:pPr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22</w:t>
      </w:r>
      <w:r w:rsidRPr="008D6FD5">
        <w:rPr>
          <w:color w:val="000000" w:themeColor="text1"/>
          <w:spacing w:val="-6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случае,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если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на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момент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открытия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ОБС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ранее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осуществлялось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расходование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средств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целях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исполнения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 xml:space="preserve">Сопровождаемого </w:t>
      </w:r>
      <w:r w:rsidRPr="008D6FD5">
        <w:rPr>
          <w:color w:val="000000" w:themeColor="text1"/>
          <w:spacing w:val="-2"/>
          <w:sz w:val="18"/>
        </w:rPr>
        <w:t>контракта</w:t>
      </w:r>
    </w:p>
    <w:p w14:paraId="4F871412" w14:textId="77777777" w:rsidR="00063FDF" w:rsidRPr="008D6FD5" w:rsidRDefault="00404B84">
      <w:pPr>
        <w:spacing w:line="242" w:lineRule="auto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23</w:t>
      </w:r>
      <w:r w:rsidRPr="008D6FD5">
        <w:rPr>
          <w:color w:val="000000" w:themeColor="text1"/>
          <w:spacing w:val="40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Включая</w:t>
      </w:r>
      <w:r w:rsidRPr="008D6FD5">
        <w:rPr>
          <w:color w:val="000000" w:themeColor="text1"/>
          <w:spacing w:val="29"/>
          <w:sz w:val="18"/>
        </w:rPr>
        <w:t xml:space="preserve"> </w:t>
      </w:r>
      <w:r w:rsidRPr="008D6FD5">
        <w:rPr>
          <w:color w:val="000000" w:themeColor="text1"/>
          <w:sz w:val="18"/>
        </w:rPr>
        <w:t>акты</w:t>
      </w:r>
      <w:r w:rsidRPr="008D6FD5">
        <w:rPr>
          <w:color w:val="000000" w:themeColor="text1"/>
          <w:spacing w:val="27"/>
          <w:sz w:val="18"/>
        </w:rPr>
        <w:t xml:space="preserve"> </w:t>
      </w:r>
      <w:r w:rsidRPr="008D6FD5">
        <w:rPr>
          <w:color w:val="000000" w:themeColor="text1"/>
          <w:sz w:val="18"/>
        </w:rPr>
        <w:t>по</w:t>
      </w:r>
      <w:r w:rsidRPr="008D6FD5">
        <w:rPr>
          <w:color w:val="000000" w:themeColor="text1"/>
          <w:spacing w:val="25"/>
          <w:sz w:val="18"/>
        </w:rPr>
        <w:t xml:space="preserve"> </w:t>
      </w:r>
      <w:r w:rsidRPr="008D6FD5">
        <w:rPr>
          <w:color w:val="000000" w:themeColor="text1"/>
          <w:sz w:val="18"/>
        </w:rPr>
        <w:t>форме</w:t>
      </w:r>
      <w:r w:rsidRPr="008D6FD5">
        <w:rPr>
          <w:color w:val="000000" w:themeColor="text1"/>
          <w:spacing w:val="26"/>
          <w:sz w:val="18"/>
        </w:rPr>
        <w:t xml:space="preserve"> </w:t>
      </w:r>
      <w:r w:rsidRPr="008D6FD5">
        <w:rPr>
          <w:color w:val="000000" w:themeColor="text1"/>
          <w:sz w:val="18"/>
        </w:rPr>
        <w:t>КС-2,</w:t>
      </w:r>
      <w:r w:rsidRPr="008D6FD5">
        <w:rPr>
          <w:color w:val="000000" w:themeColor="text1"/>
          <w:spacing w:val="28"/>
          <w:sz w:val="18"/>
        </w:rPr>
        <w:t xml:space="preserve"> </w:t>
      </w:r>
      <w:r w:rsidRPr="008D6FD5">
        <w:rPr>
          <w:color w:val="000000" w:themeColor="text1"/>
          <w:sz w:val="18"/>
        </w:rPr>
        <w:t>справки</w:t>
      </w:r>
      <w:r w:rsidRPr="008D6FD5">
        <w:rPr>
          <w:color w:val="000000" w:themeColor="text1"/>
          <w:spacing w:val="27"/>
          <w:sz w:val="18"/>
        </w:rPr>
        <w:t xml:space="preserve"> </w:t>
      </w:r>
      <w:r w:rsidRPr="008D6FD5">
        <w:rPr>
          <w:color w:val="000000" w:themeColor="text1"/>
          <w:sz w:val="18"/>
        </w:rPr>
        <w:t>по</w:t>
      </w:r>
      <w:r w:rsidRPr="008D6FD5">
        <w:rPr>
          <w:color w:val="000000" w:themeColor="text1"/>
          <w:spacing w:val="26"/>
          <w:sz w:val="18"/>
        </w:rPr>
        <w:t xml:space="preserve"> </w:t>
      </w:r>
      <w:r w:rsidRPr="008D6FD5">
        <w:rPr>
          <w:color w:val="000000" w:themeColor="text1"/>
          <w:sz w:val="18"/>
        </w:rPr>
        <w:t>форме</w:t>
      </w:r>
      <w:r w:rsidRPr="008D6FD5">
        <w:rPr>
          <w:color w:val="000000" w:themeColor="text1"/>
          <w:spacing w:val="28"/>
          <w:sz w:val="18"/>
        </w:rPr>
        <w:t xml:space="preserve"> </w:t>
      </w:r>
      <w:r w:rsidRPr="008D6FD5">
        <w:rPr>
          <w:color w:val="000000" w:themeColor="text1"/>
          <w:sz w:val="18"/>
        </w:rPr>
        <w:t>КС-3,</w:t>
      </w:r>
      <w:r w:rsidRPr="008D6FD5">
        <w:rPr>
          <w:color w:val="000000" w:themeColor="text1"/>
          <w:spacing w:val="25"/>
          <w:sz w:val="18"/>
        </w:rPr>
        <w:t xml:space="preserve"> </w:t>
      </w:r>
      <w:r w:rsidRPr="008D6FD5">
        <w:rPr>
          <w:color w:val="000000" w:themeColor="text1"/>
          <w:sz w:val="18"/>
        </w:rPr>
        <w:t>товарно-транспортные</w:t>
      </w:r>
      <w:r w:rsidRPr="008D6FD5">
        <w:rPr>
          <w:color w:val="000000" w:themeColor="text1"/>
          <w:spacing w:val="26"/>
          <w:sz w:val="18"/>
        </w:rPr>
        <w:t xml:space="preserve"> </w:t>
      </w:r>
      <w:r w:rsidRPr="008D6FD5">
        <w:rPr>
          <w:color w:val="000000" w:themeColor="text1"/>
          <w:sz w:val="18"/>
        </w:rPr>
        <w:t>накладные,</w:t>
      </w:r>
      <w:r w:rsidRPr="008D6FD5">
        <w:rPr>
          <w:color w:val="000000" w:themeColor="text1"/>
          <w:spacing w:val="28"/>
          <w:sz w:val="18"/>
        </w:rPr>
        <w:t xml:space="preserve"> </w:t>
      </w:r>
      <w:r w:rsidRPr="008D6FD5">
        <w:rPr>
          <w:color w:val="000000" w:themeColor="text1"/>
          <w:sz w:val="18"/>
        </w:rPr>
        <w:t>накладные,</w:t>
      </w:r>
      <w:r w:rsidRPr="008D6FD5">
        <w:rPr>
          <w:color w:val="000000" w:themeColor="text1"/>
          <w:spacing w:val="30"/>
          <w:sz w:val="18"/>
        </w:rPr>
        <w:t xml:space="preserve"> </w:t>
      </w:r>
      <w:r w:rsidRPr="008D6FD5">
        <w:rPr>
          <w:color w:val="000000" w:themeColor="text1"/>
          <w:sz w:val="18"/>
        </w:rPr>
        <w:t>универсальные передаточные документы и др.</w:t>
      </w:r>
    </w:p>
    <w:p w14:paraId="0C19D002" w14:textId="77777777" w:rsidR="00063FDF" w:rsidRPr="008D6FD5" w:rsidRDefault="00063FDF">
      <w:pPr>
        <w:spacing w:line="242" w:lineRule="auto"/>
        <w:rPr>
          <w:color w:val="000000" w:themeColor="text1"/>
          <w:sz w:val="18"/>
        </w:rPr>
        <w:sectPr w:rsidR="00063FDF" w:rsidRPr="008D6FD5" w:rsidSect="00855834">
          <w:footerReference w:type="default" r:id="rId14"/>
          <w:pgSz w:w="11910" w:h="16840"/>
          <w:pgMar w:top="480" w:right="620" w:bottom="660" w:left="1280" w:header="0" w:footer="472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3"/>
        <w:gridCol w:w="5895"/>
      </w:tblGrid>
      <w:tr w:rsidR="008D6FD5" w:rsidRPr="008D6FD5" w14:paraId="0F99CCEC" w14:textId="77777777">
        <w:trPr>
          <w:trHeight w:val="3110"/>
        </w:trPr>
        <w:tc>
          <w:tcPr>
            <w:tcW w:w="3773" w:type="dxa"/>
          </w:tcPr>
          <w:p w14:paraId="554D8B8E" w14:textId="77777777" w:rsidR="00063FDF" w:rsidRPr="008D6FD5" w:rsidRDefault="00404B84">
            <w:pPr>
              <w:pStyle w:val="TableParagraph"/>
              <w:ind w:left="107" w:right="1128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lastRenderedPageBreak/>
              <w:t>связанных с реализацией Сопровождаемого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контракта;</w:t>
            </w:r>
          </w:p>
          <w:p w14:paraId="1AEFB495" w14:textId="77777777" w:rsidR="00063FDF" w:rsidRPr="008D6FD5" w:rsidRDefault="00404B84" w:rsidP="00404B84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ind w:right="281" w:firstLine="50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акты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приемки</w:t>
            </w:r>
            <w:r w:rsidRPr="008D6FD5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поставленных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товаров, акты о выполненных работах и</w:t>
            </w:r>
          </w:p>
          <w:p w14:paraId="78EF847A" w14:textId="77777777" w:rsidR="00063FDF" w:rsidRPr="008D6FD5" w:rsidRDefault="00404B84">
            <w:pPr>
              <w:pStyle w:val="TableParagraph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оказанных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услугах,</w:t>
            </w:r>
            <w:r w:rsidRPr="008D6FD5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непосредственно связанных с реализацией Сопровождаемого контракта;</w:t>
            </w:r>
          </w:p>
          <w:p w14:paraId="17BA400C" w14:textId="77777777" w:rsidR="00063FDF" w:rsidRPr="008D6FD5" w:rsidRDefault="00404B84" w:rsidP="00404B84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spacing w:before="56"/>
              <w:ind w:right="125" w:firstLine="50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счета-фактуры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(при</w:t>
            </w:r>
            <w:r w:rsidRPr="008D6FD5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необходимости)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 поставленные товар выполненные</w:t>
            </w:r>
          </w:p>
          <w:p w14:paraId="5F37CC6C" w14:textId="77777777" w:rsidR="00063FDF" w:rsidRPr="008D6FD5" w:rsidRDefault="00404B84">
            <w:pPr>
              <w:pStyle w:val="TableParagraph"/>
              <w:spacing w:before="1"/>
              <w:ind w:left="107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работы и оказанные услуги, непосредственно</w:t>
            </w:r>
            <w:r w:rsidRPr="008D6FD5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связанные</w:t>
            </w:r>
            <w:r w:rsidRPr="008D6FD5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</w:t>
            </w:r>
          </w:p>
          <w:p w14:paraId="7AAA30AF" w14:textId="77777777" w:rsidR="00063FDF" w:rsidRPr="008D6FD5" w:rsidRDefault="00404B84">
            <w:pPr>
              <w:pStyle w:val="TableParagraph"/>
              <w:ind w:left="107" w:right="152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реализацией</w:t>
            </w:r>
            <w:r w:rsidRPr="008D6FD5">
              <w:rPr>
                <w:color w:val="000000" w:themeColor="text1"/>
                <w:spacing w:val="1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 xml:space="preserve">Сопровождаемого </w:t>
            </w:r>
            <w:r w:rsidRPr="008D6FD5">
              <w:rPr>
                <w:color w:val="000000" w:themeColor="text1"/>
                <w:spacing w:val="-2"/>
                <w:sz w:val="20"/>
              </w:rPr>
              <w:t>контракта</w:t>
            </w:r>
          </w:p>
        </w:tc>
        <w:tc>
          <w:tcPr>
            <w:tcW w:w="5895" w:type="dxa"/>
          </w:tcPr>
          <w:p w14:paraId="6E1AA787" w14:textId="77777777" w:rsidR="00063FDF" w:rsidRPr="008D6FD5" w:rsidRDefault="00063FDF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</w:tbl>
    <w:p w14:paraId="1A573C59" w14:textId="77777777" w:rsidR="00063FDF" w:rsidRPr="008D6FD5" w:rsidRDefault="00404B84">
      <w:pPr>
        <w:pStyle w:val="a3"/>
        <w:spacing w:before="2"/>
        <w:ind w:left="138" w:right="223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Детальное описание порядка работы Клиента в АС СББОЛ/СББ изложено в Руководстве пользователя, размещенном на Официальном сайте Банка в сети Интернет. На Официальном сайте Банка в сети Интернет, а также в АС СББОЛ/СББ в разделе «Помощь» (подраздел «Обособленный банковский счет») размещена «Инструкция по отправке обосновывающих документов и формированию платежных поручений».</w:t>
      </w:r>
    </w:p>
    <w:p w14:paraId="1FB2E82B" w14:textId="77777777" w:rsidR="00063FDF" w:rsidRPr="008D6FD5" w:rsidRDefault="00404B84" w:rsidP="00404B84">
      <w:pPr>
        <w:pStyle w:val="a5"/>
        <w:numPr>
          <w:ilvl w:val="1"/>
          <w:numId w:val="9"/>
        </w:numPr>
        <w:tabs>
          <w:tab w:val="left" w:pos="1272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Банк вправе запрашивать от Клиента дополнительные Обосновывающие документы и информацию, необходимую для проведения Банком контроля целевого расходования средств и/или осуществления Банком других функций, связанных с банковским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 xml:space="preserve">сопровождением Сопровождаемого </w:t>
      </w:r>
      <w:r w:rsidRPr="008D6FD5">
        <w:rPr>
          <w:color w:val="000000" w:themeColor="text1"/>
          <w:spacing w:val="-2"/>
        </w:rPr>
        <w:t>контракта.</w:t>
      </w:r>
    </w:p>
    <w:p w14:paraId="2D817830" w14:textId="77777777" w:rsidR="00063FDF" w:rsidRPr="008D6FD5" w:rsidRDefault="00063FDF">
      <w:pPr>
        <w:pStyle w:val="a3"/>
        <w:spacing w:before="5"/>
        <w:rPr>
          <w:color w:val="000000" w:themeColor="text1"/>
        </w:rPr>
      </w:pPr>
    </w:p>
    <w:p w14:paraId="5AEC969D" w14:textId="77777777" w:rsidR="00063FDF" w:rsidRPr="008D6FD5" w:rsidRDefault="00404B84" w:rsidP="00404B84">
      <w:pPr>
        <w:pStyle w:val="1"/>
        <w:numPr>
          <w:ilvl w:val="0"/>
          <w:numId w:val="9"/>
        </w:numPr>
        <w:tabs>
          <w:tab w:val="left" w:pos="1133"/>
        </w:tabs>
        <w:spacing w:line="251" w:lineRule="exact"/>
        <w:ind w:left="1132" w:hanging="287"/>
        <w:rPr>
          <w:color w:val="000000" w:themeColor="text1"/>
        </w:rPr>
      </w:pPr>
      <w:r w:rsidRPr="008D6FD5">
        <w:rPr>
          <w:color w:val="000000" w:themeColor="text1"/>
        </w:rPr>
        <w:t>ОФОРМЛЕНИЕ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РАСПОРЯЖЕНИЙ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ПЕРЕВОД</w:t>
      </w:r>
    </w:p>
    <w:p w14:paraId="415AE252" w14:textId="77777777" w:rsidR="00063FDF" w:rsidRPr="008D6FD5" w:rsidRDefault="00404B84" w:rsidP="00404B84">
      <w:pPr>
        <w:pStyle w:val="a5"/>
        <w:numPr>
          <w:ilvl w:val="1"/>
          <w:numId w:val="9"/>
        </w:numPr>
        <w:tabs>
          <w:tab w:val="left" w:pos="1272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перевод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оформляются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Клиентом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АС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СББОЛ/СББ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учетом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 xml:space="preserve">следующих </w:t>
      </w:r>
      <w:r w:rsidRPr="008D6FD5">
        <w:rPr>
          <w:color w:val="000000" w:themeColor="text1"/>
          <w:spacing w:val="-2"/>
        </w:rPr>
        <w:t>особенностей:</w:t>
      </w:r>
    </w:p>
    <w:p w14:paraId="56A94319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416"/>
        </w:tabs>
        <w:spacing w:line="252" w:lineRule="exact"/>
        <w:ind w:hanging="570"/>
        <w:rPr>
          <w:color w:val="000000" w:themeColor="text1"/>
        </w:rPr>
      </w:pP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разделе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«Обоснование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расхода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средств»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обязательном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порядке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указываются:</w:t>
      </w:r>
    </w:p>
    <w:p w14:paraId="367FF1B8" w14:textId="77777777" w:rsidR="00063FDF" w:rsidRPr="008D6FD5" w:rsidRDefault="00404B84" w:rsidP="00404B84">
      <w:pPr>
        <w:pStyle w:val="a5"/>
        <w:numPr>
          <w:ilvl w:val="0"/>
          <w:numId w:val="10"/>
        </w:numPr>
        <w:tabs>
          <w:tab w:val="left" w:pos="1271"/>
          <w:tab w:val="left" w:pos="1272"/>
        </w:tabs>
        <w:spacing w:line="252" w:lineRule="exact"/>
        <w:ind w:left="1271" w:hanging="426"/>
        <w:jc w:val="left"/>
        <w:rPr>
          <w:color w:val="000000" w:themeColor="text1"/>
          <w:sz w:val="20"/>
        </w:rPr>
      </w:pPr>
      <w:r w:rsidRPr="008D6FD5">
        <w:rPr>
          <w:color w:val="000000" w:themeColor="text1"/>
        </w:rPr>
        <w:t>реквизиты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Исполняемого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договора: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номер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4"/>
        </w:rPr>
        <w:t>дата;</w:t>
      </w:r>
    </w:p>
    <w:p w14:paraId="6568FF4D" w14:textId="77777777" w:rsidR="00063FDF" w:rsidRPr="008D6FD5" w:rsidRDefault="00404B84" w:rsidP="00404B84">
      <w:pPr>
        <w:pStyle w:val="a5"/>
        <w:numPr>
          <w:ilvl w:val="0"/>
          <w:numId w:val="10"/>
        </w:numPr>
        <w:tabs>
          <w:tab w:val="left" w:pos="1271"/>
          <w:tab w:val="left" w:pos="1272"/>
        </w:tabs>
        <w:spacing w:line="252" w:lineRule="exact"/>
        <w:ind w:left="1271" w:hanging="426"/>
        <w:jc w:val="left"/>
        <w:rPr>
          <w:color w:val="000000" w:themeColor="text1"/>
          <w:sz w:val="20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spacing w:val="-4"/>
        </w:rPr>
        <w:t>ВРР;</w:t>
      </w:r>
    </w:p>
    <w:p w14:paraId="0817168D" w14:textId="77777777" w:rsidR="00063FDF" w:rsidRPr="008D6FD5" w:rsidRDefault="00404B84" w:rsidP="00404B84">
      <w:pPr>
        <w:pStyle w:val="a5"/>
        <w:numPr>
          <w:ilvl w:val="0"/>
          <w:numId w:val="10"/>
        </w:numPr>
        <w:tabs>
          <w:tab w:val="left" w:pos="1272"/>
        </w:tabs>
        <w:ind w:right="228" w:firstLine="707"/>
        <w:rPr>
          <w:color w:val="000000" w:themeColor="text1"/>
          <w:sz w:val="20"/>
        </w:rPr>
      </w:pPr>
      <w:r w:rsidRPr="008D6FD5">
        <w:rPr>
          <w:color w:val="000000" w:themeColor="text1"/>
        </w:rPr>
        <w:t>реквизиты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Договора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соисполнителем,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исполнение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которого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перечисляются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денежные средства с ОБС;</w:t>
      </w:r>
    </w:p>
    <w:p w14:paraId="78C8D013" w14:textId="77777777" w:rsidR="00063FDF" w:rsidRPr="008D6FD5" w:rsidRDefault="00404B84" w:rsidP="00404B84">
      <w:pPr>
        <w:pStyle w:val="a5"/>
        <w:numPr>
          <w:ilvl w:val="0"/>
          <w:numId w:val="10"/>
        </w:numPr>
        <w:tabs>
          <w:tab w:val="left" w:pos="1272"/>
        </w:tabs>
        <w:ind w:right="230" w:firstLine="707"/>
        <w:rPr>
          <w:color w:val="000000" w:themeColor="text1"/>
          <w:sz w:val="20"/>
        </w:rPr>
      </w:pPr>
      <w:r w:rsidRPr="008D6FD5">
        <w:rPr>
          <w:color w:val="000000" w:themeColor="text1"/>
        </w:rPr>
        <w:t>тип платежа: аванс или оплата фактически поставленных материалов/оборудования, выполненных работ, оказанных услуг;</w:t>
      </w:r>
    </w:p>
    <w:p w14:paraId="4AE3533A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416"/>
        </w:tabs>
        <w:ind w:left="138" w:right="220" w:firstLine="707"/>
        <w:rPr>
          <w:color w:val="000000" w:themeColor="text1"/>
        </w:rPr>
      </w:pPr>
      <w:r w:rsidRPr="008D6FD5">
        <w:rPr>
          <w:color w:val="000000" w:themeColor="text1"/>
        </w:rPr>
        <w:t>в поле «Назначение платежа» в обязательном порядке указываются (автопроставление) перед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текстовой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частью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скобках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реквизиты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(номер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дата)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Исполняемого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договора,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рамках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которого осуществляется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перевод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средств.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После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скобок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текстовая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часть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поля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«Назначение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платежа» оформляется в соответствии с требованиями нормативных актов Банка России.</w:t>
      </w:r>
    </w:p>
    <w:p w14:paraId="0DFCA852" w14:textId="77777777" w:rsidR="00063FDF" w:rsidRPr="008D6FD5" w:rsidRDefault="00404B84" w:rsidP="00404B84">
      <w:pPr>
        <w:pStyle w:val="a5"/>
        <w:numPr>
          <w:ilvl w:val="1"/>
          <w:numId w:val="9"/>
        </w:numPr>
        <w:tabs>
          <w:tab w:val="left" w:pos="1272"/>
        </w:tabs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t>В случае отсутствия (временной недоступности) АС СББОЛ/СББ Распоряжения на перевод представляются Клиентом в Операционное подразделение по месту открытия ОБС на бумажных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носителях.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Обосновывающие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документы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сканируются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оформляются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учетом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требований, изложенных в Договоре ОБС, направляются в Банк по электронной почте.</w:t>
      </w:r>
    </w:p>
    <w:p w14:paraId="30D219DF" w14:textId="77777777" w:rsidR="00063FDF" w:rsidRPr="008D6FD5" w:rsidRDefault="00063FDF">
      <w:pPr>
        <w:pStyle w:val="a3"/>
        <w:spacing w:before="4"/>
        <w:rPr>
          <w:color w:val="000000" w:themeColor="text1"/>
        </w:rPr>
      </w:pPr>
    </w:p>
    <w:p w14:paraId="07374FD0" w14:textId="77777777" w:rsidR="00063FDF" w:rsidRPr="008D6FD5" w:rsidRDefault="00404B84" w:rsidP="00404B84">
      <w:pPr>
        <w:pStyle w:val="1"/>
        <w:numPr>
          <w:ilvl w:val="0"/>
          <w:numId w:val="9"/>
        </w:numPr>
        <w:tabs>
          <w:tab w:val="left" w:pos="1133"/>
          <w:tab w:val="left" w:pos="2485"/>
          <w:tab w:val="left" w:pos="4862"/>
          <w:tab w:val="left" w:pos="6370"/>
          <w:tab w:val="left" w:pos="7862"/>
        </w:tabs>
        <w:ind w:left="138" w:right="230" w:firstLine="707"/>
        <w:rPr>
          <w:color w:val="000000" w:themeColor="text1"/>
        </w:rPr>
      </w:pPr>
      <w:r w:rsidRPr="008D6FD5">
        <w:rPr>
          <w:color w:val="000000" w:themeColor="text1"/>
          <w:spacing w:val="-2"/>
        </w:rPr>
        <w:t>ПОРЯДОК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ОСУЩЕСТВЛЕНИЯ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КОНТРОЛЯ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ЦЕЛЕВОГО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РАСХОДОВАНИЯ СРЕДСТВ</w:t>
      </w:r>
    </w:p>
    <w:p w14:paraId="6FFDA332" w14:textId="77777777" w:rsidR="00063FDF" w:rsidRPr="008D6FD5" w:rsidRDefault="00404B84" w:rsidP="00404B84">
      <w:pPr>
        <w:pStyle w:val="a5"/>
        <w:numPr>
          <w:ilvl w:val="1"/>
          <w:numId w:val="9"/>
        </w:numPr>
        <w:tabs>
          <w:tab w:val="left" w:pos="1272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Контроль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целевого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расходования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осуществляется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срок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позднее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2 (двух) рабочих дней с даты получения от Клиента Распоряжений на перевод.</w:t>
      </w:r>
    </w:p>
    <w:p w14:paraId="706A9DB0" w14:textId="77777777" w:rsidR="00063FDF" w:rsidRPr="008D6FD5" w:rsidRDefault="00404B84" w:rsidP="00404B84">
      <w:pPr>
        <w:pStyle w:val="a5"/>
        <w:numPr>
          <w:ilvl w:val="1"/>
          <w:numId w:val="9"/>
        </w:numPr>
        <w:tabs>
          <w:tab w:val="left" w:pos="1272"/>
        </w:tabs>
        <w:ind w:left="138" w:right="229" w:firstLine="707"/>
        <w:rPr>
          <w:color w:val="000000" w:themeColor="text1"/>
        </w:rPr>
      </w:pPr>
      <w:r w:rsidRPr="008D6FD5">
        <w:rPr>
          <w:color w:val="000000" w:themeColor="text1"/>
        </w:rPr>
        <w:t>Процедура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Контроля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целевого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расходования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осуществляется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посредством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проверки Банком:</w:t>
      </w:r>
    </w:p>
    <w:p w14:paraId="453051C3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4"/>
          <w:tab w:val="left" w:pos="1555"/>
          <w:tab w:val="left" w:pos="3123"/>
          <w:tab w:val="left" w:pos="4476"/>
          <w:tab w:val="left" w:pos="5753"/>
          <w:tab w:val="left" w:pos="6888"/>
          <w:tab w:val="left" w:pos="7192"/>
          <w:tab w:val="left" w:pos="7698"/>
          <w:tab w:val="left" w:pos="9066"/>
        </w:tabs>
        <w:spacing w:line="253" w:lineRule="exact"/>
        <w:ind w:left="1554" w:hanging="709"/>
        <w:rPr>
          <w:color w:val="000000" w:themeColor="text1"/>
        </w:rPr>
      </w:pPr>
      <w:r w:rsidRPr="008D6FD5">
        <w:rPr>
          <w:i/>
          <w:color w:val="000000" w:themeColor="text1"/>
          <w:spacing w:val="-2"/>
        </w:rPr>
        <w:t>Правильности</w:t>
      </w:r>
      <w:r w:rsidRPr="008D6FD5">
        <w:rPr>
          <w:i/>
          <w:color w:val="000000" w:themeColor="text1"/>
        </w:rPr>
        <w:tab/>
        <w:t>и</w:t>
      </w:r>
      <w:r w:rsidRPr="008D6FD5">
        <w:rPr>
          <w:i/>
          <w:color w:val="000000" w:themeColor="text1"/>
          <w:spacing w:val="44"/>
        </w:rPr>
        <w:t xml:space="preserve">  </w:t>
      </w:r>
      <w:r w:rsidRPr="008D6FD5">
        <w:rPr>
          <w:i/>
          <w:color w:val="000000" w:themeColor="text1"/>
          <w:spacing w:val="-2"/>
        </w:rPr>
        <w:t>полноты</w:t>
      </w:r>
      <w:r w:rsidRPr="008D6FD5">
        <w:rPr>
          <w:i/>
          <w:color w:val="000000" w:themeColor="text1"/>
        </w:rPr>
        <w:tab/>
      </w:r>
      <w:r w:rsidRPr="008D6FD5">
        <w:rPr>
          <w:color w:val="000000" w:themeColor="text1"/>
          <w:spacing w:val="-2"/>
        </w:rPr>
        <w:t>заполнения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Клиентом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10"/>
        </w:rPr>
        <w:t>в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5"/>
        </w:rPr>
        <w:t>АС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СББОЛ/СББ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раздела</w:t>
      </w:r>
    </w:p>
    <w:p w14:paraId="69BD842C" w14:textId="77777777" w:rsidR="00063FDF" w:rsidRPr="008D6FD5" w:rsidRDefault="00404B84">
      <w:pPr>
        <w:pStyle w:val="a3"/>
        <w:spacing w:line="253" w:lineRule="exact"/>
        <w:ind w:left="138"/>
        <w:rPr>
          <w:color w:val="000000" w:themeColor="text1"/>
        </w:rPr>
      </w:pPr>
      <w:r w:rsidRPr="008D6FD5">
        <w:rPr>
          <w:color w:val="000000" w:themeColor="text1"/>
        </w:rPr>
        <w:t>«Обоснование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расхода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средств»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перевод,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числе:</w:t>
      </w:r>
    </w:p>
    <w:p w14:paraId="26848020" w14:textId="77777777" w:rsidR="00063FDF" w:rsidRPr="008D6FD5" w:rsidRDefault="00404B84" w:rsidP="00404B84">
      <w:pPr>
        <w:pStyle w:val="a5"/>
        <w:numPr>
          <w:ilvl w:val="0"/>
          <w:numId w:val="6"/>
        </w:numPr>
        <w:tabs>
          <w:tab w:val="left" w:pos="1132"/>
          <w:tab w:val="left" w:pos="1133"/>
        </w:tabs>
        <w:spacing w:line="280" w:lineRule="exact"/>
        <w:ind w:left="1132" w:hanging="287"/>
        <w:jc w:val="left"/>
        <w:rPr>
          <w:color w:val="000000" w:themeColor="text1"/>
        </w:rPr>
      </w:pPr>
      <w:r w:rsidRPr="008D6FD5">
        <w:rPr>
          <w:color w:val="000000" w:themeColor="text1"/>
        </w:rPr>
        <w:t>реквизитов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Исполняемого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договора;</w:t>
      </w:r>
    </w:p>
    <w:p w14:paraId="443413EE" w14:textId="77777777" w:rsidR="00063FDF" w:rsidRPr="008D6FD5" w:rsidRDefault="00404B84" w:rsidP="00404B84">
      <w:pPr>
        <w:pStyle w:val="a5"/>
        <w:numPr>
          <w:ilvl w:val="0"/>
          <w:numId w:val="6"/>
        </w:numPr>
        <w:tabs>
          <w:tab w:val="left" w:pos="1132"/>
          <w:tab w:val="left" w:pos="1133"/>
        </w:tabs>
        <w:spacing w:line="270" w:lineRule="exact"/>
        <w:ind w:left="1132" w:hanging="287"/>
        <w:jc w:val="left"/>
        <w:rPr>
          <w:color w:val="000000" w:themeColor="text1"/>
        </w:rPr>
      </w:pPr>
      <w:r w:rsidRPr="008D6FD5">
        <w:rPr>
          <w:color w:val="000000" w:themeColor="text1"/>
        </w:rPr>
        <w:t>статьи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spacing w:val="-4"/>
        </w:rPr>
        <w:t>ВРР;</w:t>
      </w:r>
    </w:p>
    <w:p w14:paraId="1CED762B" w14:textId="77777777" w:rsidR="00063FDF" w:rsidRPr="008D6FD5" w:rsidRDefault="00404B84" w:rsidP="00404B84">
      <w:pPr>
        <w:pStyle w:val="a5"/>
        <w:numPr>
          <w:ilvl w:val="0"/>
          <w:numId w:val="6"/>
        </w:numPr>
        <w:tabs>
          <w:tab w:val="left" w:pos="1132"/>
          <w:tab w:val="left" w:pos="1133"/>
        </w:tabs>
        <w:spacing w:line="269" w:lineRule="exact"/>
        <w:ind w:left="1132" w:hanging="287"/>
        <w:jc w:val="left"/>
        <w:rPr>
          <w:color w:val="000000" w:themeColor="text1"/>
        </w:rPr>
      </w:pPr>
      <w:r w:rsidRPr="008D6FD5">
        <w:rPr>
          <w:color w:val="000000" w:themeColor="text1"/>
        </w:rPr>
        <w:t>реквизитов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соисполнителем;</w:t>
      </w:r>
    </w:p>
    <w:p w14:paraId="5CDB07E4" w14:textId="77777777" w:rsidR="00063FDF" w:rsidRPr="008D6FD5" w:rsidRDefault="00404B84" w:rsidP="00404B84">
      <w:pPr>
        <w:pStyle w:val="a5"/>
        <w:numPr>
          <w:ilvl w:val="0"/>
          <w:numId w:val="6"/>
        </w:numPr>
        <w:tabs>
          <w:tab w:val="left" w:pos="1132"/>
          <w:tab w:val="left" w:pos="1133"/>
        </w:tabs>
        <w:spacing w:before="4" w:line="220" w:lineRule="auto"/>
        <w:ind w:right="227" w:firstLine="0"/>
        <w:jc w:val="left"/>
        <w:rPr>
          <w:color w:val="000000" w:themeColor="text1"/>
        </w:rPr>
      </w:pPr>
      <w:r w:rsidRPr="008D6FD5">
        <w:rPr>
          <w:color w:val="000000" w:themeColor="text1"/>
        </w:rPr>
        <w:t>тип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платежа: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аванс</w:t>
      </w:r>
      <w:r w:rsidRPr="008D6FD5">
        <w:rPr>
          <w:color w:val="000000" w:themeColor="text1"/>
          <w:vertAlign w:val="superscript"/>
        </w:rPr>
        <w:t>24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оплата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поставленных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материалов/оборудования,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выполненных работ, оказанных услуг;</w:t>
      </w:r>
    </w:p>
    <w:p w14:paraId="59CA9F7A" w14:textId="77777777" w:rsidR="00063FDF" w:rsidRPr="008D6FD5" w:rsidRDefault="00404B84" w:rsidP="00404B84">
      <w:pPr>
        <w:pStyle w:val="a5"/>
        <w:numPr>
          <w:ilvl w:val="0"/>
          <w:numId w:val="6"/>
        </w:numPr>
        <w:tabs>
          <w:tab w:val="left" w:pos="1132"/>
          <w:tab w:val="left" w:pos="1133"/>
        </w:tabs>
        <w:spacing w:before="22" w:line="220" w:lineRule="auto"/>
        <w:ind w:right="229" w:firstLine="0"/>
        <w:jc w:val="left"/>
        <w:rPr>
          <w:color w:val="000000" w:themeColor="text1"/>
        </w:rPr>
      </w:pPr>
      <w:r w:rsidRPr="008D6FD5">
        <w:rPr>
          <w:color w:val="000000" w:themeColor="text1"/>
        </w:rPr>
        <w:t>принадлежность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счета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Получателя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отдельному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(обособленному) банковскому счету.</w:t>
      </w:r>
    </w:p>
    <w:p w14:paraId="4D54E981" w14:textId="5DB9C798" w:rsidR="00063FDF" w:rsidRPr="008D6FD5" w:rsidRDefault="00E305C3">
      <w:pPr>
        <w:pStyle w:val="a3"/>
        <w:spacing w:before="2"/>
        <w:rPr>
          <w:color w:val="000000" w:themeColor="text1"/>
          <w:sz w:val="29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727C08C2" wp14:editId="5D4FE966">
                <wp:simplePos x="0" y="0"/>
                <wp:positionH relativeFrom="page">
                  <wp:posOffset>901065</wp:posOffset>
                </wp:positionH>
                <wp:positionV relativeFrom="paragraph">
                  <wp:posOffset>228600</wp:posOffset>
                </wp:positionV>
                <wp:extent cx="1828800" cy="7620"/>
                <wp:effectExtent l="0" t="0" r="0" b="0"/>
                <wp:wrapTopAndBottom/>
                <wp:docPr id="306851574" name="docshape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F3636" id="docshape41" o:spid="_x0000_s1026" style="position:absolute;margin-left:70.95pt;margin-top:18pt;width:2in;height:.6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EIwMaP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D8EE011" w14:textId="77777777" w:rsidR="00063FDF" w:rsidRPr="008D6FD5" w:rsidRDefault="00404B84">
      <w:pPr>
        <w:spacing w:before="99"/>
        <w:ind w:left="138" w:right="230"/>
        <w:rPr>
          <w:color w:val="000000" w:themeColor="text1"/>
          <w:sz w:val="18"/>
        </w:rPr>
      </w:pPr>
      <w:r w:rsidRPr="008D6FD5">
        <w:rPr>
          <w:color w:val="000000" w:themeColor="text1"/>
          <w:position w:val="6"/>
          <w:sz w:val="12"/>
        </w:rPr>
        <w:t>24</w:t>
      </w:r>
      <w:r w:rsidRPr="008D6FD5">
        <w:rPr>
          <w:color w:val="000000" w:themeColor="text1"/>
          <w:spacing w:val="20"/>
          <w:position w:val="6"/>
          <w:sz w:val="12"/>
        </w:rPr>
        <w:t xml:space="preserve"> </w:t>
      </w:r>
      <w:r w:rsidRPr="008D6FD5">
        <w:rPr>
          <w:color w:val="000000" w:themeColor="text1"/>
          <w:sz w:val="18"/>
        </w:rPr>
        <w:t>При перечислении авансовых средств в обязательном порядке указывается цель перевода аванса (перечислению не подлежат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авансы</w:t>
      </w:r>
      <w:r w:rsidRPr="008D6FD5">
        <w:rPr>
          <w:color w:val="000000" w:themeColor="text1"/>
          <w:spacing w:val="39"/>
          <w:sz w:val="18"/>
        </w:rPr>
        <w:t xml:space="preserve"> </w:t>
      </w:r>
      <w:r w:rsidRPr="008D6FD5">
        <w:rPr>
          <w:color w:val="000000" w:themeColor="text1"/>
          <w:sz w:val="18"/>
        </w:rPr>
        <w:t>на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оплату</w:t>
      </w:r>
      <w:r w:rsidRPr="008D6FD5">
        <w:rPr>
          <w:color w:val="000000" w:themeColor="text1"/>
          <w:spacing w:val="37"/>
          <w:sz w:val="18"/>
        </w:rPr>
        <w:t xml:space="preserve"> </w:t>
      </w:r>
      <w:r w:rsidRPr="008D6FD5">
        <w:rPr>
          <w:color w:val="000000" w:themeColor="text1"/>
          <w:sz w:val="18"/>
        </w:rPr>
        <w:t>консультационных,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юридических, страховых,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маркетинговых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и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рекламных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услуг,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а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также представительских расходов).</w:t>
      </w:r>
    </w:p>
    <w:p w14:paraId="7D36BCB8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footerReference w:type="default" r:id="rId15"/>
          <w:pgSz w:w="11910" w:h="16840"/>
          <w:pgMar w:top="540" w:right="620" w:bottom="660" w:left="1280" w:header="0" w:footer="472" w:gutter="0"/>
          <w:cols w:space="720"/>
        </w:sectPr>
      </w:pPr>
    </w:p>
    <w:p w14:paraId="37F2E92A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spacing w:before="62"/>
        <w:ind w:left="138" w:right="227" w:firstLine="707"/>
        <w:rPr>
          <w:color w:val="000000" w:themeColor="text1"/>
        </w:rPr>
      </w:pPr>
      <w:r w:rsidRPr="008D6FD5">
        <w:rPr>
          <w:i/>
          <w:color w:val="000000" w:themeColor="text1"/>
        </w:rPr>
        <w:lastRenderedPageBreak/>
        <w:t xml:space="preserve">Нахождения суммы Распоряжения на перевод </w:t>
      </w:r>
      <w:r w:rsidRPr="008D6FD5">
        <w:rPr>
          <w:color w:val="000000" w:themeColor="text1"/>
        </w:rPr>
        <w:t>в пределах остатка средств по соответствующей статье ВРР, в том числе:</w:t>
      </w:r>
    </w:p>
    <w:p w14:paraId="7CE7AFB8" w14:textId="77777777" w:rsidR="00063FDF" w:rsidRPr="008D6FD5" w:rsidRDefault="00404B84" w:rsidP="00404B84">
      <w:pPr>
        <w:pStyle w:val="a5"/>
        <w:numPr>
          <w:ilvl w:val="0"/>
          <w:numId w:val="6"/>
        </w:numPr>
        <w:tabs>
          <w:tab w:val="left" w:pos="1133"/>
        </w:tabs>
        <w:spacing w:before="9" w:line="230" w:lineRule="auto"/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к оплате по Исполняемому договору (в т.ч. с учетом заключенных дополнительных соглашений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нему),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учетом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ранее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произведенных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платежей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данному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представленных в Банк ВРР;</w:t>
      </w:r>
    </w:p>
    <w:p w14:paraId="5F4D2046" w14:textId="77777777" w:rsidR="00063FDF" w:rsidRPr="008D6FD5" w:rsidRDefault="00404B84" w:rsidP="00404B84">
      <w:pPr>
        <w:pStyle w:val="a5"/>
        <w:numPr>
          <w:ilvl w:val="0"/>
          <w:numId w:val="6"/>
        </w:numPr>
        <w:tabs>
          <w:tab w:val="left" w:pos="1133"/>
        </w:tabs>
        <w:spacing w:before="21" w:line="220" w:lineRule="auto"/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остатка лимита по статье расходов по ВРР, с учетом ранее произведенных платежей по данной статье.</w:t>
      </w:r>
    </w:p>
    <w:p w14:paraId="2CDC1624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spacing w:before="6"/>
        <w:ind w:left="138" w:right="225" w:firstLine="707"/>
        <w:rPr>
          <w:color w:val="000000" w:themeColor="text1"/>
        </w:rPr>
      </w:pPr>
      <w:r w:rsidRPr="008D6FD5">
        <w:rPr>
          <w:i/>
          <w:color w:val="000000" w:themeColor="text1"/>
        </w:rPr>
        <w:t xml:space="preserve">Соответствия Распоряжения на перевод </w:t>
      </w:r>
      <w:r w:rsidRPr="008D6FD5">
        <w:rPr>
          <w:color w:val="000000" w:themeColor="text1"/>
        </w:rPr>
        <w:t>целям исполнения Исполняемого договора, счетам (либо заменяющим их документам), ДПВР, и/или другим обосновывающим документам.</w:t>
      </w:r>
    </w:p>
    <w:p w14:paraId="124A2E76" w14:textId="7F5CD630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4" w:firstLine="707"/>
        <w:rPr>
          <w:color w:val="000000" w:themeColor="text1"/>
        </w:rPr>
      </w:pPr>
      <w:r w:rsidRPr="008D6FD5">
        <w:rPr>
          <w:i/>
          <w:color w:val="000000" w:themeColor="text1"/>
        </w:rPr>
        <w:t xml:space="preserve">Указания в Распоряжении на перевод </w:t>
      </w:r>
      <w:r w:rsidRPr="008D6FD5">
        <w:rPr>
          <w:color w:val="000000" w:themeColor="text1"/>
        </w:rPr>
        <w:t>перед текстовой частью назначения платежа (автопроставление) в скобках Клиентом реквизитов (номера и даты) Сопровождаемого контракта, заключенного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4"/>
        </w:rPr>
        <w:t xml:space="preserve">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ом,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наличия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признака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«Иные»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совершении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платежа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счет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Иных денежных средств.</w:t>
      </w:r>
    </w:p>
    <w:p w14:paraId="42E50E01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4" w:firstLine="707"/>
        <w:rPr>
          <w:color w:val="000000" w:themeColor="text1"/>
        </w:rPr>
      </w:pPr>
      <w:r w:rsidRPr="008D6FD5">
        <w:rPr>
          <w:i/>
          <w:color w:val="000000" w:themeColor="text1"/>
        </w:rPr>
        <w:t xml:space="preserve">Относимости Распоряжения на перевод </w:t>
      </w:r>
      <w:r w:rsidRPr="008D6FD5">
        <w:rPr>
          <w:color w:val="000000" w:themeColor="text1"/>
        </w:rPr>
        <w:t>к исполнению Исполняемого договора и соответствия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сведений,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указанных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поле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«Назначение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платежа»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перевод,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 xml:space="preserve">реквизитам </w:t>
      </w:r>
      <w:r w:rsidRPr="008D6FD5">
        <w:rPr>
          <w:color w:val="000000" w:themeColor="text1"/>
          <w:spacing w:val="-4"/>
        </w:rPr>
        <w:t>ОД.</w:t>
      </w:r>
    </w:p>
    <w:p w14:paraId="68570B7C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5" w:firstLine="707"/>
        <w:rPr>
          <w:color w:val="000000" w:themeColor="text1"/>
        </w:rPr>
      </w:pPr>
      <w:r w:rsidRPr="008D6FD5">
        <w:rPr>
          <w:i/>
          <w:color w:val="000000" w:themeColor="text1"/>
        </w:rPr>
        <w:t xml:space="preserve">Обосновывающих документов </w:t>
      </w:r>
      <w:r w:rsidRPr="008D6FD5">
        <w:rPr>
          <w:color w:val="000000" w:themeColor="text1"/>
        </w:rPr>
        <w:t>и информации на предмет соответствия Исполняемому договору,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наличие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ссылки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Обосновывающих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документах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Сопровождаемый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контракт, либо ссылки на предмет Сопровождаемого контракта.</w:t>
      </w:r>
    </w:p>
    <w:p w14:paraId="6E608D0E" w14:textId="77777777" w:rsidR="00063FDF" w:rsidRPr="008D6FD5" w:rsidRDefault="00404B84" w:rsidP="00404B84">
      <w:pPr>
        <w:pStyle w:val="a5"/>
        <w:numPr>
          <w:ilvl w:val="1"/>
          <w:numId w:val="9"/>
        </w:numPr>
        <w:tabs>
          <w:tab w:val="left" w:pos="1248"/>
        </w:tabs>
        <w:spacing w:before="118"/>
        <w:ind w:left="138" w:right="230" w:firstLine="707"/>
        <w:rPr>
          <w:color w:val="000000" w:themeColor="text1"/>
        </w:rPr>
      </w:pPr>
      <w:r w:rsidRPr="008D6FD5">
        <w:rPr>
          <w:color w:val="000000" w:themeColor="text1"/>
        </w:rPr>
        <w:t>По результатам проверки (в срок не более 1 (Одного) рабочего дня, следующего за днем получения Распоряжения на перевод Банк:</w:t>
      </w:r>
    </w:p>
    <w:p w14:paraId="09103957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spacing w:before="1"/>
        <w:ind w:left="138" w:right="228" w:firstLine="707"/>
        <w:rPr>
          <w:color w:val="000000" w:themeColor="text1"/>
        </w:rPr>
      </w:pPr>
      <w:r w:rsidRPr="008D6FD5">
        <w:rPr>
          <w:color w:val="000000" w:themeColor="text1"/>
          <w:u w:val="single"/>
        </w:rPr>
        <w:t>при положительном результате</w:t>
      </w:r>
      <w:r w:rsidRPr="008D6FD5">
        <w:rPr>
          <w:color w:val="000000" w:themeColor="text1"/>
        </w:rPr>
        <w:t xml:space="preserve"> - согласовывает (акцептует) Распоряжение на перевод </w:t>
      </w:r>
      <w:r w:rsidRPr="008D6FD5">
        <w:rPr>
          <w:color w:val="000000" w:themeColor="text1"/>
          <w:spacing w:val="-2"/>
        </w:rPr>
        <w:t>Клиента;</w:t>
      </w:r>
    </w:p>
    <w:p w14:paraId="4E747DC5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8"/>
        </w:tabs>
        <w:ind w:left="138" w:right="228" w:firstLine="707"/>
        <w:rPr>
          <w:color w:val="000000" w:themeColor="text1"/>
        </w:rPr>
      </w:pPr>
      <w:r w:rsidRPr="008D6FD5">
        <w:rPr>
          <w:color w:val="000000" w:themeColor="text1"/>
          <w:u w:val="single"/>
        </w:rPr>
        <w:t>при отрицательном результате</w:t>
      </w:r>
      <w:r w:rsidRPr="008D6FD5">
        <w:rPr>
          <w:color w:val="000000" w:themeColor="text1"/>
        </w:rPr>
        <w:t xml:space="preserve"> – отказывает Клиенту в исполнении (акцепте) Распоряжения на перевод и уведомляет Клиента об этом (с обязательным указанием причин отказа в исполнении Распоряжения на перевод).</w:t>
      </w:r>
    </w:p>
    <w:p w14:paraId="6609CD20" w14:textId="2395047C" w:rsidR="00063FDF" w:rsidRPr="008D6FD5" w:rsidRDefault="00404B84" w:rsidP="00404B84">
      <w:pPr>
        <w:pStyle w:val="a5"/>
        <w:numPr>
          <w:ilvl w:val="1"/>
          <w:numId w:val="9"/>
        </w:numPr>
        <w:tabs>
          <w:tab w:val="left" w:pos="1250"/>
        </w:tabs>
        <w:spacing w:before="19" w:line="244" w:lineRule="auto"/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Стороны (Банк</w:t>
      </w:r>
      <w:r w:rsidRPr="008D6FD5">
        <w:rPr>
          <w:color w:val="000000" w:themeColor="text1"/>
          <w:vertAlign w:val="superscript"/>
        </w:rPr>
        <w:t>25</w:t>
      </w:r>
      <w:r w:rsidRPr="008D6FD5">
        <w:rPr>
          <w:color w:val="000000" w:themeColor="text1"/>
        </w:rPr>
        <w:t xml:space="preserve">, Клиент) имеют право обратиться с запросом к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 xml:space="preserve">у в следующих </w:t>
      </w:r>
      <w:r w:rsidRPr="008D6FD5">
        <w:rPr>
          <w:color w:val="000000" w:themeColor="text1"/>
          <w:spacing w:val="-2"/>
        </w:rPr>
        <w:t>случаях:</w:t>
      </w:r>
    </w:p>
    <w:p w14:paraId="210F274F" w14:textId="77777777" w:rsidR="00063FDF" w:rsidRPr="008D6FD5" w:rsidRDefault="00404B84" w:rsidP="00404B84">
      <w:pPr>
        <w:pStyle w:val="a5"/>
        <w:numPr>
          <w:ilvl w:val="0"/>
          <w:numId w:val="5"/>
        </w:numPr>
        <w:tabs>
          <w:tab w:val="left" w:pos="970"/>
        </w:tabs>
        <w:ind w:right="228" w:firstLine="707"/>
        <w:rPr>
          <w:color w:val="000000" w:themeColor="text1"/>
        </w:rPr>
      </w:pP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наличии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у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Банка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затруднений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определении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целевого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характера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расходования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 xml:space="preserve">денежных </w:t>
      </w:r>
      <w:r w:rsidRPr="008D6FD5">
        <w:rPr>
          <w:color w:val="000000" w:themeColor="text1"/>
          <w:spacing w:val="-2"/>
        </w:rPr>
        <w:t>средств;</w:t>
      </w:r>
    </w:p>
    <w:p w14:paraId="5D63BDA4" w14:textId="77777777" w:rsidR="00063FDF" w:rsidRPr="008D6FD5" w:rsidRDefault="00404B84" w:rsidP="00404B84">
      <w:pPr>
        <w:pStyle w:val="a5"/>
        <w:numPr>
          <w:ilvl w:val="0"/>
          <w:numId w:val="5"/>
        </w:numPr>
        <w:tabs>
          <w:tab w:val="left" w:pos="1058"/>
        </w:tabs>
        <w:ind w:right="230" w:firstLine="707"/>
        <w:rPr>
          <w:color w:val="000000" w:themeColor="text1"/>
        </w:rPr>
      </w:pPr>
      <w:r w:rsidRPr="008D6FD5">
        <w:rPr>
          <w:color w:val="000000" w:themeColor="text1"/>
        </w:rPr>
        <w:t>если Клиент не устранил выявленные замечания к ОД и настаивает на исполнении Распоряжения на перевод;</w:t>
      </w:r>
    </w:p>
    <w:p w14:paraId="566F2268" w14:textId="232FB33E" w:rsidR="00063FDF" w:rsidRPr="008D6FD5" w:rsidRDefault="00E542C7">
      <w:pPr>
        <w:pStyle w:val="a3"/>
        <w:ind w:left="138" w:right="224" w:firstLine="707"/>
        <w:jc w:val="both"/>
        <w:rPr>
          <w:color w:val="000000" w:themeColor="text1"/>
        </w:rPr>
      </w:pPr>
      <w:r>
        <w:rPr>
          <w:color w:val="000000" w:themeColor="text1"/>
        </w:rPr>
        <w:t>Подрядчик</w:t>
      </w:r>
      <w:r w:rsidR="00404B84" w:rsidRPr="008D6FD5">
        <w:rPr>
          <w:color w:val="000000" w:themeColor="text1"/>
        </w:rPr>
        <w:t xml:space="preserve"> рассматривает запрос Банка в отношении исполнения Распоряжения на перевод Клиента в течение 5 (Пяти) рабочих дней. Полученные от</w:t>
      </w:r>
      <w:r w:rsidR="00404B84" w:rsidRPr="008D6FD5"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Подрядчик</w:t>
      </w:r>
      <w:r w:rsidR="00404B84" w:rsidRPr="008D6FD5">
        <w:rPr>
          <w:color w:val="000000" w:themeColor="text1"/>
        </w:rPr>
        <w:t>а указания (направляются в</w:t>
      </w:r>
      <w:r w:rsidR="00404B84" w:rsidRPr="008D6FD5">
        <w:rPr>
          <w:color w:val="000000" w:themeColor="text1"/>
          <w:spacing w:val="-1"/>
        </w:rPr>
        <w:t xml:space="preserve"> </w:t>
      </w:r>
      <w:r w:rsidR="00404B84" w:rsidRPr="008D6FD5">
        <w:rPr>
          <w:color w:val="000000" w:themeColor="text1"/>
        </w:rPr>
        <w:t>Банк</w:t>
      </w:r>
      <w:r w:rsidR="00404B84" w:rsidRPr="008D6FD5">
        <w:rPr>
          <w:color w:val="000000" w:themeColor="text1"/>
          <w:spacing w:val="-2"/>
        </w:rPr>
        <w:t xml:space="preserve"> </w:t>
      </w:r>
      <w:r w:rsidR="00404B84" w:rsidRPr="008D6FD5">
        <w:rPr>
          <w:color w:val="000000" w:themeColor="text1"/>
        </w:rPr>
        <w:t>с использованием АС «СФЕРА Курьер»/АС СББОЛ/СББ/E-invoicing/официальным письмом) в отношении исполнения Распоряжения на перевод являются для Банка обязательными, и Клиент не вправе</w:t>
      </w:r>
      <w:r w:rsidR="00404B84" w:rsidRPr="008D6FD5">
        <w:rPr>
          <w:color w:val="000000" w:themeColor="text1"/>
          <w:spacing w:val="-3"/>
        </w:rPr>
        <w:t xml:space="preserve"> </w:t>
      </w:r>
      <w:r w:rsidR="00404B84" w:rsidRPr="008D6FD5">
        <w:rPr>
          <w:color w:val="000000" w:themeColor="text1"/>
        </w:rPr>
        <w:t>предъявлять</w:t>
      </w:r>
      <w:r w:rsidR="00404B84" w:rsidRPr="008D6FD5">
        <w:rPr>
          <w:color w:val="000000" w:themeColor="text1"/>
          <w:spacing w:val="-6"/>
        </w:rPr>
        <w:t xml:space="preserve"> </w:t>
      </w:r>
      <w:r w:rsidR="00404B84" w:rsidRPr="008D6FD5">
        <w:rPr>
          <w:color w:val="000000" w:themeColor="text1"/>
        </w:rPr>
        <w:t>к</w:t>
      </w:r>
      <w:r w:rsidR="00404B84" w:rsidRPr="008D6FD5">
        <w:rPr>
          <w:color w:val="000000" w:themeColor="text1"/>
          <w:spacing w:val="-3"/>
        </w:rPr>
        <w:t xml:space="preserve"> </w:t>
      </w:r>
      <w:r w:rsidR="00404B84" w:rsidRPr="008D6FD5">
        <w:rPr>
          <w:color w:val="000000" w:themeColor="text1"/>
        </w:rPr>
        <w:t>Банку</w:t>
      </w:r>
      <w:r w:rsidR="00404B84" w:rsidRPr="008D6FD5">
        <w:rPr>
          <w:color w:val="000000" w:themeColor="text1"/>
          <w:spacing w:val="-6"/>
        </w:rPr>
        <w:t xml:space="preserve"> </w:t>
      </w:r>
      <w:r w:rsidR="00404B84" w:rsidRPr="008D6FD5">
        <w:rPr>
          <w:color w:val="000000" w:themeColor="text1"/>
        </w:rPr>
        <w:t>какие-либо</w:t>
      </w:r>
      <w:r w:rsidR="00404B84" w:rsidRPr="008D6FD5">
        <w:rPr>
          <w:color w:val="000000" w:themeColor="text1"/>
          <w:spacing w:val="-3"/>
        </w:rPr>
        <w:t xml:space="preserve"> </w:t>
      </w:r>
      <w:r w:rsidR="00404B84" w:rsidRPr="008D6FD5">
        <w:rPr>
          <w:color w:val="000000" w:themeColor="text1"/>
        </w:rPr>
        <w:t>связанные</w:t>
      </w:r>
      <w:r w:rsidR="00404B84" w:rsidRPr="008D6FD5">
        <w:rPr>
          <w:color w:val="000000" w:themeColor="text1"/>
          <w:spacing w:val="-5"/>
        </w:rPr>
        <w:t xml:space="preserve"> </w:t>
      </w:r>
      <w:r w:rsidR="00404B84" w:rsidRPr="008D6FD5">
        <w:rPr>
          <w:color w:val="000000" w:themeColor="text1"/>
        </w:rPr>
        <w:t>с</w:t>
      </w:r>
      <w:r w:rsidR="00404B84" w:rsidRPr="008D6FD5">
        <w:rPr>
          <w:color w:val="000000" w:themeColor="text1"/>
          <w:spacing w:val="-3"/>
        </w:rPr>
        <w:t xml:space="preserve"> </w:t>
      </w:r>
      <w:r w:rsidR="00404B84" w:rsidRPr="008D6FD5">
        <w:rPr>
          <w:color w:val="000000" w:themeColor="text1"/>
        </w:rPr>
        <w:t>этим</w:t>
      </w:r>
      <w:r w:rsidR="00404B84" w:rsidRPr="008D6FD5">
        <w:rPr>
          <w:color w:val="000000" w:themeColor="text1"/>
          <w:spacing w:val="-3"/>
        </w:rPr>
        <w:t xml:space="preserve"> </w:t>
      </w:r>
      <w:r w:rsidR="00404B84" w:rsidRPr="008D6FD5">
        <w:rPr>
          <w:color w:val="000000" w:themeColor="text1"/>
        </w:rPr>
        <w:t>претензии.</w:t>
      </w:r>
      <w:r w:rsidR="00404B84" w:rsidRPr="008D6FD5">
        <w:rPr>
          <w:color w:val="000000" w:themeColor="text1"/>
          <w:spacing w:val="-3"/>
        </w:rPr>
        <w:t xml:space="preserve"> </w:t>
      </w:r>
      <w:r w:rsidR="00404B84" w:rsidRPr="008D6FD5">
        <w:rPr>
          <w:color w:val="000000" w:themeColor="text1"/>
        </w:rPr>
        <w:t>Отсутствие</w:t>
      </w:r>
      <w:r w:rsidR="00404B84" w:rsidRPr="008D6FD5">
        <w:rPr>
          <w:color w:val="000000" w:themeColor="text1"/>
          <w:spacing w:val="-3"/>
        </w:rPr>
        <w:t xml:space="preserve"> </w:t>
      </w:r>
      <w:r w:rsidR="00404B84" w:rsidRPr="008D6FD5">
        <w:rPr>
          <w:color w:val="000000" w:themeColor="text1"/>
        </w:rPr>
        <w:t>указания</w:t>
      </w:r>
      <w:r w:rsidR="00404B84" w:rsidRPr="008D6FD5"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Подрядчик</w:t>
      </w:r>
      <w:r w:rsidR="00404B84" w:rsidRPr="008D6FD5">
        <w:rPr>
          <w:color w:val="000000" w:themeColor="text1"/>
        </w:rPr>
        <w:t>а</w:t>
      </w:r>
      <w:r w:rsidR="00404B84" w:rsidRPr="008D6FD5">
        <w:rPr>
          <w:color w:val="000000" w:themeColor="text1"/>
          <w:spacing w:val="-5"/>
        </w:rPr>
        <w:t xml:space="preserve"> </w:t>
      </w:r>
      <w:r w:rsidR="00404B84" w:rsidRPr="008D6FD5">
        <w:rPr>
          <w:color w:val="000000" w:themeColor="text1"/>
        </w:rPr>
        <w:t>о необходимости исполнения Распоряжения на перевод (по истечению 5 рабочих дней со дня направления Банком соответствующего запроса) является основанием для отказа Банка в исполнении такого Распоряжения на перевод.</w:t>
      </w:r>
    </w:p>
    <w:p w14:paraId="0087C3DB" w14:textId="77777777" w:rsidR="00063FDF" w:rsidRPr="008D6FD5" w:rsidRDefault="00404B84" w:rsidP="00404B84">
      <w:pPr>
        <w:pStyle w:val="a5"/>
        <w:numPr>
          <w:ilvl w:val="1"/>
          <w:numId w:val="9"/>
        </w:numPr>
        <w:tabs>
          <w:tab w:val="left" w:pos="1289"/>
        </w:tabs>
        <w:spacing w:before="115"/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t>Банк отказывает Клиенту в исполнении Распоряжений на перевод и/или совершении операций по ОБС в следующих случаях:</w:t>
      </w:r>
    </w:p>
    <w:p w14:paraId="73715464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t>несоответствия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Распоряжения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перевод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условиям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контроля,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изложенным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пункте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3.2 настоящего Порядка;</w:t>
      </w:r>
    </w:p>
    <w:p w14:paraId="5DBF6422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непредоставления, неполного предоставления или предоставления ненадлежащим образом оформленных Обосновывающих документов;</w:t>
      </w:r>
    </w:p>
    <w:p w14:paraId="12714FA2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несоответствия данных в предоставленных Распоряжениях на перевод и ОД обязательствам, предусмотренным Сопровождаемым контрактом, Договором с соисполнителем;</w:t>
      </w:r>
    </w:p>
    <w:p w14:paraId="2008C72E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6" w:firstLine="707"/>
        <w:rPr>
          <w:color w:val="000000" w:themeColor="text1"/>
        </w:rPr>
      </w:pPr>
      <w:r w:rsidRPr="008D6FD5">
        <w:rPr>
          <w:color w:val="000000" w:themeColor="text1"/>
        </w:rPr>
        <w:t>при несоблюдении Клиентом обязательных требований к оформлению, содержанию Обосновывающих документов, а также требований к порядку направления в Банк Обосновывающих документов, изложенных в пункте 1 настоящего Порядка;</w:t>
      </w:r>
    </w:p>
    <w:p w14:paraId="0BCDF493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перечисления Клиентом денежных средств в пользу Участника исполнения контракта на счет, отличный от ОБС, открытый Участнику исполнения контракта в Банке, за исключением возврата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ошибочно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зачисленных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ОБС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вине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Участника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исполнения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контракта;</w:t>
      </w:r>
    </w:p>
    <w:p w14:paraId="772C5C1A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7BD65431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6868DAA7" w14:textId="290EE826" w:rsidR="00063FDF" w:rsidRPr="008D6FD5" w:rsidRDefault="00E305C3">
      <w:pPr>
        <w:pStyle w:val="a3"/>
        <w:spacing w:before="3"/>
        <w:rPr>
          <w:color w:val="000000" w:themeColor="text1"/>
          <w:sz w:val="14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1B68F237" wp14:editId="68CA042C">
                <wp:simplePos x="0" y="0"/>
                <wp:positionH relativeFrom="page">
                  <wp:posOffset>901065</wp:posOffset>
                </wp:positionH>
                <wp:positionV relativeFrom="paragraph">
                  <wp:posOffset>120015</wp:posOffset>
                </wp:positionV>
                <wp:extent cx="1828800" cy="7620"/>
                <wp:effectExtent l="0" t="0" r="0" b="0"/>
                <wp:wrapTopAndBottom/>
                <wp:docPr id="57316680" name="docshape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8D729" id="docshape44" o:spid="_x0000_s1026" style="position:absolute;margin-left:70.95pt;margin-top:9.45pt;width:2in;height:.6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ZtgtM9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19992671" w14:textId="1F5D88DE" w:rsidR="00063FDF" w:rsidRPr="008D6FD5" w:rsidRDefault="00404B84">
      <w:pPr>
        <w:spacing w:before="122" w:line="244" w:lineRule="auto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sz w:val="18"/>
          <w:vertAlign w:val="superscript"/>
        </w:rPr>
        <w:t>25</w:t>
      </w:r>
      <w:r w:rsidRPr="008D6FD5">
        <w:rPr>
          <w:color w:val="000000" w:themeColor="text1"/>
          <w:spacing w:val="29"/>
          <w:sz w:val="18"/>
        </w:rPr>
        <w:t xml:space="preserve"> </w:t>
      </w:r>
      <w:r w:rsidRPr="008D6FD5">
        <w:rPr>
          <w:color w:val="000000" w:themeColor="text1"/>
          <w:sz w:val="18"/>
        </w:rPr>
        <w:t>С</w:t>
      </w:r>
      <w:r w:rsidRPr="008D6FD5">
        <w:rPr>
          <w:color w:val="000000" w:themeColor="text1"/>
          <w:spacing w:val="15"/>
          <w:sz w:val="18"/>
        </w:rPr>
        <w:t xml:space="preserve"> </w:t>
      </w:r>
      <w:r w:rsidRPr="008D6FD5">
        <w:rPr>
          <w:color w:val="000000" w:themeColor="text1"/>
          <w:sz w:val="18"/>
        </w:rPr>
        <w:t>обязательным</w:t>
      </w:r>
      <w:r w:rsidRPr="008D6FD5">
        <w:rPr>
          <w:color w:val="000000" w:themeColor="text1"/>
          <w:spacing w:val="16"/>
          <w:sz w:val="18"/>
        </w:rPr>
        <w:t xml:space="preserve"> </w:t>
      </w:r>
      <w:r w:rsidRPr="008D6FD5">
        <w:rPr>
          <w:color w:val="000000" w:themeColor="text1"/>
          <w:sz w:val="18"/>
        </w:rPr>
        <w:t>уведомлением Клиента о</w:t>
      </w:r>
      <w:r w:rsidRPr="008D6FD5">
        <w:rPr>
          <w:color w:val="000000" w:themeColor="text1"/>
          <w:spacing w:val="16"/>
          <w:sz w:val="18"/>
        </w:rPr>
        <w:t xml:space="preserve"> </w:t>
      </w:r>
      <w:r w:rsidRPr="008D6FD5">
        <w:rPr>
          <w:color w:val="000000" w:themeColor="text1"/>
          <w:sz w:val="18"/>
        </w:rPr>
        <w:t>принятии</w:t>
      </w:r>
      <w:r w:rsidRPr="008D6FD5">
        <w:rPr>
          <w:color w:val="000000" w:themeColor="text1"/>
          <w:spacing w:val="15"/>
          <w:sz w:val="18"/>
        </w:rPr>
        <w:t xml:space="preserve"> </w:t>
      </w:r>
      <w:r w:rsidRPr="008D6FD5">
        <w:rPr>
          <w:color w:val="000000" w:themeColor="text1"/>
          <w:sz w:val="18"/>
        </w:rPr>
        <w:t>решения</w:t>
      </w:r>
      <w:r w:rsidRPr="008D6FD5">
        <w:rPr>
          <w:color w:val="000000" w:themeColor="text1"/>
          <w:spacing w:val="16"/>
          <w:sz w:val="18"/>
        </w:rPr>
        <w:t xml:space="preserve"> </w:t>
      </w:r>
      <w:r w:rsidRPr="008D6FD5">
        <w:rPr>
          <w:color w:val="000000" w:themeColor="text1"/>
          <w:sz w:val="18"/>
        </w:rPr>
        <w:t>по</w:t>
      </w:r>
      <w:r w:rsidRPr="008D6FD5">
        <w:rPr>
          <w:color w:val="000000" w:themeColor="text1"/>
          <w:spacing w:val="15"/>
          <w:sz w:val="18"/>
        </w:rPr>
        <w:t xml:space="preserve"> </w:t>
      </w:r>
      <w:r w:rsidRPr="008D6FD5">
        <w:rPr>
          <w:color w:val="000000" w:themeColor="text1"/>
          <w:sz w:val="18"/>
        </w:rPr>
        <w:t>платежу в срок не более</w:t>
      </w:r>
      <w:r w:rsidRPr="008D6FD5">
        <w:rPr>
          <w:color w:val="000000" w:themeColor="text1"/>
          <w:spacing w:val="16"/>
          <w:sz w:val="18"/>
        </w:rPr>
        <w:t xml:space="preserve"> </w:t>
      </w:r>
      <w:r w:rsidRPr="008D6FD5">
        <w:rPr>
          <w:color w:val="000000" w:themeColor="text1"/>
          <w:sz w:val="18"/>
        </w:rPr>
        <w:t>5 (Пяти) рабочих дней со</w:t>
      </w:r>
      <w:r w:rsidRPr="008D6FD5">
        <w:rPr>
          <w:color w:val="000000" w:themeColor="text1"/>
          <w:spacing w:val="16"/>
          <w:sz w:val="18"/>
        </w:rPr>
        <w:t xml:space="preserve"> </w:t>
      </w:r>
      <w:r w:rsidRPr="008D6FD5">
        <w:rPr>
          <w:color w:val="000000" w:themeColor="text1"/>
          <w:sz w:val="18"/>
        </w:rPr>
        <w:t xml:space="preserve">дня направления Банком соответствующего запроса </w:t>
      </w:r>
      <w:r w:rsidR="00E542C7">
        <w:rPr>
          <w:color w:val="000000" w:themeColor="text1"/>
          <w:sz w:val="18"/>
        </w:rPr>
        <w:t>Подрядчик</w:t>
      </w:r>
      <w:r w:rsidRPr="008D6FD5">
        <w:rPr>
          <w:color w:val="000000" w:themeColor="text1"/>
          <w:sz w:val="18"/>
        </w:rPr>
        <w:t>у</w:t>
      </w:r>
    </w:p>
    <w:p w14:paraId="23647480" w14:textId="77777777" w:rsidR="00063FDF" w:rsidRPr="008D6FD5" w:rsidRDefault="00063FDF">
      <w:pPr>
        <w:spacing w:line="244" w:lineRule="auto"/>
        <w:rPr>
          <w:color w:val="000000" w:themeColor="text1"/>
          <w:sz w:val="18"/>
        </w:rPr>
        <w:sectPr w:rsidR="00063FDF" w:rsidRPr="008D6FD5" w:rsidSect="00855834">
          <w:footerReference w:type="default" r:id="rId16"/>
          <w:pgSz w:w="11910" w:h="16840"/>
          <w:pgMar w:top="480" w:right="620" w:bottom="660" w:left="1280" w:header="0" w:footer="472" w:gutter="0"/>
          <w:cols w:space="720"/>
        </w:sectPr>
      </w:pPr>
    </w:p>
    <w:p w14:paraId="5FD615DC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spacing w:before="62"/>
        <w:ind w:left="138" w:right="225" w:firstLine="707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при перечислении Клиентом денежных средств за счет Аванса ФНБ на оплату консультационных, юридических, страховых, маркетинговых и рекламных услуг, а также представительских расходов</w:t>
      </w:r>
      <w:r w:rsidRPr="008D6FD5">
        <w:rPr>
          <w:color w:val="000000" w:themeColor="text1"/>
          <w:vertAlign w:val="superscript"/>
        </w:rPr>
        <w:t>26</w:t>
      </w:r>
      <w:r w:rsidRPr="008D6FD5">
        <w:rPr>
          <w:color w:val="000000" w:themeColor="text1"/>
        </w:rPr>
        <w:t>;</w:t>
      </w:r>
    </w:p>
    <w:p w14:paraId="33117E14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при перечислении Клиентом авансовых средств в пользу Соисполнителя, без указания цели использования аванса;</w:t>
      </w:r>
    </w:p>
    <w:p w14:paraId="411E80FC" w14:textId="5933B976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ind w:left="138" w:right="227" w:firstLine="707"/>
        <w:rPr>
          <w:color w:val="000000" w:themeColor="text1"/>
        </w:rPr>
      </w:pP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наличии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соответствующего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письменного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указания</w:t>
      </w:r>
      <w:r w:rsidRPr="008D6FD5">
        <w:rPr>
          <w:color w:val="000000" w:themeColor="text1"/>
          <w:spacing w:val="-2"/>
        </w:rPr>
        <w:t xml:space="preserve">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числе 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 xml:space="preserve">случае отсутствия указаний </w:t>
      </w:r>
      <w:r w:rsidR="00E542C7">
        <w:rPr>
          <w:color w:val="000000" w:themeColor="text1"/>
        </w:rPr>
        <w:t>Подрядчик</w:t>
      </w:r>
      <w:r w:rsidRPr="008D6FD5">
        <w:rPr>
          <w:color w:val="000000" w:themeColor="text1"/>
        </w:rPr>
        <w:t>а в отношении исполнения Распоряжений на перевод в срок, указанный п. 3.4.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настоящего Порядка</w:t>
      </w:r>
    </w:p>
    <w:p w14:paraId="4A471478" w14:textId="77777777" w:rsidR="00063FDF" w:rsidRPr="008D6FD5" w:rsidRDefault="00404B84" w:rsidP="00404B84">
      <w:pPr>
        <w:pStyle w:val="a5"/>
        <w:numPr>
          <w:ilvl w:val="2"/>
          <w:numId w:val="9"/>
        </w:numPr>
        <w:tabs>
          <w:tab w:val="left" w:pos="1555"/>
        </w:tabs>
        <w:spacing w:before="2"/>
        <w:ind w:left="1554" w:hanging="709"/>
        <w:rPr>
          <w:color w:val="000000" w:themeColor="text1"/>
        </w:rPr>
      </w:pPr>
      <w:r w:rsidRPr="008D6FD5">
        <w:rPr>
          <w:color w:val="000000" w:themeColor="text1"/>
        </w:rPr>
        <w:t>отрицательного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результата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проведения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Банком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  <w:spacing w:val="-2"/>
        </w:rPr>
        <w:t>контроля.</w:t>
      </w:r>
    </w:p>
    <w:p w14:paraId="23E92007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17E7D9E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2CA5DE68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7252049C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F87C3CA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266F049C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0C10A18D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75125FA2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CEBB9A5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A3DC914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0F57F1D0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3BE48178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847A851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00110F76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298AC1CA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B392465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6A361F24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395589DC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21969856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295EE5CC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38A292AF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FE219AB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2FFF83A6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786A3890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1E08F489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899E7F0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2363B68F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35F53A8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3B19275A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F0780EF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6DEA3779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D5F1750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40E49BA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32F5377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09A1CF7B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1FA14D98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0A2A84A2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1C2EE81C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E8B48EC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0795BE7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AC78269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32E2D9A7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3C49789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67F641A0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6D4095AD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61BB0608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EE3483B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056EBC7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31A02429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6797FDD4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CF18C0D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6996A6FC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39110B3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7F3A863B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033C7229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40F43196" w14:textId="42CB6B6A" w:rsidR="00063FDF" w:rsidRPr="008D6FD5" w:rsidRDefault="00E305C3">
      <w:pPr>
        <w:pStyle w:val="a3"/>
        <w:spacing w:before="11"/>
        <w:rPr>
          <w:color w:val="000000" w:themeColor="text1"/>
          <w:sz w:val="11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2420E5A6" wp14:editId="14BA1BDB">
                <wp:simplePos x="0" y="0"/>
                <wp:positionH relativeFrom="page">
                  <wp:posOffset>901065</wp:posOffset>
                </wp:positionH>
                <wp:positionV relativeFrom="paragraph">
                  <wp:posOffset>102870</wp:posOffset>
                </wp:positionV>
                <wp:extent cx="1828800" cy="7620"/>
                <wp:effectExtent l="0" t="0" r="0" b="0"/>
                <wp:wrapTopAndBottom/>
                <wp:docPr id="1017394540" name="docshape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54C601" id="docshape45" o:spid="_x0000_s1026" style="position:absolute;margin-left:70.95pt;margin-top:8.1pt;width:2in;height:.6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MJo2ev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31F2527" w14:textId="77777777" w:rsidR="00063FDF" w:rsidRPr="008D6FD5" w:rsidRDefault="00404B84">
      <w:pPr>
        <w:spacing w:before="122"/>
        <w:ind w:left="138"/>
        <w:rPr>
          <w:color w:val="000000" w:themeColor="text1"/>
          <w:sz w:val="18"/>
        </w:rPr>
      </w:pPr>
      <w:r w:rsidRPr="008D6FD5">
        <w:rPr>
          <w:color w:val="000000" w:themeColor="text1"/>
          <w:sz w:val="18"/>
          <w:vertAlign w:val="superscript"/>
        </w:rPr>
        <w:t>26</w:t>
      </w:r>
      <w:r w:rsidRPr="008D6FD5">
        <w:rPr>
          <w:color w:val="000000" w:themeColor="text1"/>
          <w:spacing w:val="7"/>
          <w:sz w:val="18"/>
        </w:rPr>
        <w:t xml:space="preserve"> </w:t>
      </w:r>
      <w:r w:rsidRPr="008D6FD5">
        <w:rPr>
          <w:color w:val="000000" w:themeColor="text1"/>
          <w:sz w:val="18"/>
        </w:rPr>
        <w:t>Цель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использования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аванса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указывается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Клиентом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соответствии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с</w:t>
      </w:r>
      <w:r w:rsidRPr="008D6FD5">
        <w:rPr>
          <w:color w:val="000000" w:themeColor="text1"/>
          <w:spacing w:val="-3"/>
          <w:sz w:val="18"/>
        </w:rPr>
        <w:t xml:space="preserve"> </w:t>
      </w:r>
      <w:r w:rsidRPr="008D6FD5">
        <w:rPr>
          <w:color w:val="000000" w:themeColor="text1"/>
          <w:sz w:val="18"/>
        </w:rPr>
        <w:t>п.</w:t>
      </w:r>
      <w:r w:rsidRPr="008D6FD5">
        <w:rPr>
          <w:color w:val="000000" w:themeColor="text1"/>
          <w:spacing w:val="2"/>
          <w:sz w:val="18"/>
        </w:rPr>
        <w:t xml:space="preserve"> </w:t>
      </w:r>
      <w:r w:rsidRPr="008D6FD5">
        <w:rPr>
          <w:color w:val="000000" w:themeColor="text1"/>
          <w:sz w:val="18"/>
        </w:rPr>
        <w:t>2.2.1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настоящего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pacing w:val="-2"/>
          <w:sz w:val="18"/>
        </w:rPr>
        <w:t>Порядка</w:t>
      </w:r>
    </w:p>
    <w:p w14:paraId="0CE13BF6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pgSz w:w="11910" w:h="16840"/>
          <w:pgMar w:top="480" w:right="620" w:bottom="660" w:left="1280" w:header="0" w:footer="472" w:gutter="0"/>
          <w:cols w:space="720"/>
        </w:sectPr>
      </w:pPr>
    </w:p>
    <w:p w14:paraId="37C60A55" w14:textId="77777777" w:rsidR="00063FDF" w:rsidRPr="008D6FD5" w:rsidRDefault="00404B84">
      <w:pPr>
        <w:pStyle w:val="2"/>
        <w:spacing w:before="66" w:line="251" w:lineRule="exact"/>
        <w:ind w:left="0" w:right="331"/>
        <w:jc w:val="right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Приложение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5"/>
        </w:rPr>
        <w:t>1.1</w:t>
      </w:r>
    </w:p>
    <w:p w14:paraId="43874109" w14:textId="77777777" w:rsidR="00063FDF" w:rsidRPr="008D6FD5" w:rsidRDefault="00404B84">
      <w:pPr>
        <w:pStyle w:val="a3"/>
        <w:spacing w:line="251" w:lineRule="exact"/>
        <w:ind w:right="335"/>
        <w:jc w:val="right"/>
        <w:rPr>
          <w:color w:val="000000" w:themeColor="text1"/>
        </w:rPr>
      </w:pP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отдельного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(обособленного)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банковского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счета</w:t>
      </w:r>
    </w:p>
    <w:p w14:paraId="36D6CE29" w14:textId="77777777" w:rsidR="00063FDF" w:rsidRPr="008D6FD5" w:rsidRDefault="00404B84">
      <w:pPr>
        <w:pStyle w:val="a3"/>
        <w:tabs>
          <w:tab w:val="left" w:pos="1367"/>
          <w:tab w:val="left" w:pos="2886"/>
        </w:tabs>
        <w:spacing w:line="252" w:lineRule="exact"/>
        <w:ind w:right="333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№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от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2024</w:t>
      </w:r>
      <w:r w:rsidRPr="008D6FD5">
        <w:rPr>
          <w:color w:val="000000" w:themeColor="text1"/>
          <w:spacing w:val="-5"/>
        </w:rPr>
        <w:t xml:space="preserve"> г.</w:t>
      </w:r>
    </w:p>
    <w:p w14:paraId="69AFD734" w14:textId="77777777" w:rsidR="00063FDF" w:rsidRPr="008D6FD5" w:rsidRDefault="00063FDF">
      <w:pPr>
        <w:pStyle w:val="a3"/>
        <w:rPr>
          <w:color w:val="000000" w:themeColor="text1"/>
          <w:sz w:val="24"/>
        </w:rPr>
      </w:pPr>
    </w:p>
    <w:p w14:paraId="19DFDDB4" w14:textId="77777777" w:rsidR="00063FDF" w:rsidRPr="008D6FD5" w:rsidRDefault="00063FDF">
      <w:pPr>
        <w:pStyle w:val="a3"/>
        <w:rPr>
          <w:color w:val="000000" w:themeColor="text1"/>
          <w:sz w:val="24"/>
        </w:rPr>
      </w:pPr>
    </w:p>
    <w:p w14:paraId="3C4906E0" w14:textId="77777777" w:rsidR="00063FDF" w:rsidRPr="008D6FD5" w:rsidRDefault="00063FDF">
      <w:pPr>
        <w:pStyle w:val="a3"/>
        <w:spacing w:before="7"/>
        <w:rPr>
          <w:color w:val="000000" w:themeColor="text1"/>
          <w:sz w:val="24"/>
        </w:rPr>
      </w:pPr>
    </w:p>
    <w:p w14:paraId="589999F6" w14:textId="77777777" w:rsidR="00063FDF" w:rsidRPr="008D6FD5" w:rsidRDefault="00404B84">
      <w:pPr>
        <w:pStyle w:val="2"/>
        <w:tabs>
          <w:tab w:val="left" w:pos="4458"/>
          <w:tab w:val="left" w:pos="5178"/>
          <w:tab w:val="left" w:pos="6714"/>
          <w:tab w:val="left" w:pos="7208"/>
        </w:tabs>
        <w:ind w:left="0" w:right="89"/>
        <w:jc w:val="center"/>
        <w:rPr>
          <w:color w:val="000000" w:themeColor="text1"/>
        </w:rPr>
      </w:pPr>
      <w:r w:rsidRPr="008D6FD5">
        <w:rPr>
          <w:color w:val="000000" w:themeColor="text1"/>
        </w:rPr>
        <w:t>Ведомость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распределения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b w:val="0"/>
          <w:color w:val="000000" w:themeColor="text1"/>
          <w:u w:val="single"/>
        </w:rPr>
        <w:tab/>
      </w:r>
      <w:r w:rsidRPr="008D6FD5">
        <w:rPr>
          <w:color w:val="000000" w:themeColor="text1"/>
        </w:rPr>
        <w:t>от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  <w:spacing w:val="-10"/>
        </w:rPr>
        <w:t>«</w:t>
      </w:r>
      <w:r w:rsidRPr="008D6FD5">
        <w:rPr>
          <w:b w:val="0"/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» </w:t>
      </w:r>
      <w:r w:rsidRPr="008D6FD5">
        <w:rPr>
          <w:b w:val="0"/>
          <w:color w:val="000000" w:themeColor="text1"/>
          <w:u w:val="single"/>
        </w:rPr>
        <w:tab/>
      </w:r>
      <w:r w:rsidRPr="008D6FD5">
        <w:rPr>
          <w:color w:val="000000" w:themeColor="text1"/>
          <w:spacing w:val="-5"/>
        </w:rPr>
        <w:t>20</w:t>
      </w:r>
      <w:r w:rsidRPr="008D6FD5">
        <w:rPr>
          <w:b w:val="0"/>
          <w:color w:val="000000" w:themeColor="text1"/>
          <w:u w:val="single"/>
        </w:rPr>
        <w:tab/>
      </w:r>
      <w:r w:rsidRPr="008D6FD5">
        <w:rPr>
          <w:color w:val="000000" w:themeColor="text1"/>
          <w:spacing w:val="-5"/>
        </w:rPr>
        <w:t>г.</w:t>
      </w:r>
    </w:p>
    <w:p w14:paraId="17B4635D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7E5496F6" w14:textId="315653C7" w:rsidR="00063FDF" w:rsidRPr="008D6FD5" w:rsidRDefault="00E305C3">
      <w:pPr>
        <w:pStyle w:val="a3"/>
        <w:spacing w:before="2"/>
        <w:rPr>
          <w:b/>
          <w:color w:val="000000" w:themeColor="text1"/>
          <w:sz w:val="21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1D16D797" wp14:editId="46EDF17E">
                <wp:simplePos x="0" y="0"/>
                <wp:positionH relativeFrom="page">
                  <wp:posOffset>1411605</wp:posOffset>
                </wp:positionH>
                <wp:positionV relativeFrom="paragraph">
                  <wp:posOffset>170180</wp:posOffset>
                </wp:positionV>
                <wp:extent cx="5099685" cy="1270"/>
                <wp:effectExtent l="0" t="0" r="0" b="0"/>
                <wp:wrapTopAndBottom/>
                <wp:docPr id="2031754247" name="docshape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99685" cy="1270"/>
                        </a:xfrm>
                        <a:custGeom>
                          <a:avLst/>
                          <a:gdLst>
                            <a:gd name="T0" fmla="+- 0 2223 2223"/>
                            <a:gd name="T1" fmla="*/ T0 w 8031"/>
                            <a:gd name="T2" fmla="+- 0 10253 2223"/>
                            <a:gd name="T3" fmla="*/ T2 w 80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031">
                              <a:moveTo>
                                <a:pt x="0" y="0"/>
                              </a:moveTo>
                              <a:lnTo>
                                <a:pt x="803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DE84B" id="docshape48" o:spid="_x0000_s1026" style="position:absolute;margin-left:111.15pt;margin-top:13.4pt;width:401.5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" path="m,l8030,e" filled="f" strokeweight=".15578mm">
                <v:path arrowok="t" o:connecttype="custom" o:connectlocs="0,0;5099050,0" o:connectangles="0,0"/>
                <w10:wrap type="topAndBottom" anchorx="page"/>
              </v:shape>
            </w:pict>
          </mc:Fallback>
        </mc:AlternateContent>
      </w:r>
    </w:p>
    <w:p w14:paraId="0E3053B5" w14:textId="77777777" w:rsidR="00063FDF" w:rsidRPr="008D6FD5" w:rsidRDefault="00404B84">
      <w:pPr>
        <w:spacing w:before="2" w:line="183" w:lineRule="exact"/>
        <w:ind w:right="91"/>
        <w:jc w:val="center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pacing w:val="-2"/>
          <w:sz w:val="16"/>
        </w:rPr>
        <w:t>(наименование</w:t>
      </w:r>
      <w:r w:rsidRPr="008D6FD5">
        <w:rPr>
          <w:i/>
          <w:color w:val="000000" w:themeColor="text1"/>
          <w:spacing w:val="10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организации</w:t>
      </w:r>
      <w:r w:rsidRPr="008D6FD5">
        <w:rPr>
          <w:i/>
          <w:color w:val="000000" w:themeColor="text1"/>
          <w:spacing w:val="11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составившей</w:t>
      </w:r>
      <w:r w:rsidRPr="008D6FD5">
        <w:rPr>
          <w:i/>
          <w:color w:val="000000" w:themeColor="text1"/>
          <w:spacing w:val="12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ведомость)</w:t>
      </w:r>
    </w:p>
    <w:p w14:paraId="6F07EF70" w14:textId="77777777" w:rsidR="00063FDF" w:rsidRPr="008D6FD5" w:rsidRDefault="00404B84">
      <w:pPr>
        <w:pStyle w:val="a3"/>
        <w:tabs>
          <w:tab w:val="left" w:pos="5142"/>
          <w:tab w:val="left" w:pos="5849"/>
          <w:tab w:val="left" w:pos="7824"/>
          <w:tab w:val="left" w:pos="8318"/>
        </w:tabs>
        <w:ind w:left="1391" w:right="1481"/>
        <w:jc w:val="center"/>
        <w:rPr>
          <w:color w:val="000000" w:themeColor="text1"/>
        </w:rPr>
      </w:pPr>
      <w:r w:rsidRPr="008D6FD5">
        <w:rPr>
          <w:color w:val="000000" w:themeColor="text1"/>
        </w:rPr>
        <w:t xml:space="preserve">по исполнению Договора №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от «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»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6"/>
        </w:rPr>
        <w:t>20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4"/>
        </w:rPr>
        <w:t xml:space="preserve">г., </w:t>
      </w:r>
      <w:r w:rsidRPr="008D6FD5">
        <w:rPr>
          <w:color w:val="000000" w:themeColor="text1"/>
        </w:rPr>
        <w:t>заключенного для выполнения Сопровождаемого контракта</w:t>
      </w:r>
    </w:p>
    <w:p w14:paraId="1E798DBB" w14:textId="77777777" w:rsidR="00063FDF" w:rsidRPr="008D6FD5" w:rsidRDefault="00404B84">
      <w:pPr>
        <w:pStyle w:val="a3"/>
        <w:tabs>
          <w:tab w:val="left" w:pos="8804"/>
        </w:tabs>
        <w:ind w:right="38"/>
        <w:jc w:val="center"/>
        <w:rPr>
          <w:color w:val="000000" w:themeColor="text1"/>
        </w:rPr>
      </w:pPr>
      <w:r w:rsidRPr="008D6FD5">
        <w:rPr>
          <w:color w:val="000000" w:themeColor="text1"/>
        </w:rPr>
        <w:t xml:space="preserve">по </w:t>
      </w:r>
      <w:r w:rsidRPr="008D6FD5">
        <w:rPr>
          <w:color w:val="000000" w:themeColor="text1"/>
          <w:u w:val="single"/>
        </w:rPr>
        <w:tab/>
      </w:r>
    </w:p>
    <w:p w14:paraId="383F0418" w14:textId="77777777" w:rsidR="00063FDF" w:rsidRPr="008D6FD5" w:rsidRDefault="00404B84">
      <w:pPr>
        <w:spacing w:before="1"/>
        <w:ind w:right="89"/>
        <w:jc w:val="center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pacing w:val="-2"/>
          <w:sz w:val="16"/>
        </w:rPr>
        <w:t>(предмет</w:t>
      </w:r>
      <w:r w:rsidRPr="008D6FD5">
        <w:rPr>
          <w:i/>
          <w:color w:val="000000" w:themeColor="text1"/>
          <w:spacing w:val="10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Сопровождаемого</w:t>
      </w:r>
      <w:r w:rsidRPr="008D6FD5">
        <w:rPr>
          <w:i/>
          <w:color w:val="000000" w:themeColor="text1"/>
          <w:spacing w:val="13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контракта)</w:t>
      </w:r>
    </w:p>
    <w:p w14:paraId="648CD94B" w14:textId="77777777" w:rsidR="00063FDF" w:rsidRPr="008D6FD5" w:rsidRDefault="00063FDF">
      <w:pPr>
        <w:pStyle w:val="a3"/>
        <w:rPr>
          <w:i/>
          <w:color w:val="000000" w:themeColor="text1"/>
          <w:sz w:val="12"/>
        </w:rPr>
      </w:pPr>
    </w:p>
    <w:p w14:paraId="0A790484" w14:textId="7CA0ABF3" w:rsidR="00063FDF" w:rsidRPr="008D6FD5" w:rsidRDefault="00E305C3">
      <w:pPr>
        <w:spacing w:before="61"/>
        <w:ind w:left="690"/>
        <w:rPr>
          <w:rFonts w:ascii="MS Gothic" w:hAnsi="MS Gothic"/>
          <w:color w:val="000000" w:themeColor="text1"/>
          <w:sz w:val="28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 wp14:anchorId="10597DDF" wp14:editId="1DFFE27E">
                <wp:simplePos x="0" y="0"/>
                <wp:positionH relativeFrom="page">
                  <wp:posOffset>1496695</wp:posOffset>
                </wp:positionH>
                <wp:positionV relativeFrom="paragraph">
                  <wp:posOffset>32385</wp:posOffset>
                </wp:positionV>
                <wp:extent cx="5455920" cy="855345"/>
                <wp:effectExtent l="0" t="0" r="0" b="0"/>
                <wp:wrapNone/>
                <wp:docPr id="433327783" name="docshape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5920" cy="855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582"/>
                            </w:tblGrid>
                            <w:tr w:rsidR="00063FDF" w14:paraId="13ACF0D6" w14:textId="77777777">
                              <w:trPr>
                                <w:trHeight w:val="362"/>
                              </w:trPr>
                              <w:tc>
                                <w:tcPr>
                                  <w:tcW w:w="8582" w:type="dxa"/>
                                </w:tcPr>
                                <w:p w14:paraId="74D7BE50" w14:textId="77777777" w:rsidR="00063FDF" w:rsidRDefault="00404B84">
                                  <w:pPr>
                                    <w:pStyle w:val="TableParagraph"/>
                                    <w:spacing w:before="55"/>
                                    <w:ind w:left="105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0"/>
                                    </w:rPr>
                                    <w:t>Первоначальная</w:t>
                                  </w:r>
                                </w:p>
                              </w:tc>
                            </w:tr>
                            <w:tr w:rsidR="00063FDF" w14:paraId="502A7008" w14:textId="77777777">
                              <w:trPr>
                                <w:trHeight w:val="364"/>
                              </w:trPr>
                              <w:tc>
                                <w:tcPr>
                                  <w:tcW w:w="8582" w:type="dxa"/>
                                </w:tcPr>
                                <w:p w14:paraId="6C9FF943" w14:textId="77777777" w:rsidR="00063FDF" w:rsidRDefault="00404B84">
                                  <w:pPr>
                                    <w:pStyle w:val="TableParagraph"/>
                                    <w:tabs>
                                      <w:tab w:val="left" w:pos="4888"/>
                                      <w:tab w:val="left" w:pos="5593"/>
                                      <w:tab w:val="left" w:pos="7192"/>
                                    </w:tabs>
                                    <w:spacing w:before="55"/>
                                    <w:ind w:left="105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</w:rPr>
                                    <w:t>Корректирующая</w:t>
                                  </w:r>
                                  <w:r>
                                    <w:rPr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(взамен</w:t>
                                  </w:r>
                                  <w:r>
                                    <w:rPr>
                                      <w:i/>
                                      <w:spacing w:val="3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Ведомости</w:t>
                                  </w:r>
                                  <w:r>
                                    <w:rPr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№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от</w:t>
                                  </w:r>
                                  <w:r>
                                    <w:rPr>
                                      <w:i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«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»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48"/>
                                      <w:sz w:val="20"/>
                                      <w:u w:val="single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0"/>
                                    </w:rPr>
                                    <w:t>г.)</w:t>
                                  </w:r>
                                </w:p>
                              </w:tc>
                            </w:tr>
                            <w:tr w:rsidR="00063FDF" w14:paraId="13827758" w14:textId="77777777">
                              <w:trPr>
                                <w:trHeight w:val="581"/>
                              </w:trPr>
                              <w:tc>
                                <w:tcPr>
                                  <w:tcW w:w="8582" w:type="dxa"/>
                                </w:tcPr>
                                <w:p w14:paraId="0718C3F1" w14:textId="77777777" w:rsidR="00063FDF" w:rsidRDefault="00404B84">
                                  <w:pPr>
                                    <w:pStyle w:val="TableParagraph"/>
                                    <w:tabs>
                                      <w:tab w:val="left" w:pos="5749"/>
                                    </w:tabs>
                                    <w:spacing w:before="55"/>
                                    <w:ind w:left="105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</w:rPr>
                                    <w:t>Корректирующая</w:t>
                                  </w:r>
                                  <w:r>
                                    <w:rPr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(дополнительно</w:t>
                                  </w:r>
                                  <w:r>
                                    <w:rPr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к</w:t>
                                  </w:r>
                                  <w:r>
                                    <w:rPr>
                                      <w:i/>
                                      <w:spacing w:val="3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Ведомости</w:t>
                                  </w:r>
                                  <w:r>
                                    <w:rPr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№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0"/>
                                    </w:rPr>
                                    <w:t>от</w:t>
                                  </w:r>
                                </w:p>
                                <w:p w14:paraId="5C21B0A4" w14:textId="77777777" w:rsidR="00063FDF" w:rsidRDefault="00404B84">
                                  <w:pPr>
                                    <w:pStyle w:val="TableParagraph"/>
                                    <w:tabs>
                                      <w:tab w:val="left" w:pos="506"/>
                                      <w:tab w:val="left" w:pos="2104"/>
                                    </w:tabs>
                                    <w:spacing w:before="1"/>
                                    <w:ind w:left="105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«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»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47"/>
                                      <w:sz w:val="20"/>
                                      <w:u w:val="single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0"/>
                                    </w:rPr>
                                    <w:t>г.)</w:t>
                                  </w:r>
                                </w:p>
                              </w:tc>
                            </w:tr>
                          </w:tbl>
                          <w:p w14:paraId="0F2936CD" w14:textId="77777777" w:rsidR="00063FDF" w:rsidRDefault="00063FDF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597DDF" id="_x0000_t202" coordsize="21600,21600" o:spt="202" path="m,l,21600r21600,l21600,xe">
                <v:stroke joinstyle="miter"/>
                <v:path gradientshapeok="t" o:connecttype="rect"/>
              </v:shapetype>
              <v:shape id="docshape49" o:spid="_x0000_s1026" type="#_x0000_t202" style="position:absolute;left:0;text-align:left;margin-left:117.85pt;margin-top:2.55pt;width:429.6pt;height:67.35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582"/>
                      </w:tblGrid>
                      <w:tr w:rsidR="00063FDF" w14:paraId="13ACF0D6" w14:textId="77777777">
                        <w:trPr>
                          <w:trHeight w:val="362"/>
                        </w:trPr>
                        <w:tc>
                          <w:tcPr>
                            <w:tcW w:w="8582" w:type="dxa"/>
                          </w:tcPr>
                          <w:p w14:paraId="74D7BE50" w14:textId="77777777" w:rsidR="00063FDF" w:rsidRDefault="00404B84">
                            <w:pPr>
                              <w:pStyle w:val="TableParagraph"/>
                              <w:spacing w:before="55"/>
                              <w:ind w:left="105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Первоначальная</w:t>
                            </w:r>
                          </w:p>
                        </w:tc>
                      </w:tr>
                      <w:tr w:rsidR="00063FDF" w14:paraId="502A7008" w14:textId="77777777">
                        <w:trPr>
                          <w:trHeight w:val="364"/>
                        </w:trPr>
                        <w:tc>
                          <w:tcPr>
                            <w:tcW w:w="8582" w:type="dxa"/>
                          </w:tcPr>
                          <w:p w14:paraId="6C9FF943" w14:textId="77777777" w:rsidR="00063FDF" w:rsidRDefault="00404B84">
                            <w:pPr>
                              <w:pStyle w:val="TableParagraph"/>
                              <w:tabs>
                                <w:tab w:val="left" w:pos="4888"/>
                                <w:tab w:val="left" w:pos="5593"/>
                                <w:tab w:val="left" w:pos="7192"/>
                              </w:tabs>
                              <w:spacing w:before="55"/>
                              <w:ind w:left="105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Корректирующая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(взамен</w:t>
                            </w:r>
                            <w:r>
                              <w:rPr>
                                <w:i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Ведомости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№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i/>
                                <w:sz w:val="20"/>
                              </w:rPr>
                              <w:t>от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«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»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i/>
                                <w:sz w:val="20"/>
                              </w:rPr>
                              <w:t>20</w:t>
                            </w:r>
                            <w:r>
                              <w:rPr>
                                <w:spacing w:val="48"/>
                                <w:sz w:val="2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>г.)</w:t>
                            </w:r>
                          </w:p>
                        </w:tc>
                      </w:tr>
                      <w:tr w:rsidR="00063FDF" w14:paraId="13827758" w14:textId="77777777">
                        <w:trPr>
                          <w:trHeight w:val="581"/>
                        </w:trPr>
                        <w:tc>
                          <w:tcPr>
                            <w:tcW w:w="8582" w:type="dxa"/>
                          </w:tcPr>
                          <w:p w14:paraId="0718C3F1" w14:textId="77777777" w:rsidR="00063FDF" w:rsidRDefault="00404B84">
                            <w:pPr>
                              <w:pStyle w:val="TableParagraph"/>
                              <w:tabs>
                                <w:tab w:val="left" w:pos="5749"/>
                              </w:tabs>
                              <w:spacing w:before="55"/>
                              <w:ind w:left="105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Корректирующая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(дополнительно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к</w:t>
                            </w:r>
                            <w:r>
                              <w:rPr>
                                <w:i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Ведомости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№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>от</w:t>
                            </w:r>
                          </w:p>
                          <w:p w14:paraId="5C21B0A4" w14:textId="77777777" w:rsidR="00063FDF" w:rsidRDefault="00404B84">
                            <w:pPr>
                              <w:pStyle w:val="TableParagraph"/>
                              <w:tabs>
                                <w:tab w:val="left" w:pos="506"/>
                                <w:tab w:val="left" w:pos="2104"/>
                              </w:tabs>
                              <w:spacing w:before="1"/>
                              <w:ind w:left="105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«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»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i/>
                                <w:sz w:val="20"/>
                              </w:rPr>
                              <w:t>20</w:t>
                            </w:r>
                            <w:r>
                              <w:rPr>
                                <w:spacing w:val="47"/>
                                <w:sz w:val="2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>г.)</w:t>
                            </w:r>
                          </w:p>
                        </w:tc>
                      </w:tr>
                    </w:tbl>
                    <w:p w14:paraId="0F2936CD" w14:textId="77777777" w:rsidR="00063FDF" w:rsidRDefault="00063FDF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8D6FD5">
        <w:rPr>
          <w:rFonts w:ascii="MS Gothic" w:hAnsi="MS Gothic"/>
          <w:color w:val="000000" w:themeColor="text1"/>
          <w:sz w:val="28"/>
        </w:rPr>
        <w:t>☐</w:t>
      </w:r>
    </w:p>
    <w:p w14:paraId="5FAEEF81" w14:textId="77777777" w:rsidR="00063FDF" w:rsidRPr="008D6FD5" w:rsidRDefault="00404B84">
      <w:pPr>
        <w:spacing w:before="14"/>
        <w:ind w:left="690"/>
        <w:rPr>
          <w:rFonts w:ascii="MS Gothic" w:hAnsi="MS Gothic"/>
          <w:color w:val="000000" w:themeColor="text1"/>
          <w:sz w:val="28"/>
        </w:rPr>
      </w:pPr>
      <w:r w:rsidRPr="008D6FD5">
        <w:rPr>
          <w:rFonts w:ascii="MS Gothic" w:hAnsi="MS Gothic"/>
          <w:color w:val="000000" w:themeColor="text1"/>
          <w:sz w:val="28"/>
        </w:rPr>
        <w:t>☐</w:t>
      </w:r>
    </w:p>
    <w:p w14:paraId="55270081" w14:textId="77777777" w:rsidR="00063FDF" w:rsidRPr="008D6FD5" w:rsidRDefault="00404B84">
      <w:pPr>
        <w:spacing w:before="123"/>
        <w:ind w:left="690"/>
        <w:rPr>
          <w:rFonts w:ascii="MS Gothic" w:hAnsi="MS Gothic"/>
          <w:color w:val="000000" w:themeColor="text1"/>
          <w:sz w:val="28"/>
        </w:rPr>
      </w:pPr>
      <w:r w:rsidRPr="008D6FD5">
        <w:rPr>
          <w:rFonts w:ascii="MS Gothic" w:hAnsi="MS Gothic"/>
          <w:color w:val="000000" w:themeColor="text1"/>
          <w:sz w:val="28"/>
        </w:rPr>
        <w:t>☐</w:t>
      </w:r>
    </w:p>
    <w:p w14:paraId="544B2A21" w14:textId="77777777" w:rsidR="00063FDF" w:rsidRPr="008D6FD5" w:rsidRDefault="00063FDF">
      <w:pPr>
        <w:pStyle w:val="a3"/>
        <w:rPr>
          <w:rFonts w:ascii="MS Gothic"/>
          <w:color w:val="000000" w:themeColor="text1"/>
          <w:sz w:val="20"/>
        </w:rPr>
      </w:pPr>
    </w:p>
    <w:p w14:paraId="629C28F3" w14:textId="77777777" w:rsidR="00063FDF" w:rsidRPr="008D6FD5" w:rsidRDefault="00063FDF">
      <w:pPr>
        <w:pStyle w:val="a3"/>
        <w:spacing w:before="4"/>
        <w:rPr>
          <w:rFonts w:ascii="MS Gothic"/>
          <w:color w:val="000000" w:themeColor="text1"/>
          <w:sz w:val="18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6169"/>
        <w:gridCol w:w="2225"/>
      </w:tblGrid>
      <w:tr w:rsidR="008D6FD5" w:rsidRPr="008D6FD5" w14:paraId="42C859DD" w14:textId="77777777">
        <w:trPr>
          <w:trHeight w:val="757"/>
        </w:trPr>
        <w:tc>
          <w:tcPr>
            <w:tcW w:w="1243" w:type="dxa"/>
          </w:tcPr>
          <w:p w14:paraId="1BDBE0E0" w14:textId="77777777" w:rsidR="00063FDF" w:rsidRPr="008D6FD5" w:rsidRDefault="00404B84">
            <w:pPr>
              <w:pStyle w:val="TableParagraph"/>
              <w:spacing w:before="125"/>
              <w:ind w:left="285" w:right="273" w:firstLine="144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4"/>
              </w:rPr>
              <w:t xml:space="preserve">Код </w:t>
            </w:r>
            <w:r w:rsidRPr="008D6FD5">
              <w:rPr>
                <w:b/>
                <w:color w:val="000000" w:themeColor="text1"/>
                <w:spacing w:val="-2"/>
              </w:rPr>
              <w:t>статьи</w:t>
            </w:r>
          </w:p>
        </w:tc>
        <w:tc>
          <w:tcPr>
            <w:tcW w:w="6169" w:type="dxa"/>
          </w:tcPr>
          <w:p w14:paraId="5D4EA8BF" w14:textId="77777777" w:rsidR="00063FDF" w:rsidRPr="008D6FD5" w:rsidRDefault="00063FDF">
            <w:pPr>
              <w:pStyle w:val="TableParagraph"/>
              <w:spacing w:before="9"/>
              <w:rPr>
                <w:rFonts w:ascii="MS Gothic"/>
                <w:color w:val="000000" w:themeColor="text1"/>
                <w:sz w:val="19"/>
              </w:rPr>
            </w:pPr>
          </w:p>
          <w:p w14:paraId="2DAC8A25" w14:textId="77777777" w:rsidR="00063FDF" w:rsidRPr="008D6FD5" w:rsidRDefault="00404B84">
            <w:pPr>
              <w:pStyle w:val="TableParagraph"/>
              <w:ind w:left="1512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Наименование</w:t>
            </w:r>
            <w:r w:rsidRPr="008D6FD5">
              <w:rPr>
                <w:b/>
                <w:color w:val="000000" w:themeColor="text1"/>
                <w:spacing w:val="-7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статьи</w:t>
            </w:r>
            <w:r w:rsidRPr="008D6FD5">
              <w:rPr>
                <w:b/>
                <w:color w:val="000000" w:themeColor="text1"/>
                <w:spacing w:val="-7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расходов</w:t>
            </w:r>
          </w:p>
        </w:tc>
        <w:tc>
          <w:tcPr>
            <w:tcW w:w="2225" w:type="dxa"/>
          </w:tcPr>
          <w:p w14:paraId="4F3C705A" w14:textId="77777777" w:rsidR="00063FDF" w:rsidRPr="008D6FD5" w:rsidRDefault="00404B84">
            <w:pPr>
              <w:pStyle w:val="TableParagraph"/>
              <w:spacing w:line="250" w:lineRule="exact"/>
              <w:ind w:left="317" w:right="304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2"/>
              </w:rPr>
              <w:t>Лимит</w:t>
            </w:r>
          </w:p>
          <w:p w14:paraId="5CAF0E66" w14:textId="77777777" w:rsidR="00063FDF" w:rsidRPr="008D6FD5" w:rsidRDefault="00404B84">
            <w:pPr>
              <w:pStyle w:val="TableParagraph"/>
              <w:spacing w:line="252" w:lineRule="exact"/>
              <w:ind w:left="317" w:right="304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(Сумма</w:t>
            </w:r>
            <w:r w:rsidRPr="008D6FD5">
              <w:rPr>
                <w:color w:val="000000" w:themeColor="text1"/>
                <w:spacing w:val="-14"/>
              </w:rPr>
              <w:t xml:space="preserve"> </w:t>
            </w:r>
            <w:r w:rsidRPr="008D6FD5">
              <w:rPr>
                <w:color w:val="000000" w:themeColor="text1"/>
              </w:rPr>
              <w:t>в</w:t>
            </w:r>
            <w:r w:rsidRPr="008D6FD5">
              <w:rPr>
                <w:color w:val="000000" w:themeColor="text1"/>
                <w:spacing w:val="-14"/>
              </w:rPr>
              <w:t xml:space="preserve"> </w:t>
            </w:r>
            <w:r w:rsidRPr="008D6FD5">
              <w:rPr>
                <w:color w:val="000000" w:themeColor="text1"/>
              </w:rPr>
              <w:t xml:space="preserve">валюте </w:t>
            </w:r>
            <w:r w:rsidRPr="008D6FD5">
              <w:rPr>
                <w:color w:val="000000" w:themeColor="text1"/>
                <w:spacing w:val="-4"/>
              </w:rPr>
              <w:t>ОБС)</w:t>
            </w:r>
          </w:p>
        </w:tc>
      </w:tr>
      <w:tr w:rsidR="008D6FD5" w:rsidRPr="008D6FD5" w14:paraId="20410F04" w14:textId="77777777">
        <w:trPr>
          <w:trHeight w:val="254"/>
        </w:trPr>
        <w:tc>
          <w:tcPr>
            <w:tcW w:w="1243" w:type="dxa"/>
          </w:tcPr>
          <w:p w14:paraId="1B2C41F6" w14:textId="77777777" w:rsidR="00063FDF" w:rsidRPr="008D6FD5" w:rsidRDefault="00404B84">
            <w:pPr>
              <w:pStyle w:val="TableParagraph"/>
              <w:spacing w:before="1" w:line="233" w:lineRule="exact"/>
              <w:ind w:left="9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1</w:t>
            </w:r>
          </w:p>
        </w:tc>
        <w:tc>
          <w:tcPr>
            <w:tcW w:w="6169" w:type="dxa"/>
          </w:tcPr>
          <w:p w14:paraId="0BEB4992" w14:textId="77777777" w:rsidR="00063FDF" w:rsidRPr="008D6FD5" w:rsidRDefault="00404B84">
            <w:pPr>
              <w:pStyle w:val="TableParagraph"/>
              <w:spacing w:before="1" w:line="233" w:lineRule="exact"/>
              <w:ind w:left="6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2</w:t>
            </w:r>
          </w:p>
        </w:tc>
        <w:tc>
          <w:tcPr>
            <w:tcW w:w="2225" w:type="dxa"/>
          </w:tcPr>
          <w:p w14:paraId="5C72194A" w14:textId="77777777" w:rsidR="00063FDF" w:rsidRPr="008D6FD5" w:rsidRDefault="00404B84">
            <w:pPr>
              <w:pStyle w:val="TableParagraph"/>
              <w:spacing w:before="1" w:line="233" w:lineRule="exact"/>
              <w:ind w:left="13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3</w:t>
            </w:r>
          </w:p>
        </w:tc>
      </w:tr>
      <w:tr w:rsidR="008D6FD5" w:rsidRPr="008D6FD5" w14:paraId="40429B6F" w14:textId="77777777">
        <w:trPr>
          <w:trHeight w:val="505"/>
        </w:trPr>
        <w:tc>
          <w:tcPr>
            <w:tcW w:w="1243" w:type="dxa"/>
          </w:tcPr>
          <w:p w14:paraId="7AE9CBD7" w14:textId="77777777" w:rsidR="00063FDF" w:rsidRPr="008D6FD5" w:rsidRDefault="00404B84">
            <w:pPr>
              <w:pStyle w:val="TableParagraph"/>
              <w:spacing w:line="251" w:lineRule="exact"/>
              <w:ind w:left="384" w:right="377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5"/>
              </w:rPr>
              <w:t>2.1</w:t>
            </w:r>
          </w:p>
        </w:tc>
        <w:tc>
          <w:tcPr>
            <w:tcW w:w="6169" w:type="dxa"/>
          </w:tcPr>
          <w:p w14:paraId="763DEA91" w14:textId="77777777" w:rsidR="00063FDF" w:rsidRPr="008D6FD5" w:rsidRDefault="00404B84">
            <w:pPr>
              <w:pStyle w:val="TableParagraph"/>
              <w:spacing w:line="254" w:lineRule="exact"/>
              <w:ind w:left="105" w:right="210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Основные</w:t>
            </w:r>
            <w:r w:rsidRPr="008D6FD5">
              <w:rPr>
                <w:b/>
                <w:color w:val="000000" w:themeColor="text1"/>
                <w:spacing w:val="-7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расходы</w:t>
            </w:r>
            <w:r w:rsidRPr="008D6FD5">
              <w:rPr>
                <w:b/>
                <w:color w:val="000000" w:themeColor="text1"/>
                <w:spacing w:val="-7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на</w:t>
            </w:r>
            <w:r w:rsidRPr="008D6FD5">
              <w:rPr>
                <w:b/>
                <w:color w:val="000000" w:themeColor="text1"/>
                <w:spacing w:val="-8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выполнение</w:t>
            </w:r>
            <w:r w:rsidRPr="008D6FD5">
              <w:rPr>
                <w:b/>
                <w:color w:val="000000" w:themeColor="text1"/>
                <w:spacing w:val="-8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работ</w:t>
            </w:r>
            <w:r w:rsidRPr="008D6FD5">
              <w:rPr>
                <w:b/>
                <w:color w:val="000000" w:themeColor="text1"/>
                <w:spacing w:val="-10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 xml:space="preserve">(прямые </w:t>
            </w:r>
            <w:r w:rsidRPr="008D6FD5">
              <w:rPr>
                <w:b/>
                <w:color w:val="000000" w:themeColor="text1"/>
                <w:spacing w:val="-2"/>
              </w:rPr>
              <w:t>расходы)</w:t>
            </w:r>
          </w:p>
        </w:tc>
        <w:tc>
          <w:tcPr>
            <w:tcW w:w="2225" w:type="dxa"/>
          </w:tcPr>
          <w:p w14:paraId="405CB96F" w14:textId="77777777" w:rsidR="00063FDF" w:rsidRPr="008D6FD5" w:rsidRDefault="00404B84">
            <w:pPr>
              <w:pStyle w:val="TableParagraph"/>
              <w:spacing w:line="251" w:lineRule="exact"/>
              <w:ind w:right="90"/>
              <w:jc w:val="right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2"/>
              </w:rPr>
              <w:t>00,00</w:t>
            </w:r>
          </w:p>
        </w:tc>
      </w:tr>
      <w:tr w:rsidR="008D6FD5" w:rsidRPr="008D6FD5" w14:paraId="141ADEFB" w14:textId="77777777">
        <w:trPr>
          <w:trHeight w:val="249"/>
        </w:trPr>
        <w:tc>
          <w:tcPr>
            <w:tcW w:w="1243" w:type="dxa"/>
          </w:tcPr>
          <w:p w14:paraId="5651CF6F" w14:textId="77777777" w:rsidR="00063FDF" w:rsidRPr="008D6FD5" w:rsidRDefault="00404B84">
            <w:pPr>
              <w:pStyle w:val="TableParagraph"/>
              <w:spacing w:line="230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2.1.1</w:t>
            </w:r>
          </w:p>
        </w:tc>
        <w:tc>
          <w:tcPr>
            <w:tcW w:w="6169" w:type="dxa"/>
          </w:tcPr>
          <w:p w14:paraId="1B8FB490" w14:textId="77777777" w:rsidR="00063FDF" w:rsidRPr="008D6FD5" w:rsidRDefault="00404B84">
            <w:pPr>
              <w:pStyle w:val="TableParagraph"/>
              <w:spacing w:line="230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Строительные</w:t>
            </w:r>
            <w:r w:rsidRPr="008D6FD5">
              <w:rPr>
                <w:color w:val="000000" w:themeColor="text1"/>
                <w:spacing w:val="-3"/>
              </w:rPr>
              <w:t xml:space="preserve"> </w:t>
            </w:r>
            <w:r w:rsidRPr="008D6FD5">
              <w:rPr>
                <w:color w:val="000000" w:themeColor="text1"/>
              </w:rPr>
              <w:t>материалы</w:t>
            </w:r>
            <w:r w:rsidRPr="008D6FD5">
              <w:rPr>
                <w:color w:val="000000" w:themeColor="text1"/>
                <w:spacing w:val="-4"/>
              </w:rPr>
              <w:t xml:space="preserve"> </w:t>
            </w:r>
            <w:r w:rsidRPr="008D6FD5">
              <w:rPr>
                <w:color w:val="000000" w:themeColor="text1"/>
              </w:rPr>
              <w:t>(в</w:t>
            </w:r>
            <w:r w:rsidRPr="008D6FD5">
              <w:rPr>
                <w:color w:val="000000" w:themeColor="text1"/>
                <w:spacing w:val="-3"/>
              </w:rPr>
              <w:t xml:space="preserve"> </w:t>
            </w:r>
            <w:r w:rsidRPr="008D6FD5">
              <w:rPr>
                <w:color w:val="000000" w:themeColor="text1"/>
              </w:rPr>
              <w:t>т.ч.</w:t>
            </w:r>
            <w:r w:rsidRPr="008D6FD5">
              <w:rPr>
                <w:color w:val="000000" w:themeColor="text1"/>
                <w:spacing w:val="-3"/>
              </w:rPr>
              <w:t xml:space="preserve"> </w:t>
            </w:r>
            <w:r w:rsidRPr="008D6FD5">
              <w:rPr>
                <w:color w:val="000000" w:themeColor="text1"/>
              </w:rPr>
              <w:t>сырье</w:t>
            </w:r>
            <w:r w:rsidRPr="008D6FD5">
              <w:rPr>
                <w:color w:val="000000" w:themeColor="text1"/>
                <w:spacing w:val="-2"/>
              </w:rPr>
              <w:t xml:space="preserve"> </w:t>
            </w:r>
            <w:r w:rsidRPr="008D6FD5">
              <w:rPr>
                <w:color w:val="000000" w:themeColor="text1"/>
              </w:rPr>
              <w:t>и</w:t>
            </w:r>
            <w:r w:rsidRPr="008D6FD5">
              <w:rPr>
                <w:color w:val="000000" w:themeColor="text1"/>
                <w:spacing w:val="-2"/>
              </w:rPr>
              <w:t xml:space="preserve"> материалы)</w:t>
            </w:r>
          </w:p>
        </w:tc>
        <w:tc>
          <w:tcPr>
            <w:tcW w:w="2225" w:type="dxa"/>
          </w:tcPr>
          <w:p w14:paraId="730EA69E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35219EAC" w14:textId="77777777">
        <w:trPr>
          <w:trHeight w:val="253"/>
        </w:trPr>
        <w:tc>
          <w:tcPr>
            <w:tcW w:w="1243" w:type="dxa"/>
          </w:tcPr>
          <w:p w14:paraId="65E90618" w14:textId="77777777" w:rsidR="00063FDF" w:rsidRPr="008D6FD5" w:rsidRDefault="00404B84">
            <w:pPr>
              <w:pStyle w:val="TableParagraph"/>
              <w:spacing w:line="234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2.1.2</w:t>
            </w:r>
          </w:p>
        </w:tc>
        <w:tc>
          <w:tcPr>
            <w:tcW w:w="6169" w:type="dxa"/>
          </w:tcPr>
          <w:p w14:paraId="379BA86D" w14:textId="77777777" w:rsidR="00063FDF" w:rsidRPr="008D6FD5" w:rsidRDefault="00404B84">
            <w:pPr>
              <w:pStyle w:val="TableParagraph"/>
              <w:spacing w:line="234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Приобретение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</w:rPr>
              <w:t>оборудования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к</w:t>
            </w:r>
            <w:r w:rsidRPr="008D6FD5">
              <w:rPr>
                <w:color w:val="000000" w:themeColor="text1"/>
                <w:spacing w:val="-3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установке</w:t>
            </w:r>
          </w:p>
        </w:tc>
        <w:tc>
          <w:tcPr>
            <w:tcW w:w="2225" w:type="dxa"/>
          </w:tcPr>
          <w:p w14:paraId="6999320A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6647B66D" w14:textId="77777777">
        <w:trPr>
          <w:trHeight w:val="254"/>
        </w:trPr>
        <w:tc>
          <w:tcPr>
            <w:tcW w:w="1243" w:type="dxa"/>
          </w:tcPr>
          <w:p w14:paraId="65D0FBAE" w14:textId="77777777" w:rsidR="00063FDF" w:rsidRPr="008D6FD5" w:rsidRDefault="00404B84">
            <w:pPr>
              <w:pStyle w:val="TableParagraph"/>
              <w:spacing w:line="234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2.1.3</w:t>
            </w:r>
          </w:p>
        </w:tc>
        <w:tc>
          <w:tcPr>
            <w:tcW w:w="6169" w:type="dxa"/>
          </w:tcPr>
          <w:p w14:paraId="1D544231" w14:textId="77777777" w:rsidR="00063FDF" w:rsidRPr="008D6FD5" w:rsidRDefault="00404B84">
            <w:pPr>
              <w:pStyle w:val="TableParagraph"/>
              <w:spacing w:line="234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Строительные</w:t>
            </w:r>
            <w:r w:rsidRPr="008D6FD5">
              <w:rPr>
                <w:color w:val="000000" w:themeColor="text1"/>
                <w:spacing w:val="-9"/>
              </w:rPr>
              <w:t xml:space="preserve"> </w:t>
            </w:r>
            <w:r w:rsidRPr="008D6FD5">
              <w:rPr>
                <w:color w:val="000000" w:themeColor="text1"/>
              </w:rPr>
              <w:t>машины,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</w:rPr>
              <w:t>механизмы,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</w:rPr>
              <w:t>специальная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техника</w:t>
            </w:r>
          </w:p>
        </w:tc>
        <w:tc>
          <w:tcPr>
            <w:tcW w:w="2225" w:type="dxa"/>
          </w:tcPr>
          <w:p w14:paraId="447C0E91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10294F56" w14:textId="77777777">
        <w:trPr>
          <w:trHeight w:val="505"/>
        </w:trPr>
        <w:tc>
          <w:tcPr>
            <w:tcW w:w="1243" w:type="dxa"/>
          </w:tcPr>
          <w:p w14:paraId="682E670F" w14:textId="77777777" w:rsidR="00063FDF" w:rsidRPr="008D6FD5" w:rsidRDefault="00404B84">
            <w:pPr>
              <w:pStyle w:val="TableParagraph"/>
              <w:spacing w:line="247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2.1.4</w:t>
            </w:r>
          </w:p>
        </w:tc>
        <w:tc>
          <w:tcPr>
            <w:tcW w:w="6169" w:type="dxa"/>
          </w:tcPr>
          <w:p w14:paraId="5734A721" w14:textId="77777777" w:rsidR="00063FDF" w:rsidRPr="008D6FD5" w:rsidRDefault="00404B84">
            <w:pPr>
              <w:pStyle w:val="TableParagraph"/>
              <w:spacing w:line="246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Транспортные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</w:rPr>
              <w:t>расходы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на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</w:rPr>
              <w:t>доставку</w:t>
            </w:r>
            <w:r w:rsidRPr="008D6FD5">
              <w:rPr>
                <w:color w:val="000000" w:themeColor="text1"/>
                <w:spacing w:val="-8"/>
              </w:rPr>
              <w:t xml:space="preserve"> </w:t>
            </w:r>
            <w:r w:rsidRPr="008D6FD5">
              <w:rPr>
                <w:color w:val="000000" w:themeColor="text1"/>
              </w:rPr>
              <w:t>материалов,</w:t>
            </w:r>
            <w:r w:rsidRPr="008D6FD5">
              <w:rPr>
                <w:color w:val="000000" w:themeColor="text1"/>
                <w:spacing w:val="-9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оборудования,</w:t>
            </w:r>
          </w:p>
          <w:p w14:paraId="19FC806C" w14:textId="77777777" w:rsidR="00063FDF" w:rsidRPr="008D6FD5" w:rsidRDefault="00404B84">
            <w:pPr>
              <w:pStyle w:val="TableParagraph"/>
              <w:spacing w:line="240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конструкций</w:t>
            </w:r>
          </w:p>
        </w:tc>
        <w:tc>
          <w:tcPr>
            <w:tcW w:w="2225" w:type="dxa"/>
          </w:tcPr>
          <w:p w14:paraId="06D76423" w14:textId="77777777" w:rsidR="00063FDF" w:rsidRPr="008D6FD5" w:rsidRDefault="00063FDF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8D6FD5" w:rsidRPr="008D6FD5" w14:paraId="0C8AF6B9" w14:textId="77777777">
        <w:trPr>
          <w:trHeight w:val="251"/>
        </w:trPr>
        <w:tc>
          <w:tcPr>
            <w:tcW w:w="1243" w:type="dxa"/>
          </w:tcPr>
          <w:p w14:paraId="1BD547B3" w14:textId="77777777" w:rsidR="00063FDF" w:rsidRPr="008D6FD5" w:rsidRDefault="00404B84">
            <w:pPr>
              <w:pStyle w:val="TableParagraph"/>
              <w:spacing w:line="232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2.1.5</w:t>
            </w:r>
          </w:p>
        </w:tc>
        <w:tc>
          <w:tcPr>
            <w:tcW w:w="6169" w:type="dxa"/>
          </w:tcPr>
          <w:p w14:paraId="602C4D01" w14:textId="77777777" w:rsidR="00063FDF" w:rsidRPr="008D6FD5" w:rsidRDefault="00404B84">
            <w:pPr>
              <w:pStyle w:val="TableParagraph"/>
              <w:spacing w:line="232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Таможенные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платежи</w:t>
            </w:r>
          </w:p>
        </w:tc>
        <w:tc>
          <w:tcPr>
            <w:tcW w:w="2225" w:type="dxa"/>
          </w:tcPr>
          <w:p w14:paraId="1E931B4C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5D87C4B9" w14:textId="77777777">
        <w:trPr>
          <w:trHeight w:val="254"/>
        </w:trPr>
        <w:tc>
          <w:tcPr>
            <w:tcW w:w="1243" w:type="dxa"/>
          </w:tcPr>
          <w:p w14:paraId="4A27CEF4" w14:textId="77777777" w:rsidR="00063FDF" w:rsidRPr="008D6FD5" w:rsidRDefault="00404B84">
            <w:pPr>
              <w:pStyle w:val="TableParagraph"/>
              <w:spacing w:line="234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2.1.6</w:t>
            </w:r>
          </w:p>
        </w:tc>
        <w:tc>
          <w:tcPr>
            <w:tcW w:w="6169" w:type="dxa"/>
          </w:tcPr>
          <w:p w14:paraId="743B45DF" w14:textId="77777777" w:rsidR="00063FDF" w:rsidRPr="008D6FD5" w:rsidRDefault="00404B84">
            <w:pPr>
              <w:pStyle w:val="TableParagraph"/>
              <w:spacing w:line="234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Проектно-изыскательские</w:t>
            </w:r>
            <w:r w:rsidRPr="008D6FD5">
              <w:rPr>
                <w:color w:val="000000" w:themeColor="text1"/>
                <w:spacing w:val="-11"/>
              </w:rPr>
              <w:t xml:space="preserve"> </w:t>
            </w:r>
            <w:r w:rsidRPr="008D6FD5">
              <w:rPr>
                <w:color w:val="000000" w:themeColor="text1"/>
              </w:rPr>
              <w:t>работы,</w:t>
            </w:r>
            <w:r w:rsidRPr="008D6FD5">
              <w:rPr>
                <w:color w:val="000000" w:themeColor="text1"/>
                <w:spacing w:val="-8"/>
              </w:rPr>
              <w:t xml:space="preserve"> </w:t>
            </w:r>
            <w:r w:rsidRPr="008D6FD5">
              <w:rPr>
                <w:color w:val="000000" w:themeColor="text1"/>
              </w:rPr>
              <w:t>авторский</w:t>
            </w:r>
            <w:r w:rsidRPr="008D6FD5">
              <w:rPr>
                <w:color w:val="000000" w:themeColor="text1"/>
                <w:spacing w:val="-9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надзор</w:t>
            </w:r>
          </w:p>
        </w:tc>
        <w:tc>
          <w:tcPr>
            <w:tcW w:w="2225" w:type="dxa"/>
          </w:tcPr>
          <w:p w14:paraId="20F4770C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58FEFE1D" w14:textId="77777777">
        <w:trPr>
          <w:trHeight w:val="251"/>
        </w:trPr>
        <w:tc>
          <w:tcPr>
            <w:tcW w:w="1243" w:type="dxa"/>
          </w:tcPr>
          <w:p w14:paraId="3C92E458" w14:textId="77777777" w:rsidR="00063FDF" w:rsidRPr="008D6FD5" w:rsidRDefault="00404B84">
            <w:pPr>
              <w:pStyle w:val="TableParagraph"/>
              <w:spacing w:line="232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2.1.7</w:t>
            </w:r>
          </w:p>
        </w:tc>
        <w:tc>
          <w:tcPr>
            <w:tcW w:w="6169" w:type="dxa"/>
          </w:tcPr>
          <w:p w14:paraId="6A4ED676" w14:textId="77777777" w:rsidR="00063FDF" w:rsidRPr="008D6FD5" w:rsidRDefault="00404B84">
            <w:pPr>
              <w:pStyle w:val="TableParagraph"/>
              <w:spacing w:line="232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Энергоснабжение,</w:t>
            </w:r>
            <w:r w:rsidRPr="008D6FD5">
              <w:rPr>
                <w:color w:val="000000" w:themeColor="text1"/>
                <w:spacing w:val="-12"/>
              </w:rPr>
              <w:t xml:space="preserve"> </w:t>
            </w:r>
            <w:r w:rsidRPr="008D6FD5">
              <w:rPr>
                <w:color w:val="000000" w:themeColor="text1"/>
              </w:rPr>
              <w:t>водоснабжение,</w:t>
            </w:r>
            <w:r w:rsidRPr="008D6FD5">
              <w:rPr>
                <w:color w:val="000000" w:themeColor="text1"/>
                <w:spacing w:val="-12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водоотведение</w:t>
            </w:r>
          </w:p>
        </w:tc>
        <w:tc>
          <w:tcPr>
            <w:tcW w:w="2225" w:type="dxa"/>
          </w:tcPr>
          <w:p w14:paraId="6D866C8B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37A4A287" w14:textId="77777777">
        <w:trPr>
          <w:trHeight w:val="254"/>
        </w:trPr>
        <w:tc>
          <w:tcPr>
            <w:tcW w:w="1243" w:type="dxa"/>
          </w:tcPr>
          <w:p w14:paraId="496794D9" w14:textId="77777777" w:rsidR="00063FDF" w:rsidRPr="008D6FD5" w:rsidRDefault="00404B84">
            <w:pPr>
              <w:pStyle w:val="TableParagraph"/>
              <w:spacing w:line="234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2.1.8</w:t>
            </w:r>
          </w:p>
        </w:tc>
        <w:tc>
          <w:tcPr>
            <w:tcW w:w="6169" w:type="dxa"/>
          </w:tcPr>
          <w:p w14:paraId="25C61B68" w14:textId="77777777" w:rsidR="00063FDF" w:rsidRPr="008D6FD5" w:rsidRDefault="00404B84">
            <w:pPr>
              <w:pStyle w:val="TableParagraph"/>
              <w:spacing w:line="234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Расходы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</w:rPr>
              <w:t>на</w:t>
            </w:r>
            <w:r w:rsidRPr="008D6FD5">
              <w:rPr>
                <w:color w:val="000000" w:themeColor="text1"/>
                <w:spacing w:val="-4"/>
              </w:rPr>
              <w:t xml:space="preserve"> </w:t>
            </w:r>
            <w:r w:rsidRPr="008D6FD5">
              <w:rPr>
                <w:color w:val="000000" w:themeColor="text1"/>
              </w:rPr>
              <w:t>оплату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труда</w:t>
            </w:r>
          </w:p>
        </w:tc>
        <w:tc>
          <w:tcPr>
            <w:tcW w:w="2225" w:type="dxa"/>
          </w:tcPr>
          <w:p w14:paraId="3C161EB4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48D75C23" w14:textId="77777777">
        <w:trPr>
          <w:trHeight w:val="251"/>
        </w:trPr>
        <w:tc>
          <w:tcPr>
            <w:tcW w:w="1243" w:type="dxa"/>
          </w:tcPr>
          <w:p w14:paraId="41FBE54B" w14:textId="77777777" w:rsidR="00063FDF" w:rsidRPr="008D6FD5" w:rsidRDefault="00404B84">
            <w:pPr>
              <w:pStyle w:val="TableParagraph"/>
              <w:spacing w:line="232" w:lineRule="exact"/>
              <w:ind w:left="384" w:right="377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5"/>
              </w:rPr>
              <w:t>2.2</w:t>
            </w:r>
          </w:p>
        </w:tc>
        <w:tc>
          <w:tcPr>
            <w:tcW w:w="6169" w:type="dxa"/>
          </w:tcPr>
          <w:p w14:paraId="77983653" w14:textId="77777777" w:rsidR="00063FDF" w:rsidRPr="008D6FD5" w:rsidRDefault="00404B84">
            <w:pPr>
              <w:pStyle w:val="TableParagraph"/>
              <w:spacing w:line="232" w:lineRule="exact"/>
              <w:ind w:left="105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Выполнение</w:t>
            </w:r>
            <w:r w:rsidRPr="008D6FD5">
              <w:rPr>
                <w:b/>
                <w:color w:val="000000" w:themeColor="text1"/>
                <w:spacing w:val="-6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работ</w:t>
            </w:r>
            <w:r w:rsidRPr="008D6FD5">
              <w:rPr>
                <w:b/>
                <w:color w:val="000000" w:themeColor="text1"/>
                <w:spacing w:val="-5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подрядными</w:t>
            </w:r>
            <w:r w:rsidRPr="008D6FD5">
              <w:rPr>
                <w:b/>
                <w:color w:val="000000" w:themeColor="text1"/>
                <w:spacing w:val="-8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организациями</w:t>
            </w:r>
          </w:p>
        </w:tc>
        <w:tc>
          <w:tcPr>
            <w:tcW w:w="2225" w:type="dxa"/>
          </w:tcPr>
          <w:p w14:paraId="25690451" w14:textId="77777777" w:rsidR="00063FDF" w:rsidRPr="008D6FD5" w:rsidRDefault="00404B84">
            <w:pPr>
              <w:pStyle w:val="TableParagraph"/>
              <w:spacing w:line="232" w:lineRule="exact"/>
              <w:ind w:right="90"/>
              <w:jc w:val="right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2"/>
              </w:rPr>
              <w:t>00,00</w:t>
            </w:r>
          </w:p>
        </w:tc>
      </w:tr>
      <w:tr w:rsidR="008D6FD5" w:rsidRPr="008D6FD5" w14:paraId="241CE54F" w14:textId="77777777">
        <w:trPr>
          <w:trHeight w:val="253"/>
        </w:trPr>
        <w:tc>
          <w:tcPr>
            <w:tcW w:w="1243" w:type="dxa"/>
          </w:tcPr>
          <w:p w14:paraId="08F673D9" w14:textId="77777777" w:rsidR="00063FDF" w:rsidRPr="008D6FD5" w:rsidRDefault="00404B84">
            <w:pPr>
              <w:pStyle w:val="TableParagraph"/>
              <w:spacing w:before="1" w:line="233" w:lineRule="exact"/>
              <w:ind w:left="384" w:right="377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5"/>
              </w:rPr>
              <w:t>2.3</w:t>
            </w:r>
          </w:p>
        </w:tc>
        <w:tc>
          <w:tcPr>
            <w:tcW w:w="6169" w:type="dxa"/>
          </w:tcPr>
          <w:p w14:paraId="71C70A18" w14:textId="77777777" w:rsidR="00063FDF" w:rsidRPr="008D6FD5" w:rsidRDefault="00404B84">
            <w:pPr>
              <w:pStyle w:val="TableParagraph"/>
              <w:spacing w:before="1" w:line="233" w:lineRule="exact"/>
              <w:ind w:left="105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Расходы</w:t>
            </w:r>
            <w:r w:rsidRPr="008D6FD5">
              <w:rPr>
                <w:b/>
                <w:color w:val="000000" w:themeColor="text1"/>
                <w:spacing w:val="-14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на</w:t>
            </w:r>
            <w:r w:rsidRPr="008D6FD5">
              <w:rPr>
                <w:b/>
                <w:color w:val="000000" w:themeColor="text1"/>
                <w:spacing w:val="-14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организацию</w:t>
            </w:r>
            <w:r w:rsidRPr="008D6FD5">
              <w:rPr>
                <w:b/>
                <w:color w:val="000000" w:themeColor="text1"/>
                <w:spacing w:val="-12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работ</w:t>
            </w:r>
            <w:r w:rsidRPr="008D6FD5">
              <w:rPr>
                <w:b/>
                <w:color w:val="000000" w:themeColor="text1"/>
                <w:spacing w:val="-14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и</w:t>
            </w:r>
            <w:r w:rsidRPr="008D6FD5">
              <w:rPr>
                <w:b/>
                <w:color w:val="000000" w:themeColor="text1"/>
                <w:spacing w:val="-13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обслуживание</w:t>
            </w:r>
            <w:r w:rsidRPr="008D6FD5">
              <w:rPr>
                <w:b/>
                <w:color w:val="000000" w:themeColor="text1"/>
                <w:spacing w:val="-13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работников</w:t>
            </w:r>
          </w:p>
        </w:tc>
        <w:tc>
          <w:tcPr>
            <w:tcW w:w="2225" w:type="dxa"/>
          </w:tcPr>
          <w:p w14:paraId="7BDB38BF" w14:textId="77777777" w:rsidR="00063FDF" w:rsidRPr="008D6FD5" w:rsidRDefault="00404B84">
            <w:pPr>
              <w:pStyle w:val="TableParagraph"/>
              <w:spacing w:before="1" w:line="233" w:lineRule="exact"/>
              <w:ind w:right="90"/>
              <w:jc w:val="right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2"/>
              </w:rPr>
              <w:t>00,00</w:t>
            </w:r>
          </w:p>
        </w:tc>
      </w:tr>
      <w:tr w:rsidR="008D6FD5" w:rsidRPr="008D6FD5" w14:paraId="5BF73C24" w14:textId="77777777">
        <w:trPr>
          <w:trHeight w:val="254"/>
        </w:trPr>
        <w:tc>
          <w:tcPr>
            <w:tcW w:w="1243" w:type="dxa"/>
          </w:tcPr>
          <w:p w14:paraId="0395CD29" w14:textId="77777777" w:rsidR="00063FDF" w:rsidRPr="008D6FD5" w:rsidRDefault="00404B84">
            <w:pPr>
              <w:pStyle w:val="TableParagraph"/>
              <w:spacing w:line="234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2.3.1</w:t>
            </w:r>
          </w:p>
        </w:tc>
        <w:tc>
          <w:tcPr>
            <w:tcW w:w="6169" w:type="dxa"/>
          </w:tcPr>
          <w:p w14:paraId="24EC5FFC" w14:textId="77777777" w:rsidR="00063FDF" w:rsidRPr="008D6FD5" w:rsidRDefault="00404B84">
            <w:pPr>
              <w:pStyle w:val="TableParagraph"/>
              <w:spacing w:line="234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Услуги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связи</w:t>
            </w:r>
          </w:p>
        </w:tc>
        <w:tc>
          <w:tcPr>
            <w:tcW w:w="2225" w:type="dxa"/>
          </w:tcPr>
          <w:p w14:paraId="1B2B01F8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042D88A5" w14:textId="77777777">
        <w:trPr>
          <w:trHeight w:val="251"/>
        </w:trPr>
        <w:tc>
          <w:tcPr>
            <w:tcW w:w="1243" w:type="dxa"/>
          </w:tcPr>
          <w:p w14:paraId="36CB21FF" w14:textId="77777777" w:rsidR="00063FDF" w:rsidRPr="008D6FD5" w:rsidRDefault="00404B84">
            <w:pPr>
              <w:pStyle w:val="TableParagraph"/>
              <w:spacing w:line="232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2.3.2</w:t>
            </w:r>
          </w:p>
        </w:tc>
        <w:tc>
          <w:tcPr>
            <w:tcW w:w="6169" w:type="dxa"/>
          </w:tcPr>
          <w:p w14:paraId="29E40336" w14:textId="77777777" w:rsidR="00063FDF" w:rsidRPr="008D6FD5" w:rsidRDefault="00404B84">
            <w:pPr>
              <w:pStyle w:val="TableParagraph"/>
              <w:spacing w:line="232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Приобретение</w:t>
            </w:r>
            <w:r w:rsidRPr="008D6FD5">
              <w:rPr>
                <w:color w:val="000000" w:themeColor="text1"/>
                <w:spacing w:val="-8"/>
              </w:rPr>
              <w:t xml:space="preserve"> </w:t>
            </w:r>
            <w:r w:rsidRPr="008D6FD5">
              <w:rPr>
                <w:color w:val="000000" w:themeColor="text1"/>
              </w:rPr>
              <w:t>оргтехники</w:t>
            </w:r>
            <w:r w:rsidRPr="008D6FD5">
              <w:rPr>
                <w:color w:val="000000" w:themeColor="text1"/>
                <w:spacing w:val="-3"/>
              </w:rPr>
              <w:t xml:space="preserve"> </w:t>
            </w:r>
            <w:r w:rsidRPr="008D6FD5">
              <w:rPr>
                <w:color w:val="000000" w:themeColor="text1"/>
              </w:rPr>
              <w:t>и</w:t>
            </w:r>
            <w:r w:rsidRPr="008D6FD5">
              <w:rPr>
                <w:color w:val="000000" w:themeColor="text1"/>
                <w:spacing w:val="-4"/>
              </w:rPr>
              <w:t xml:space="preserve"> </w:t>
            </w:r>
            <w:r w:rsidRPr="008D6FD5">
              <w:rPr>
                <w:color w:val="000000" w:themeColor="text1"/>
              </w:rPr>
              <w:t>расходных</w:t>
            </w:r>
            <w:r w:rsidRPr="008D6FD5">
              <w:rPr>
                <w:color w:val="000000" w:themeColor="text1"/>
                <w:spacing w:val="-3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материалов</w:t>
            </w:r>
          </w:p>
        </w:tc>
        <w:tc>
          <w:tcPr>
            <w:tcW w:w="2225" w:type="dxa"/>
          </w:tcPr>
          <w:p w14:paraId="2B5C04B6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6852A3FF" w14:textId="77777777">
        <w:trPr>
          <w:trHeight w:val="253"/>
        </w:trPr>
        <w:tc>
          <w:tcPr>
            <w:tcW w:w="1243" w:type="dxa"/>
          </w:tcPr>
          <w:p w14:paraId="61DFE334" w14:textId="77777777" w:rsidR="00063FDF" w:rsidRPr="008D6FD5" w:rsidRDefault="00404B84">
            <w:pPr>
              <w:pStyle w:val="TableParagraph"/>
              <w:spacing w:line="234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2.3.3</w:t>
            </w:r>
          </w:p>
        </w:tc>
        <w:tc>
          <w:tcPr>
            <w:tcW w:w="6169" w:type="dxa"/>
          </w:tcPr>
          <w:p w14:paraId="651C23BF" w14:textId="77777777" w:rsidR="00063FDF" w:rsidRPr="008D6FD5" w:rsidRDefault="00404B84">
            <w:pPr>
              <w:pStyle w:val="TableParagraph"/>
              <w:spacing w:line="234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Расходы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</w:rPr>
              <w:t>на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служебные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командировки</w:t>
            </w:r>
          </w:p>
        </w:tc>
        <w:tc>
          <w:tcPr>
            <w:tcW w:w="2225" w:type="dxa"/>
          </w:tcPr>
          <w:p w14:paraId="039438C6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3FECFE09" w14:textId="77777777">
        <w:trPr>
          <w:trHeight w:val="251"/>
        </w:trPr>
        <w:tc>
          <w:tcPr>
            <w:tcW w:w="1243" w:type="dxa"/>
          </w:tcPr>
          <w:p w14:paraId="456A63F3" w14:textId="77777777" w:rsidR="00063FDF" w:rsidRPr="008D6FD5" w:rsidRDefault="00404B84">
            <w:pPr>
              <w:pStyle w:val="TableParagraph"/>
              <w:spacing w:line="232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2.3.4</w:t>
            </w:r>
          </w:p>
        </w:tc>
        <w:tc>
          <w:tcPr>
            <w:tcW w:w="6169" w:type="dxa"/>
          </w:tcPr>
          <w:p w14:paraId="1D8933DA" w14:textId="77777777" w:rsidR="00063FDF" w:rsidRPr="008D6FD5" w:rsidRDefault="00404B84">
            <w:pPr>
              <w:pStyle w:val="TableParagraph"/>
              <w:spacing w:line="232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Расходы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на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охрану</w:t>
            </w:r>
            <w:r w:rsidRPr="008D6FD5">
              <w:rPr>
                <w:color w:val="000000" w:themeColor="text1"/>
                <w:spacing w:val="-7"/>
              </w:rPr>
              <w:t xml:space="preserve"> </w:t>
            </w:r>
            <w:r w:rsidRPr="008D6FD5">
              <w:rPr>
                <w:color w:val="000000" w:themeColor="text1"/>
              </w:rPr>
              <w:t>(сторожевую,</w:t>
            </w:r>
            <w:r w:rsidRPr="008D6FD5">
              <w:rPr>
                <w:color w:val="000000" w:themeColor="text1"/>
                <w:spacing w:val="-4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пожарную)</w:t>
            </w:r>
          </w:p>
        </w:tc>
        <w:tc>
          <w:tcPr>
            <w:tcW w:w="2225" w:type="dxa"/>
          </w:tcPr>
          <w:p w14:paraId="3396EC1E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09FB7633" w14:textId="77777777">
        <w:trPr>
          <w:trHeight w:val="254"/>
        </w:trPr>
        <w:tc>
          <w:tcPr>
            <w:tcW w:w="1243" w:type="dxa"/>
          </w:tcPr>
          <w:p w14:paraId="01DA6F86" w14:textId="77777777" w:rsidR="00063FDF" w:rsidRPr="008D6FD5" w:rsidRDefault="00404B84">
            <w:pPr>
              <w:pStyle w:val="TableParagraph"/>
              <w:spacing w:line="234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2.3.5</w:t>
            </w:r>
          </w:p>
        </w:tc>
        <w:tc>
          <w:tcPr>
            <w:tcW w:w="6169" w:type="dxa"/>
          </w:tcPr>
          <w:p w14:paraId="33F50966" w14:textId="77777777" w:rsidR="00063FDF" w:rsidRPr="008D6FD5" w:rsidRDefault="00404B84">
            <w:pPr>
              <w:pStyle w:val="TableParagraph"/>
              <w:spacing w:line="234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Взносы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во</w:t>
            </w:r>
            <w:r w:rsidRPr="008D6FD5">
              <w:rPr>
                <w:color w:val="000000" w:themeColor="text1"/>
                <w:spacing w:val="-4"/>
              </w:rPr>
              <w:t xml:space="preserve"> </w:t>
            </w:r>
            <w:r w:rsidRPr="008D6FD5">
              <w:rPr>
                <w:color w:val="000000" w:themeColor="text1"/>
              </w:rPr>
              <w:t>внебюджетные</w:t>
            </w:r>
            <w:r w:rsidRPr="008D6FD5">
              <w:rPr>
                <w:color w:val="000000" w:themeColor="text1"/>
                <w:spacing w:val="-6"/>
              </w:rPr>
              <w:t xml:space="preserve"> </w:t>
            </w:r>
            <w:r w:rsidRPr="008D6FD5">
              <w:rPr>
                <w:color w:val="000000" w:themeColor="text1"/>
              </w:rPr>
              <w:t>фонды,</w:t>
            </w:r>
            <w:r w:rsidRPr="008D6FD5">
              <w:rPr>
                <w:color w:val="000000" w:themeColor="text1"/>
                <w:spacing w:val="-4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налоги</w:t>
            </w:r>
          </w:p>
        </w:tc>
        <w:tc>
          <w:tcPr>
            <w:tcW w:w="2225" w:type="dxa"/>
          </w:tcPr>
          <w:p w14:paraId="5A765DDB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  <w:tr w:rsidR="008D6FD5" w:rsidRPr="008D6FD5" w14:paraId="614790D3" w14:textId="77777777">
        <w:trPr>
          <w:trHeight w:val="568"/>
        </w:trPr>
        <w:tc>
          <w:tcPr>
            <w:tcW w:w="1243" w:type="dxa"/>
          </w:tcPr>
          <w:p w14:paraId="0EF23BA0" w14:textId="77777777" w:rsidR="00063FDF" w:rsidRPr="008D6FD5" w:rsidRDefault="00404B84">
            <w:pPr>
              <w:pStyle w:val="TableParagraph"/>
              <w:spacing w:line="247" w:lineRule="exact"/>
              <w:ind w:left="386" w:right="377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2.3.6</w:t>
            </w:r>
          </w:p>
        </w:tc>
        <w:tc>
          <w:tcPr>
            <w:tcW w:w="6169" w:type="dxa"/>
          </w:tcPr>
          <w:p w14:paraId="7DE62C55" w14:textId="77777777" w:rsidR="00063FDF" w:rsidRPr="008D6FD5" w:rsidRDefault="00404B84">
            <w:pPr>
              <w:pStyle w:val="TableParagraph"/>
              <w:spacing w:line="247" w:lineRule="exact"/>
              <w:ind w:left="105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Прочие</w:t>
            </w:r>
            <w:r w:rsidRPr="008D6FD5">
              <w:rPr>
                <w:color w:val="000000" w:themeColor="text1"/>
                <w:spacing w:val="-4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расходы</w:t>
            </w:r>
          </w:p>
        </w:tc>
        <w:tc>
          <w:tcPr>
            <w:tcW w:w="2225" w:type="dxa"/>
          </w:tcPr>
          <w:p w14:paraId="023FB676" w14:textId="77777777" w:rsidR="00063FDF" w:rsidRPr="008D6FD5" w:rsidRDefault="00063FDF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063FDF" w:rsidRPr="008D6FD5" w14:paraId="5A66E239" w14:textId="77777777">
        <w:trPr>
          <w:trHeight w:val="253"/>
        </w:trPr>
        <w:tc>
          <w:tcPr>
            <w:tcW w:w="7412" w:type="dxa"/>
            <w:gridSpan w:val="2"/>
          </w:tcPr>
          <w:p w14:paraId="118BE532" w14:textId="77777777" w:rsidR="00063FDF" w:rsidRPr="008D6FD5" w:rsidRDefault="00404B84">
            <w:pPr>
              <w:pStyle w:val="TableParagraph"/>
              <w:spacing w:line="234" w:lineRule="exact"/>
              <w:ind w:left="107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ВСЕГО</w:t>
            </w:r>
            <w:r w:rsidRPr="008D6FD5">
              <w:rPr>
                <w:b/>
                <w:color w:val="000000" w:themeColor="text1"/>
                <w:spacing w:val="-2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по</w:t>
            </w:r>
            <w:r w:rsidRPr="008D6FD5">
              <w:rPr>
                <w:b/>
                <w:color w:val="000000" w:themeColor="text1"/>
                <w:spacing w:val="-5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ведомости</w:t>
            </w:r>
          </w:p>
        </w:tc>
        <w:tc>
          <w:tcPr>
            <w:tcW w:w="2225" w:type="dxa"/>
          </w:tcPr>
          <w:p w14:paraId="3EE460EB" w14:textId="77777777" w:rsidR="00063FDF" w:rsidRPr="008D6FD5" w:rsidRDefault="00404B84">
            <w:pPr>
              <w:pStyle w:val="TableParagraph"/>
              <w:spacing w:line="234" w:lineRule="exact"/>
              <w:ind w:right="90"/>
              <w:jc w:val="right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2"/>
              </w:rPr>
              <w:t>00,00</w:t>
            </w:r>
          </w:p>
        </w:tc>
      </w:tr>
    </w:tbl>
    <w:p w14:paraId="38019028" w14:textId="77777777" w:rsidR="00063FDF" w:rsidRPr="008D6FD5" w:rsidRDefault="00063FDF">
      <w:pPr>
        <w:pStyle w:val="a3"/>
        <w:spacing w:before="12"/>
        <w:rPr>
          <w:rFonts w:ascii="MS Gothic"/>
          <w:color w:val="000000" w:themeColor="text1"/>
          <w:sz w:val="39"/>
        </w:rPr>
      </w:pPr>
    </w:p>
    <w:p w14:paraId="2F041424" w14:textId="77777777" w:rsidR="00063FDF" w:rsidRPr="008D6FD5" w:rsidRDefault="00404B84">
      <w:pPr>
        <w:pStyle w:val="a3"/>
        <w:tabs>
          <w:tab w:val="left" w:pos="3812"/>
          <w:tab w:val="left" w:pos="6063"/>
          <w:tab w:val="left" w:pos="8381"/>
        </w:tabs>
        <w:ind w:left="246"/>
        <w:rPr>
          <w:color w:val="000000" w:themeColor="text1"/>
        </w:rPr>
      </w:pPr>
      <w:r w:rsidRPr="008D6FD5">
        <w:rPr>
          <w:color w:val="000000" w:themeColor="text1"/>
        </w:rPr>
        <w:t>Руководитель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Клиента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 /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10"/>
        </w:rPr>
        <w:t>/</w:t>
      </w:r>
    </w:p>
    <w:p w14:paraId="4A85791A" w14:textId="77777777" w:rsidR="00063FDF" w:rsidRPr="008D6FD5" w:rsidRDefault="00404B84">
      <w:pPr>
        <w:tabs>
          <w:tab w:val="left" w:pos="6661"/>
        </w:tabs>
        <w:spacing w:before="2"/>
        <w:ind w:left="4411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pacing w:val="-2"/>
          <w:sz w:val="16"/>
        </w:rPr>
        <w:t>(подпись)</w:t>
      </w:r>
      <w:r w:rsidRPr="008D6FD5">
        <w:rPr>
          <w:i/>
          <w:color w:val="000000" w:themeColor="text1"/>
          <w:sz w:val="16"/>
        </w:rPr>
        <w:tab/>
      </w:r>
      <w:r w:rsidRPr="008D6FD5">
        <w:rPr>
          <w:i/>
          <w:color w:val="000000" w:themeColor="text1"/>
          <w:spacing w:val="-2"/>
          <w:sz w:val="16"/>
        </w:rPr>
        <w:t>(фамилия,</w:t>
      </w:r>
      <w:r w:rsidRPr="008D6FD5">
        <w:rPr>
          <w:i/>
          <w:color w:val="000000" w:themeColor="text1"/>
          <w:spacing w:val="7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инициалы)</w:t>
      </w:r>
    </w:p>
    <w:p w14:paraId="7D83B3FB" w14:textId="77777777" w:rsidR="00063FDF" w:rsidRPr="008D6FD5" w:rsidRDefault="00063FDF">
      <w:pPr>
        <w:pStyle w:val="a3"/>
        <w:spacing w:before="8"/>
        <w:rPr>
          <w:i/>
          <w:color w:val="000000" w:themeColor="text1"/>
          <w:sz w:val="21"/>
        </w:rPr>
      </w:pPr>
    </w:p>
    <w:p w14:paraId="409CA6B5" w14:textId="77777777" w:rsidR="00063FDF" w:rsidRPr="008D6FD5" w:rsidRDefault="00404B84">
      <w:pPr>
        <w:pStyle w:val="a3"/>
        <w:ind w:left="246"/>
        <w:rPr>
          <w:color w:val="000000" w:themeColor="text1"/>
        </w:rPr>
      </w:pPr>
      <w:r w:rsidRPr="008D6FD5">
        <w:rPr>
          <w:color w:val="000000" w:themeColor="text1"/>
          <w:spacing w:val="-4"/>
        </w:rPr>
        <w:t>м.п.</w:t>
      </w:r>
    </w:p>
    <w:p w14:paraId="54B457C7" w14:textId="77777777" w:rsidR="00063FDF" w:rsidRPr="008D6FD5" w:rsidRDefault="00063FDF">
      <w:pPr>
        <w:rPr>
          <w:color w:val="000000" w:themeColor="text1"/>
        </w:rPr>
        <w:sectPr w:rsidR="00063FDF" w:rsidRPr="008D6FD5" w:rsidSect="00855834">
          <w:footerReference w:type="default" r:id="rId17"/>
          <w:pgSz w:w="11910" w:h="16840"/>
          <w:pgMar w:top="480" w:right="620" w:bottom="660" w:left="1280" w:header="0" w:footer="472" w:gutter="0"/>
          <w:cols w:space="720"/>
        </w:sectPr>
      </w:pPr>
    </w:p>
    <w:tbl>
      <w:tblPr>
        <w:tblStyle w:val="TableNormal"/>
        <w:tblW w:w="0" w:type="auto"/>
        <w:tblInd w:w="4080" w:type="dxa"/>
        <w:tblLayout w:type="fixed"/>
        <w:tblLook w:val="01E0" w:firstRow="1" w:lastRow="1" w:firstColumn="1" w:lastColumn="1" w:noHBand="0" w:noVBand="0"/>
      </w:tblPr>
      <w:tblGrid>
        <w:gridCol w:w="5647"/>
      </w:tblGrid>
      <w:tr w:rsidR="008D6FD5" w:rsidRPr="008D6FD5" w14:paraId="404D0D5E" w14:textId="77777777">
        <w:trPr>
          <w:trHeight w:val="495"/>
        </w:trPr>
        <w:tc>
          <w:tcPr>
            <w:tcW w:w="5647" w:type="dxa"/>
          </w:tcPr>
          <w:p w14:paraId="259847F5" w14:textId="77777777" w:rsidR="00063FDF" w:rsidRPr="008D6FD5" w:rsidRDefault="00404B84">
            <w:pPr>
              <w:pStyle w:val="TableParagraph"/>
              <w:spacing w:line="241" w:lineRule="exact"/>
              <w:ind w:right="47"/>
              <w:jc w:val="right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lastRenderedPageBreak/>
              <w:t>Приложение</w:t>
            </w:r>
            <w:r w:rsidRPr="008D6FD5">
              <w:rPr>
                <w:b/>
                <w:color w:val="000000" w:themeColor="text1"/>
                <w:spacing w:val="-5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№</w:t>
            </w:r>
            <w:r w:rsidRPr="008D6FD5">
              <w:rPr>
                <w:b/>
                <w:color w:val="000000" w:themeColor="text1"/>
                <w:spacing w:val="-4"/>
              </w:rPr>
              <w:t xml:space="preserve"> </w:t>
            </w:r>
            <w:r w:rsidRPr="008D6FD5">
              <w:rPr>
                <w:b/>
                <w:color w:val="000000" w:themeColor="text1"/>
                <w:spacing w:val="-5"/>
              </w:rPr>
              <w:t>1.2</w:t>
            </w:r>
          </w:p>
          <w:p w14:paraId="5E0D5399" w14:textId="77777777" w:rsidR="00063FDF" w:rsidRPr="008D6FD5" w:rsidRDefault="00404B84">
            <w:pPr>
              <w:pStyle w:val="TableParagraph"/>
              <w:spacing w:line="234" w:lineRule="exact"/>
              <w:ind w:right="49"/>
              <w:jc w:val="right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к</w:t>
            </w:r>
            <w:r w:rsidRPr="008D6FD5">
              <w:rPr>
                <w:color w:val="000000" w:themeColor="text1"/>
                <w:spacing w:val="-8"/>
              </w:rPr>
              <w:t xml:space="preserve"> </w:t>
            </w:r>
            <w:r w:rsidRPr="008D6FD5">
              <w:rPr>
                <w:color w:val="000000" w:themeColor="text1"/>
              </w:rPr>
              <w:t>Договору</w:t>
            </w:r>
            <w:r w:rsidRPr="008D6FD5">
              <w:rPr>
                <w:color w:val="000000" w:themeColor="text1"/>
                <w:spacing w:val="-8"/>
              </w:rPr>
              <w:t xml:space="preserve"> </w:t>
            </w:r>
            <w:r w:rsidRPr="008D6FD5">
              <w:rPr>
                <w:color w:val="000000" w:themeColor="text1"/>
              </w:rPr>
              <w:t>отдельного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(обособленного)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банковского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счета</w:t>
            </w:r>
          </w:p>
        </w:tc>
      </w:tr>
      <w:tr w:rsidR="008D6FD5" w:rsidRPr="008D6FD5" w14:paraId="046E5085" w14:textId="77777777">
        <w:trPr>
          <w:trHeight w:val="380"/>
        </w:trPr>
        <w:tc>
          <w:tcPr>
            <w:tcW w:w="5647" w:type="dxa"/>
          </w:tcPr>
          <w:p w14:paraId="6706A17E" w14:textId="77777777" w:rsidR="00063FDF" w:rsidRPr="008D6FD5" w:rsidRDefault="00404B84">
            <w:pPr>
              <w:pStyle w:val="TableParagraph"/>
              <w:tabs>
                <w:tab w:val="left" w:pos="1368"/>
                <w:tab w:val="left" w:pos="2887"/>
              </w:tabs>
              <w:spacing w:line="248" w:lineRule="exact"/>
              <w:ind w:right="49"/>
              <w:jc w:val="right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 xml:space="preserve">№ </w:t>
            </w:r>
            <w:r w:rsidRPr="008D6FD5">
              <w:rPr>
                <w:color w:val="000000" w:themeColor="text1"/>
                <w:u w:val="single"/>
              </w:rPr>
              <w:tab/>
            </w:r>
            <w:r w:rsidRPr="008D6FD5">
              <w:rPr>
                <w:color w:val="000000" w:themeColor="text1"/>
              </w:rPr>
              <w:t xml:space="preserve">от </w:t>
            </w:r>
            <w:r w:rsidRPr="008D6FD5">
              <w:rPr>
                <w:color w:val="000000" w:themeColor="text1"/>
                <w:u w:val="single"/>
              </w:rPr>
              <w:tab/>
            </w:r>
            <w:r w:rsidRPr="008D6FD5">
              <w:rPr>
                <w:color w:val="000000" w:themeColor="text1"/>
              </w:rPr>
              <w:t>2024</w:t>
            </w:r>
            <w:r w:rsidRPr="008D6FD5">
              <w:rPr>
                <w:color w:val="000000" w:themeColor="text1"/>
                <w:spacing w:val="-5"/>
              </w:rPr>
              <w:t xml:space="preserve"> г.</w:t>
            </w:r>
          </w:p>
        </w:tc>
      </w:tr>
      <w:tr w:rsidR="00063FDF" w:rsidRPr="008D6FD5" w14:paraId="680BDC43" w14:textId="77777777">
        <w:trPr>
          <w:trHeight w:val="352"/>
        </w:trPr>
        <w:tc>
          <w:tcPr>
            <w:tcW w:w="5647" w:type="dxa"/>
          </w:tcPr>
          <w:p w14:paraId="1713A774" w14:textId="77777777" w:rsidR="00063FDF" w:rsidRPr="008D6FD5" w:rsidRDefault="00404B84">
            <w:pPr>
              <w:pStyle w:val="TableParagraph"/>
              <w:spacing w:before="123" w:line="210" w:lineRule="exact"/>
              <w:ind w:right="57"/>
              <w:jc w:val="right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(Размещается</w:t>
            </w:r>
            <w:r w:rsidRPr="008D6FD5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на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Официальном</w:t>
            </w:r>
            <w:r w:rsidRPr="008D6FD5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сайте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Банка</w:t>
            </w:r>
            <w:r w:rsidRPr="008D6FD5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в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z w:val="20"/>
              </w:rPr>
              <w:t>сети</w:t>
            </w:r>
            <w:r w:rsidRPr="008D6FD5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0"/>
              </w:rPr>
              <w:t>Интернет)</w:t>
            </w:r>
          </w:p>
        </w:tc>
      </w:tr>
    </w:tbl>
    <w:p w14:paraId="2A0DEF5A" w14:textId="77777777" w:rsidR="00063FDF" w:rsidRPr="008D6FD5" w:rsidRDefault="00063FDF">
      <w:pPr>
        <w:pStyle w:val="a3"/>
        <w:spacing w:before="5"/>
        <w:rPr>
          <w:color w:val="000000" w:themeColor="text1"/>
          <w:sz w:val="15"/>
        </w:rPr>
      </w:pPr>
    </w:p>
    <w:p w14:paraId="73A41095" w14:textId="77777777" w:rsidR="00063FDF" w:rsidRPr="008D6FD5" w:rsidRDefault="00404B84">
      <w:pPr>
        <w:pStyle w:val="2"/>
        <w:spacing w:before="92" w:line="252" w:lineRule="exact"/>
        <w:ind w:left="4234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t>Рекомендации</w:t>
      </w:r>
    </w:p>
    <w:p w14:paraId="781D0981" w14:textId="77777777" w:rsidR="00063FDF" w:rsidRPr="008D6FD5" w:rsidRDefault="00404B84">
      <w:pPr>
        <w:ind w:left="1178" w:right="1124" w:firstLine="628"/>
        <w:rPr>
          <w:b/>
          <w:color w:val="000000" w:themeColor="text1"/>
        </w:rPr>
      </w:pPr>
      <w:r w:rsidRPr="008D6FD5">
        <w:rPr>
          <w:b/>
          <w:color w:val="000000" w:themeColor="text1"/>
        </w:rPr>
        <w:t>по порядку составления Ведомости распределения расходов* и отнесения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расходов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на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статьи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расходов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при</w:t>
      </w:r>
      <w:r w:rsidRPr="008D6FD5">
        <w:rPr>
          <w:b/>
          <w:color w:val="000000" w:themeColor="text1"/>
          <w:spacing w:val="-7"/>
        </w:rPr>
        <w:t xml:space="preserve"> </w:t>
      </w:r>
      <w:r w:rsidRPr="008D6FD5">
        <w:rPr>
          <w:b/>
          <w:color w:val="000000" w:themeColor="text1"/>
        </w:rPr>
        <w:t>осуществлении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расчетов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с</w:t>
      </w:r>
      <w:r w:rsidRPr="008D6FD5">
        <w:rPr>
          <w:b/>
          <w:color w:val="000000" w:themeColor="text1"/>
          <w:spacing w:val="-6"/>
        </w:rPr>
        <w:t xml:space="preserve"> </w:t>
      </w:r>
      <w:r w:rsidRPr="008D6FD5">
        <w:rPr>
          <w:b/>
          <w:color w:val="000000" w:themeColor="text1"/>
        </w:rPr>
        <w:t>ОБС</w:t>
      </w:r>
    </w:p>
    <w:p w14:paraId="0D0290EE" w14:textId="77777777" w:rsidR="00063FDF" w:rsidRPr="008D6FD5" w:rsidRDefault="00063FDF">
      <w:pPr>
        <w:pStyle w:val="a3"/>
        <w:spacing w:before="5"/>
        <w:rPr>
          <w:b/>
          <w:color w:val="000000" w:themeColor="text1"/>
          <w:sz w:val="21"/>
        </w:rPr>
      </w:pPr>
    </w:p>
    <w:p w14:paraId="367E9FB4" w14:textId="77777777" w:rsidR="00063FDF" w:rsidRPr="008D6FD5" w:rsidRDefault="00404B84">
      <w:pPr>
        <w:spacing w:line="244" w:lineRule="auto"/>
        <w:ind w:left="138" w:right="226" w:firstLine="707"/>
        <w:jc w:val="both"/>
        <w:rPr>
          <w:b/>
          <w:i/>
          <w:color w:val="000000" w:themeColor="text1"/>
        </w:rPr>
      </w:pPr>
      <w:r w:rsidRPr="008D6FD5">
        <w:rPr>
          <w:color w:val="000000" w:themeColor="text1"/>
        </w:rPr>
        <w:t xml:space="preserve">* </w:t>
      </w:r>
      <w:r w:rsidRPr="008D6FD5">
        <w:rPr>
          <w:i/>
          <w:color w:val="000000" w:themeColor="text1"/>
        </w:rPr>
        <w:t xml:space="preserve">ВРР составляется на всю сумму Исполняемого(мых) договора(ов), </w:t>
      </w:r>
      <w:r w:rsidRPr="008D6FD5">
        <w:rPr>
          <w:b/>
          <w:i/>
          <w:color w:val="000000" w:themeColor="text1"/>
        </w:rPr>
        <w:t>за исключением рамочных договоров.</w:t>
      </w:r>
    </w:p>
    <w:p w14:paraId="32C17A6F" w14:textId="77777777" w:rsidR="00063FDF" w:rsidRPr="008D6FD5" w:rsidRDefault="00404B84">
      <w:pPr>
        <w:ind w:left="138" w:right="226" w:firstLine="707"/>
        <w:jc w:val="both"/>
        <w:rPr>
          <w:i/>
          <w:color w:val="000000" w:themeColor="text1"/>
        </w:rPr>
      </w:pPr>
      <w:r w:rsidRPr="008D6FD5">
        <w:rPr>
          <w:b/>
          <w:i/>
          <w:color w:val="000000" w:themeColor="text1"/>
        </w:rPr>
        <w:t xml:space="preserve">Рамочный договор (договор с открытыми условиями) </w:t>
      </w:r>
      <w:r w:rsidRPr="008D6FD5">
        <w:rPr>
          <w:i/>
          <w:color w:val="000000" w:themeColor="text1"/>
        </w:rPr>
        <w:t>– договор, определяющий общие условия обязательственных взаимоотношений Сторон, которые могут быть конкретизированы и уточнены Сторонами путем заключения дополнительных соглашений, спецификаций, подачи заявок одной из Сторон или иным образом на основании либо во исполнение рамочного договора.</w:t>
      </w:r>
    </w:p>
    <w:p w14:paraId="4382B716" w14:textId="77777777" w:rsidR="00063FDF" w:rsidRPr="008D6FD5" w:rsidRDefault="00063FDF">
      <w:pPr>
        <w:pStyle w:val="a3"/>
        <w:spacing w:before="2"/>
        <w:rPr>
          <w:i/>
          <w:color w:val="000000" w:themeColor="text1"/>
          <w:sz w:val="21"/>
        </w:rPr>
      </w:pPr>
    </w:p>
    <w:p w14:paraId="08B69AC4" w14:textId="77777777" w:rsidR="00063FDF" w:rsidRPr="008D6FD5" w:rsidRDefault="00404B84">
      <w:pPr>
        <w:pStyle w:val="a3"/>
        <w:spacing w:line="253" w:lineRule="exact"/>
        <w:ind w:left="705"/>
        <w:jc w:val="both"/>
        <w:rPr>
          <w:color w:val="000000" w:themeColor="text1"/>
        </w:rPr>
      </w:pP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составлении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Ведомости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распределения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следует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руководствоваться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следующим:</w:t>
      </w:r>
    </w:p>
    <w:p w14:paraId="605C0786" w14:textId="77777777" w:rsidR="00063FDF" w:rsidRPr="008D6FD5" w:rsidRDefault="00404B84" w:rsidP="00404B84">
      <w:pPr>
        <w:pStyle w:val="a5"/>
        <w:numPr>
          <w:ilvl w:val="0"/>
          <w:numId w:val="4"/>
        </w:numPr>
        <w:tabs>
          <w:tab w:val="left" w:pos="1133"/>
        </w:tabs>
        <w:ind w:right="230" w:firstLine="566"/>
        <w:rPr>
          <w:color w:val="000000" w:themeColor="text1"/>
        </w:rPr>
      </w:pPr>
      <w:r w:rsidRPr="008D6FD5">
        <w:rPr>
          <w:color w:val="000000" w:themeColor="text1"/>
        </w:rPr>
        <w:t>распределение расходов на статьи расходов осуществляется без учета их отнесения на соответствующие счета бухгалтерского учета и себестоимость продукции;</w:t>
      </w:r>
    </w:p>
    <w:p w14:paraId="459993F8" w14:textId="77777777" w:rsidR="00063FDF" w:rsidRPr="008D6FD5" w:rsidRDefault="00404B84" w:rsidP="00404B84">
      <w:pPr>
        <w:pStyle w:val="a5"/>
        <w:numPr>
          <w:ilvl w:val="0"/>
          <w:numId w:val="4"/>
        </w:numPr>
        <w:tabs>
          <w:tab w:val="left" w:pos="1133"/>
        </w:tabs>
        <w:ind w:right="227" w:firstLine="566"/>
        <w:rPr>
          <w:color w:val="000000" w:themeColor="text1"/>
        </w:rPr>
      </w:pPr>
      <w:r w:rsidRPr="008D6FD5">
        <w:rPr>
          <w:color w:val="000000" w:themeColor="text1"/>
        </w:rPr>
        <w:t xml:space="preserve">расходы по статьям расходов 2.1 «Основные расходы на выполнение работ (прямые расходы)» и 2.3 «Расходы на организацию работ и обслуживание работников» являются </w:t>
      </w:r>
      <w:r w:rsidRPr="008D6FD5">
        <w:rPr>
          <w:color w:val="000000" w:themeColor="text1"/>
          <w:spacing w:val="-2"/>
        </w:rPr>
        <w:t>консолидированными:</w:t>
      </w:r>
    </w:p>
    <w:p w14:paraId="2FCE6756" w14:textId="77777777" w:rsidR="00063FDF" w:rsidRPr="008D6FD5" w:rsidRDefault="00404B84" w:rsidP="00404B84">
      <w:pPr>
        <w:pStyle w:val="a5"/>
        <w:numPr>
          <w:ilvl w:val="0"/>
          <w:numId w:val="3"/>
        </w:numPr>
        <w:tabs>
          <w:tab w:val="left" w:pos="990"/>
          <w:tab w:val="left" w:pos="991"/>
        </w:tabs>
        <w:spacing w:before="1" w:line="282" w:lineRule="exact"/>
        <w:jc w:val="left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2.1.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суммарные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расходы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статьям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2.1.1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2"/>
        </w:rPr>
        <w:t xml:space="preserve"> 2.1.8;</w:t>
      </w:r>
    </w:p>
    <w:p w14:paraId="1C5F2AB5" w14:textId="77777777" w:rsidR="00063FDF" w:rsidRPr="008D6FD5" w:rsidRDefault="00404B84" w:rsidP="00404B84">
      <w:pPr>
        <w:pStyle w:val="a5"/>
        <w:numPr>
          <w:ilvl w:val="0"/>
          <w:numId w:val="3"/>
        </w:numPr>
        <w:tabs>
          <w:tab w:val="left" w:pos="990"/>
          <w:tab w:val="left" w:pos="991"/>
        </w:tabs>
        <w:spacing w:line="274" w:lineRule="exact"/>
        <w:jc w:val="left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2.3.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суммарные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расходы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статьям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2.3.1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–</w:t>
      </w:r>
      <w:r w:rsidRPr="008D6FD5">
        <w:rPr>
          <w:color w:val="000000" w:themeColor="text1"/>
          <w:spacing w:val="-2"/>
        </w:rPr>
        <w:t xml:space="preserve"> 2.3.6</w:t>
      </w:r>
      <w:r w:rsidRPr="008D6FD5">
        <w:rPr>
          <w:color w:val="000000" w:themeColor="text1"/>
          <w:spacing w:val="-2"/>
          <w:vertAlign w:val="superscript"/>
        </w:rPr>
        <w:t>27</w:t>
      </w:r>
      <w:r w:rsidRPr="008D6FD5">
        <w:rPr>
          <w:color w:val="000000" w:themeColor="text1"/>
          <w:spacing w:val="-2"/>
        </w:rPr>
        <w:t>;</w:t>
      </w:r>
    </w:p>
    <w:p w14:paraId="09F61AC7" w14:textId="77777777" w:rsidR="00063FDF" w:rsidRPr="008D6FD5" w:rsidRDefault="00404B84" w:rsidP="00404B84">
      <w:pPr>
        <w:pStyle w:val="a5"/>
        <w:numPr>
          <w:ilvl w:val="0"/>
          <w:numId w:val="3"/>
        </w:numPr>
        <w:tabs>
          <w:tab w:val="left" w:pos="990"/>
          <w:tab w:val="left" w:pos="991"/>
        </w:tabs>
        <w:spacing w:line="271" w:lineRule="exact"/>
        <w:jc w:val="left"/>
        <w:rPr>
          <w:color w:val="000000" w:themeColor="text1"/>
        </w:rPr>
      </w:pP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строке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«Всего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ведомости»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суммарные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расходы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статьям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2.1,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2.2,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  <w:spacing w:val="-4"/>
        </w:rPr>
        <w:t>2.3.</w:t>
      </w:r>
    </w:p>
    <w:p w14:paraId="416E0089" w14:textId="77777777" w:rsidR="00063FDF" w:rsidRPr="008D6FD5" w:rsidRDefault="00404B84">
      <w:pPr>
        <w:pStyle w:val="a3"/>
        <w:ind w:left="138" w:right="225" w:firstLine="566"/>
        <w:jc w:val="right"/>
        <w:rPr>
          <w:color w:val="000000" w:themeColor="text1"/>
        </w:rPr>
      </w:pP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случае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изменения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сумм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статьям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производится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корректировка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Ведомости распределения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расходов (ВРР). Скорректированная ВРР представляется в Банк по АС СББОЛ/СББ не позднее,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чем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1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(Один)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рабочий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день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до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даты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представления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платежных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документов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для осуществления платежей по Договору ОБС с учетом произведенной корректировки показателей ВРР.</w:t>
      </w:r>
    </w:p>
    <w:p w14:paraId="3417631C" w14:textId="77777777" w:rsidR="00063FDF" w:rsidRPr="008D6FD5" w:rsidRDefault="00404B84">
      <w:pPr>
        <w:pStyle w:val="a3"/>
        <w:ind w:left="138" w:right="228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В целях обеспечения единого подхода к отнесению платежей на статьи расходов ВРР определяется следующий порядок отнесения платежей (расходов) на соответствующие статьи:</w:t>
      </w:r>
    </w:p>
    <w:p w14:paraId="0041ECC3" w14:textId="77777777" w:rsidR="00063FDF" w:rsidRPr="008D6FD5" w:rsidRDefault="00063FDF">
      <w:pPr>
        <w:pStyle w:val="a3"/>
        <w:spacing w:before="6"/>
        <w:rPr>
          <w:color w:val="000000" w:themeColor="text1"/>
          <w:sz w:val="21"/>
        </w:rPr>
      </w:pPr>
    </w:p>
    <w:p w14:paraId="7C24A22B" w14:textId="77777777" w:rsidR="00063FDF" w:rsidRPr="008D6FD5" w:rsidRDefault="00404B84">
      <w:pPr>
        <w:pStyle w:val="2"/>
        <w:spacing w:line="250" w:lineRule="exact"/>
        <w:jc w:val="lef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2.1.1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»Строительные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материалы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т.ч.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сырье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материалы)»:</w:t>
      </w:r>
    </w:p>
    <w:p w14:paraId="246E47B5" w14:textId="77777777" w:rsidR="00063FDF" w:rsidRPr="008D6FD5" w:rsidRDefault="00404B84">
      <w:pPr>
        <w:pStyle w:val="a3"/>
        <w:spacing w:line="250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данной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платежи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производителям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(поставщикам):</w:t>
      </w:r>
    </w:p>
    <w:p w14:paraId="35C1A4D3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ind w:right="226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материалов,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предназначенных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создания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строительных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конструкций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зданий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сооружений и изготовления строительных изделий;</w:t>
      </w:r>
    </w:p>
    <w:p w14:paraId="60DD03B9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материалов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(комплектующих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изделий),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используемых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производстве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оборудования.</w:t>
      </w:r>
    </w:p>
    <w:p w14:paraId="19E4BE94" w14:textId="77777777" w:rsidR="00063FDF" w:rsidRPr="008D6FD5" w:rsidRDefault="00063FDF">
      <w:pPr>
        <w:pStyle w:val="a3"/>
        <w:spacing w:before="5"/>
        <w:rPr>
          <w:color w:val="000000" w:themeColor="text1"/>
        </w:rPr>
      </w:pPr>
    </w:p>
    <w:p w14:paraId="776FFC98" w14:textId="77777777" w:rsidR="00063FDF" w:rsidRPr="008D6FD5" w:rsidRDefault="00404B84">
      <w:pPr>
        <w:pStyle w:val="2"/>
        <w:spacing w:line="250" w:lineRule="exac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2.1.2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»Приобретение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оборудования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установке»:</w:t>
      </w:r>
    </w:p>
    <w:p w14:paraId="1E3A4257" w14:textId="77777777" w:rsidR="00063FDF" w:rsidRPr="008D6FD5" w:rsidRDefault="00404B84">
      <w:pPr>
        <w:pStyle w:val="a3"/>
        <w:spacing w:line="250" w:lineRule="exact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данной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платежи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производителям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(поставщикам):</w:t>
      </w:r>
    </w:p>
    <w:p w14:paraId="3C0FC578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spacing w:before="1"/>
        <w:ind w:right="228" w:firstLine="707"/>
        <w:rPr>
          <w:color w:val="000000" w:themeColor="text1"/>
        </w:rPr>
      </w:pPr>
      <w:r w:rsidRPr="008D6FD5">
        <w:rPr>
          <w:color w:val="000000" w:themeColor="text1"/>
        </w:rPr>
        <w:t>технологического,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энергетического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производственного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оборудования,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требующего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монтажа и предназначенного для установки на строящихся (реконструируемых) объектах;</w:t>
      </w:r>
    </w:p>
    <w:p w14:paraId="44175978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spacing w:before="1"/>
        <w:ind w:right="231" w:firstLine="707"/>
        <w:rPr>
          <w:color w:val="000000" w:themeColor="text1"/>
        </w:rPr>
      </w:pPr>
      <w:r w:rsidRPr="008D6FD5">
        <w:rPr>
          <w:color w:val="000000" w:themeColor="text1"/>
        </w:rPr>
        <w:t>оборудования, вводимого в действие только после сборки его частей и прикрепления к фундаменту или опорам, к полу, междуэтажным перекрытиям и прочим несущим конструкциям зданий и сооружений, а также комплектов запасных частей такого оборудования.</w:t>
      </w:r>
    </w:p>
    <w:p w14:paraId="4ED0385E" w14:textId="77777777" w:rsidR="00063FDF" w:rsidRPr="008D6FD5" w:rsidRDefault="00063FDF">
      <w:pPr>
        <w:pStyle w:val="a3"/>
        <w:spacing w:before="4"/>
        <w:rPr>
          <w:color w:val="000000" w:themeColor="text1"/>
        </w:rPr>
      </w:pPr>
    </w:p>
    <w:p w14:paraId="250F5DF2" w14:textId="77777777" w:rsidR="00063FDF" w:rsidRPr="008D6FD5" w:rsidRDefault="00404B84">
      <w:pPr>
        <w:pStyle w:val="2"/>
        <w:spacing w:line="251" w:lineRule="exact"/>
        <w:jc w:val="lef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2.1.3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»Строительные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машины,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механизмы,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специальная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техника»:</w:t>
      </w:r>
    </w:p>
    <w:p w14:paraId="5993C0B0" w14:textId="77777777" w:rsidR="00063FDF" w:rsidRPr="008D6FD5" w:rsidRDefault="00404B84">
      <w:pPr>
        <w:pStyle w:val="a3"/>
        <w:spacing w:line="251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данной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платежи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производителям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(поставщикам):</w:t>
      </w:r>
    </w:p>
    <w:p w14:paraId="14540D7C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ind w:right="226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договоров услуг</w:t>
      </w:r>
      <w:r w:rsidRPr="008D6FD5">
        <w:rPr>
          <w:color w:val="000000" w:themeColor="text1"/>
          <w:spacing w:val="27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26"/>
        </w:rPr>
        <w:t xml:space="preserve"> </w:t>
      </w:r>
      <w:r w:rsidRPr="008D6FD5">
        <w:rPr>
          <w:color w:val="000000" w:themeColor="text1"/>
        </w:rPr>
        <w:t>предоставлению</w:t>
      </w:r>
      <w:r w:rsidRPr="008D6FD5">
        <w:rPr>
          <w:color w:val="000000" w:themeColor="text1"/>
          <w:spacing w:val="27"/>
        </w:rPr>
        <w:t xml:space="preserve"> </w:t>
      </w:r>
      <w:r w:rsidRPr="008D6FD5">
        <w:rPr>
          <w:color w:val="000000" w:themeColor="text1"/>
        </w:rPr>
        <w:t>в пользование</w:t>
      </w:r>
      <w:r w:rsidRPr="008D6FD5">
        <w:rPr>
          <w:color w:val="000000" w:themeColor="text1"/>
          <w:spacing w:val="26"/>
        </w:rPr>
        <w:t xml:space="preserve"> </w:t>
      </w:r>
      <w:r w:rsidRPr="008D6FD5">
        <w:rPr>
          <w:color w:val="000000" w:themeColor="text1"/>
        </w:rPr>
        <w:t>или договоров аренды</w:t>
      </w:r>
      <w:r w:rsidRPr="008D6FD5">
        <w:rPr>
          <w:color w:val="000000" w:themeColor="text1"/>
          <w:spacing w:val="27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32"/>
        </w:rPr>
        <w:t xml:space="preserve"> </w:t>
      </w:r>
      <w:r w:rsidRPr="008D6FD5">
        <w:rPr>
          <w:color w:val="000000" w:themeColor="text1"/>
        </w:rPr>
        <w:t>том числе</w:t>
      </w:r>
      <w:r w:rsidRPr="008D6FD5">
        <w:rPr>
          <w:color w:val="000000" w:themeColor="text1"/>
          <w:spacing w:val="27"/>
        </w:rPr>
        <w:t xml:space="preserve"> </w:t>
      </w:r>
      <w:r w:rsidRPr="008D6FD5">
        <w:rPr>
          <w:color w:val="000000" w:themeColor="text1"/>
        </w:rPr>
        <w:t>на условиях лизинга) строительной техники, оборудования и инвентаря;</w:t>
      </w:r>
    </w:p>
    <w:p w14:paraId="779616F3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3FB5E5D" w14:textId="5C6DF636" w:rsidR="00063FDF" w:rsidRPr="008D6FD5" w:rsidRDefault="00E305C3">
      <w:pPr>
        <w:pStyle w:val="a3"/>
        <w:rPr>
          <w:color w:val="000000" w:themeColor="text1"/>
          <w:sz w:val="21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43E8876" wp14:editId="498708EB">
                <wp:simplePos x="0" y="0"/>
                <wp:positionH relativeFrom="page">
                  <wp:posOffset>901065</wp:posOffset>
                </wp:positionH>
                <wp:positionV relativeFrom="paragraph">
                  <wp:posOffset>168910</wp:posOffset>
                </wp:positionV>
                <wp:extent cx="1828800" cy="7620"/>
                <wp:effectExtent l="0" t="0" r="0" b="0"/>
                <wp:wrapTopAndBottom/>
                <wp:docPr id="1934896088" name="docshape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94775" id="docshape50" o:spid="_x0000_s1026" style="position:absolute;margin-left:70.95pt;margin-top:13.3pt;width:2in;height:.6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LaitgX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6D5FF9D0" w14:textId="77777777" w:rsidR="00063FDF" w:rsidRPr="008D6FD5" w:rsidRDefault="00404B84">
      <w:pPr>
        <w:spacing w:before="122"/>
        <w:ind w:left="138" w:right="225"/>
        <w:jc w:val="both"/>
        <w:rPr>
          <w:color w:val="000000" w:themeColor="text1"/>
          <w:sz w:val="18"/>
        </w:rPr>
      </w:pPr>
      <w:r w:rsidRPr="008D6FD5">
        <w:rPr>
          <w:color w:val="000000" w:themeColor="text1"/>
          <w:sz w:val="18"/>
          <w:vertAlign w:val="superscript"/>
        </w:rPr>
        <w:t>27</w:t>
      </w:r>
      <w:r w:rsidRPr="008D6FD5">
        <w:rPr>
          <w:color w:val="000000" w:themeColor="text1"/>
          <w:sz w:val="18"/>
        </w:rPr>
        <w:t xml:space="preserve"> Расходы на прочие затраты, соответствующие целям инфраструктурного проекта, не противоречащие положениям Постановления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Правительства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РФ</w:t>
      </w:r>
      <w:r w:rsidRPr="008D6FD5">
        <w:rPr>
          <w:color w:val="000000" w:themeColor="text1"/>
          <w:spacing w:val="-6"/>
          <w:sz w:val="18"/>
        </w:rPr>
        <w:t xml:space="preserve"> </w:t>
      </w:r>
      <w:r w:rsidRPr="008D6FD5">
        <w:rPr>
          <w:color w:val="000000" w:themeColor="text1"/>
          <w:sz w:val="18"/>
        </w:rPr>
        <w:t>от</w:t>
      </w:r>
      <w:r w:rsidRPr="008D6FD5">
        <w:rPr>
          <w:color w:val="000000" w:themeColor="text1"/>
          <w:spacing w:val="-5"/>
          <w:sz w:val="18"/>
        </w:rPr>
        <w:t xml:space="preserve"> </w:t>
      </w:r>
      <w:r w:rsidRPr="008D6FD5">
        <w:rPr>
          <w:color w:val="000000" w:themeColor="text1"/>
          <w:sz w:val="18"/>
        </w:rPr>
        <w:t>05.11.2013 N</w:t>
      </w:r>
      <w:r w:rsidRPr="008D6FD5">
        <w:rPr>
          <w:color w:val="000000" w:themeColor="text1"/>
          <w:spacing w:val="-6"/>
          <w:sz w:val="18"/>
        </w:rPr>
        <w:t xml:space="preserve"> </w:t>
      </w:r>
      <w:r w:rsidRPr="008D6FD5">
        <w:rPr>
          <w:color w:val="000000" w:themeColor="text1"/>
          <w:sz w:val="18"/>
        </w:rPr>
        <w:t>990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и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Постановления</w:t>
      </w:r>
      <w:r w:rsidRPr="008D6FD5">
        <w:rPr>
          <w:color w:val="000000" w:themeColor="text1"/>
          <w:spacing w:val="-2"/>
          <w:sz w:val="18"/>
        </w:rPr>
        <w:t xml:space="preserve"> </w:t>
      </w:r>
      <w:r w:rsidRPr="008D6FD5">
        <w:rPr>
          <w:color w:val="000000" w:themeColor="text1"/>
          <w:sz w:val="18"/>
        </w:rPr>
        <w:t>Правительства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РФ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от</w:t>
      </w:r>
      <w:r w:rsidRPr="008D6FD5">
        <w:rPr>
          <w:color w:val="000000" w:themeColor="text1"/>
          <w:spacing w:val="-5"/>
          <w:sz w:val="18"/>
        </w:rPr>
        <w:t xml:space="preserve"> </w:t>
      </w:r>
      <w:r w:rsidRPr="008D6FD5">
        <w:rPr>
          <w:color w:val="000000" w:themeColor="text1"/>
          <w:sz w:val="18"/>
        </w:rPr>
        <w:t>25.08.2017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№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1008</w:t>
      </w:r>
      <w:r w:rsidRPr="008D6FD5">
        <w:rPr>
          <w:color w:val="000000" w:themeColor="text1"/>
          <w:spacing w:val="-1"/>
          <w:sz w:val="18"/>
        </w:rPr>
        <w:t xml:space="preserve"> </w:t>
      </w:r>
      <w:r w:rsidRPr="008D6FD5">
        <w:rPr>
          <w:color w:val="000000" w:themeColor="text1"/>
          <w:sz w:val="18"/>
        </w:rPr>
        <w:t>«О</w:t>
      </w:r>
      <w:r w:rsidRPr="008D6FD5">
        <w:rPr>
          <w:color w:val="000000" w:themeColor="text1"/>
          <w:spacing w:val="-4"/>
          <w:sz w:val="18"/>
        </w:rPr>
        <w:t xml:space="preserve"> </w:t>
      </w:r>
      <w:r w:rsidRPr="008D6FD5">
        <w:rPr>
          <w:color w:val="000000" w:themeColor="text1"/>
          <w:sz w:val="18"/>
        </w:rPr>
        <w:t>порядке осуществления мониторинга и контроля реализации самоокупаемых инфраструктурных проектов, реализуемых юридическими лицами, в финансовые активы которых размещаются средства Фонда национального благосостояния и (или) пенсионных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накоплений,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находящихся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доверительном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управлении</w:t>
      </w:r>
      <w:r w:rsidRPr="008D6FD5">
        <w:rPr>
          <w:color w:val="000000" w:themeColor="text1"/>
          <w:spacing w:val="-11"/>
          <w:sz w:val="18"/>
        </w:rPr>
        <w:t xml:space="preserve"> </w:t>
      </w:r>
      <w:r w:rsidRPr="008D6FD5">
        <w:rPr>
          <w:color w:val="000000" w:themeColor="text1"/>
          <w:sz w:val="18"/>
        </w:rPr>
        <w:t>государственной</w:t>
      </w:r>
      <w:r w:rsidRPr="008D6FD5">
        <w:rPr>
          <w:color w:val="000000" w:themeColor="text1"/>
          <w:spacing w:val="-9"/>
          <w:sz w:val="18"/>
        </w:rPr>
        <w:t xml:space="preserve"> </w:t>
      </w:r>
      <w:r w:rsidRPr="008D6FD5">
        <w:rPr>
          <w:color w:val="000000" w:themeColor="text1"/>
          <w:sz w:val="18"/>
        </w:rPr>
        <w:t>управляющей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компании,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на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возвратной основе, целевого использования средств Фонда национального благосостояния при финансировании указанных проектов и внесении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изменений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в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некоторые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акты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Правительства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Российской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Федерации»</w:t>
      </w:r>
      <w:r w:rsidRPr="008D6FD5">
        <w:rPr>
          <w:color w:val="000000" w:themeColor="text1"/>
          <w:spacing w:val="-12"/>
          <w:sz w:val="18"/>
        </w:rPr>
        <w:t xml:space="preserve"> </w:t>
      </w:r>
      <w:r w:rsidRPr="008D6FD5">
        <w:rPr>
          <w:color w:val="000000" w:themeColor="text1"/>
          <w:sz w:val="18"/>
        </w:rPr>
        <w:t>(далее</w:t>
      </w:r>
      <w:r w:rsidRPr="008D6FD5">
        <w:rPr>
          <w:color w:val="000000" w:themeColor="text1"/>
          <w:spacing w:val="-9"/>
          <w:sz w:val="18"/>
        </w:rPr>
        <w:t xml:space="preserve"> </w:t>
      </w:r>
      <w:r w:rsidRPr="008D6FD5">
        <w:rPr>
          <w:color w:val="000000" w:themeColor="text1"/>
          <w:sz w:val="18"/>
        </w:rPr>
        <w:t>-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Постановлением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Правительства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РФ</w:t>
      </w:r>
      <w:r w:rsidRPr="008D6FD5">
        <w:rPr>
          <w:color w:val="000000" w:themeColor="text1"/>
          <w:spacing w:val="-10"/>
          <w:sz w:val="18"/>
        </w:rPr>
        <w:t xml:space="preserve"> </w:t>
      </w:r>
      <w:r w:rsidRPr="008D6FD5">
        <w:rPr>
          <w:color w:val="000000" w:themeColor="text1"/>
          <w:sz w:val="18"/>
        </w:rPr>
        <w:t>от 25.08.2017 №1008)»</w:t>
      </w:r>
    </w:p>
    <w:p w14:paraId="15FF8D36" w14:textId="77777777" w:rsidR="00063FDF" w:rsidRPr="008D6FD5" w:rsidRDefault="00063FDF">
      <w:pPr>
        <w:jc w:val="both"/>
        <w:rPr>
          <w:color w:val="000000" w:themeColor="text1"/>
          <w:sz w:val="18"/>
        </w:rPr>
        <w:sectPr w:rsidR="00063FDF" w:rsidRPr="008D6FD5" w:rsidSect="00855834">
          <w:pgSz w:w="11910" w:h="16840"/>
          <w:pgMar w:top="800" w:right="620" w:bottom="660" w:left="1280" w:header="0" w:footer="472" w:gutter="0"/>
          <w:cols w:space="720"/>
        </w:sectPr>
      </w:pPr>
    </w:p>
    <w:p w14:paraId="07D912C8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spacing w:before="62"/>
        <w:ind w:right="227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горюче-смазочных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материалов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специальных</w:t>
      </w:r>
      <w:r w:rsidRPr="008D6FD5">
        <w:rPr>
          <w:color w:val="000000" w:themeColor="text1"/>
          <w:spacing w:val="37"/>
        </w:rPr>
        <w:t xml:space="preserve"> </w:t>
      </w:r>
      <w:r w:rsidRPr="008D6FD5">
        <w:rPr>
          <w:color w:val="000000" w:themeColor="text1"/>
        </w:rPr>
        <w:t>жидкостей,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используемых</w:t>
      </w:r>
      <w:r w:rsidRPr="008D6FD5">
        <w:rPr>
          <w:color w:val="000000" w:themeColor="text1"/>
          <w:spacing w:val="38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обеспечения работы строительной техники;</w:t>
      </w:r>
    </w:p>
    <w:p w14:paraId="2DB2450B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ind w:right="225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запасных частей, инструментов и принадлежностей, используемых для обеспечения работы строительной техники;</w:t>
      </w:r>
    </w:p>
    <w:p w14:paraId="2B0F8E4A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spacing w:line="253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договоров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ремонт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техническое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обслуживание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строительной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техники;</w:t>
      </w:r>
    </w:p>
    <w:p w14:paraId="0ED277D0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spacing w:line="253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малой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механизации,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ручного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электро-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бензоинструмента;</w:t>
      </w:r>
    </w:p>
    <w:p w14:paraId="3B4B329E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spacing w:before="2"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опалубки,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опалубочных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систем,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материалов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их</w:t>
      </w:r>
      <w:r w:rsidRPr="008D6FD5">
        <w:rPr>
          <w:color w:val="000000" w:themeColor="text1"/>
          <w:spacing w:val="-2"/>
        </w:rPr>
        <w:t xml:space="preserve"> изготовления;</w:t>
      </w:r>
    </w:p>
    <w:p w14:paraId="4EE198E3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spacing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элементов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шпунтовых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ограждений.</w:t>
      </w:r>
    </w:p>
    <w:p w14:paraId="3FB30CDD" w14:textId="77777777" w:rsidR="00063FDF" w:rsidRPr="008D6FD5" w:rsidRDefault="00063FDF">
      <w:pPr>
        <w:pStyle w:val="a3"/>
        <w:spacing w:before="5"/>
        <w:rPr>
          <w:color w:val="000000" w:themeColor="text1"/>
        </w:rPr>
      </w:pPr>
    </w:p>
    <w:p w14:paraId="5301504D" w14:textId="77777777" w:rsidR="00063FDF" w:rsidRPr="008D6FD5" w:rsidRDefault="00404B84">
      <w:pPr>
        <w:pStyle w:val="2"/>
        <w:ind w:left="138" w:right="230" w:firstLine="707"/>
        <w:rPr>
          <w:color w:val="000000" w:themeColor="text1"/>
        </w:rPr>
      </w:pPr>
      <w:r w:rsidRPr="008D6FD5">
        <w:rPr>
          <w:color w:val="000000" w:themeColor="text1"/>
        </w:rPr>
        <w:t>Статья 2.1.4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 xml:space="preserve">»Транспортные расходы на доставку материалов, оборудования, </w:t>
      </w:r>
      <w:r w:rsidRPr="008D6FD5">
        <w:rPr>
          <w:color w:val="000000" w:themeColor="text1"/>
          <w:spacing w:val="-2"/>
        </w:rPr>
        <w:t>конструкций»:</w:t>
      </w:r>
    </w:p>
    <w:p w14:paraId="747287E4" w14:textId="77777777" w:rsidR="00063FDF" w:rsidRPr="008D6FD5" w:rsidRDefault="00404B84">
      <w:pPr>
        <w:pStyle w:val="a3"/>
        <w:ind w:left="138" w:right="231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По данной статье отражаются платежи на оплату транспортных услуг по перевозке (доставке) строительных материалов, оборудования, конструкций (при условии, если транспортные услуги не включены в стоимость материалов, оборудования и конструкций и оплачиваются отдельно), а также перевозку строительных машин, механизмов и специальной техники, в том числе:</w:t>
      </w:r>
    </w:p>
    <w:p w14:paraId="68D42193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плата за перевозку (доставку) грузов по соответствующим договорам перевозки (доставки, фрахтования), в том числе оплата договоров транспортно-экспедиционных услуг (услуги по организации перевозки груза, заключению договоров перевозки груза, обеспечению отправки и получения груза, а также иные услуги, связанные с перевозкой груза);</w:t>
      </w:r>
    </w:p>
    <w:p w14:paraId="2D18E609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ind w:right="229" w:firstLine="707"/>
        <w:rPr>
          <w:color w:val="000000" w:themeColor="text1"/>
        </w:rPr>
      </w:pPr>
      <w:r w:rsidRPr="008D6FD5">
        <w:rPr>
          <w:color w:val="000000" w:themeColor="text1"/>
        </w:rPr>
        <w:t>оплата гражданско-правовых договоров, заключенных с физическими лицами, на оказание транспортных услуг по перевозке (доставке) грузов (за исключением перевозки работников).</w:t>
      </w:r>
    </w:p>
    <w:p w14:paraId="2F3DB4BF" w14:textId="77777777" w:rsidR="00063FDF" w:rsidRPr="008D6FD5" w:rsidRDefault="00063FDF">
      <w:pPr>
        <w:pStyle w:val="a3"/>
        <w:rPr>
          <w:color w:val="000000" w:themeColor="text1"/>
        </w:rPr>
      </w:pPr>
    </w:p>
    <w:p w14:paraId="6D4BD62E" w14:textId="77777777" w:rsidR="00063FDF" w:rsidRPr="008D6FD5" w:rsidRDefault="00404B84">
      <w:pPr>
        <w:pStyle w:val="2"/>
        <w:spacing w:line="251" w:lineRule="exact"/>
        <w:jc w:val="lef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2.1.5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»Таможенные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платежи»:</w:t>
      </w:r>
    </w:p>
    <w:p w14:paraId="116497E7" w14:textId="77777777" w:rsidR="00063FDF" w:rsidRPr="008D6FD5" w:rsidRDefault="00404B84">
      <w:pPr>
        <w:pStyle w:val="a3"/>
        <w:ind w:left="138" w:firstLine="707"/>
        <w:rPr>
          <w:color w:val="000000" w:themeColor="text1"/>
        </w:rPr>
      </w:pPr>
      <w:r w:rsidRPr="008D6FD5">
        <w:rPr>
          <w:color w:val="000000" w:themeColor="text1"/>
        </w:rPr>
        <w:t>По данной статье отражаются таможенные платежи при закупке строительных материалов и оборудования у поставщиков - нерезидентов.</w:t>
      </w:r>
    </w:p>
    <w:p w14:paraId="5B242FB0" w14:textId="77777777" w:rsidR="00063FDF" w:rsidRPr="008D6FD5" w:rsidRDefault="00404B84">
      <w:pPr>
        <w:pStyle w:val="a3"/>
        <w:ind w:left="138" w:firstLine="707"/>
        <w:rPr>
          <w:color w:val="000000" w:themeColor="text1"/>
        </w:rPr>
      </w:pPr>
      <w:r w:rsidRPr="008D6FD5">
        <w:rPr>
          <w:color w:val="000000" w:themeColor="text1"/>
        </w:rPr>
        <w:t>Услуги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агентов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таможенному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оформлению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грузов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относятся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статью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 xml:space="preserve">2.3.6 »Прочие </w:t>
      </w:r>
      <w:r w:rsidRPr="008D6FD5">
        <w:rPr>
          <w:color w:val="000000" w:themeColor="text1"/>
          <w:spacing w:val="-2"/>
        </w:rPr>
        <w:t>расходы».</w:t>
      </w:r>
    </w:p>
    <w:p w14:paraId="16466AAD" w14:textId="77777777" w:rsidR="00063FDF" w:rsidRPr="008D6FD5" w:rsidRDefault="00063FDF">
      <w:pPr>
        <w:pStyle w:val="a3"/>
        <w:spacing w:before="3"/>
        <w:rPr>
          <w:color w:val="000000" w:themeColor="text1"/>
        </w:rPr>
      </w:pPr>
    </w:p>
    <w:p w14:paraId="26772C5E" w14:textId="77777777" w:rsidR="00063FDF" w:rsidRPr="008D6FD5" w:rsidRDefault="00404B84">
      <w:pPr>
        <w:pStyle w:val="2"/>
        <w:spacing w:line="250" w:lineRule="exact"/>
        <w:jc w:val="lef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2.1.6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»Проектно-изыскательские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работы,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авторский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надзор»:</w:t>
      </w:r>
    </w:p>
    <w:p w14:paraId="44EDCA7F" w14:textId="77777777" w:rsidR="00063FDF" w:rsidRPr="008D6FD5" w:rsidRDefault="00404B84">
      <w:pPr>
        <w:pStyle w:val="a3"/>
        <w:spacing w:line="250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данной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платежи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оплату:</w:t>
      </w:r>
    </w:p>
    <w:p w14:paraId="717E3463" w14:textId="77777777" w:rsidR="00063FDF" w:rsidRPr="008D6FD5" w:rsidRDefault="00404B84">
      <w:pPr>
        <w:pStyle w:val="a3"/>
        <w:spacing w:line="252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а)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работ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договорам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5"/>
        </w:rPr>
        <w:t>на:</w:t>
      </w:r>
    </w:p>
    <w:p w14:paraId="11ACBA65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spacing w:before="1"/>
        <w:ind w:right="229" w:firstLine="707"/>
        <w:rPr>
          <w:color w:val="000000" w:themeColor="text1"/>
        </w:rPr>
      </w:pPr>
      <w:r w:rsidRPr="008D6FD5">
        <w:rPr>
          <w:color w:val="000000" w:themeColor="text1"/>
        </w:rPr>
        <w:t>разработку проектной, рабочей и сметной документации для строительства (реконструкции, капитального ремонта) объектов капитального строительства;</w:t>
      </w:r>
    </w:p>
    <w:p w14:paraId="2A77750E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  <w:tab w:val="left" w:pos="2194"/>
          <w:tab w:val="left" w:pos="5375"/>
          <w:tab w:val="left" w:pos="8668"/>
        </w:tabs>
        <w:spacing w:before="1"/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проведение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инженерных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изысканий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капитального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строительства,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числе: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 xml:space="preserve">инженерно- </w:t>
      </w:r>
      <w:r w:rsidRPr="008D6FD5">
        <w:rPr>
          <w:color w:val="000000" w:themeColor="text1"/>
          <w:spacing w:val="-2"/>
        </w:rPr>
        <w:t>геодезических,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инженерно-геологических,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инженерно-геотехнических,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 xml:space="preserve">инженерно- </w:t>
      </w:r>
      <w:r w:rsidRPr="008D6FD5">
        <w:rPr>
          <w:color w:val="000000" w:themeColor="text1"/>
        </w:rPr>
        <w:t>гидрометеорологических и инженерно-экологических;</w:t>
      </w:r>
    </w:p>
    <w:p w14:paraId="43D2750D" w14:textId="77777777" w:rsidR="00063FDF" w:rsidRPr="008D6FD5" w:rsidRDefault="00404B84">
      <w:pPr>
        <w:pStyle w:val="a3"/>
        <w:spacing w:line="252" w:lineRule="exact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t>б)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  <w:spacing w:val="-5"/>
        </w:rPr>
        <w:t>по:</w:t>
      </w:r>
    </w:p>
    <w:p w14:paraId="7BE13AD4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spacing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проведению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государственной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экспертизы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проектной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документации;</w:t>
      </w:r>
    </w:p>
    <w:p w14:paraId="0A9ABF52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spacing w:before="2"/>
        <w:ind w:right="229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проведению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строительного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контроля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осуществлении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строительства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(реконструкции, капитального ремонта) объектов капитального строительства;</w:t>
      </w:r>
    </w:p>
    <w:p w14:paraId="6DAA5A45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ind w:right="225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проведению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авторского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надзора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строительством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(реконструкцией,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капитальным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ремонтом) объектов капитального строительства.</w:t>
      </w:r>
    </w:p>
    <w:p w14:paraId="3B55ECB9" w14:textId="77777777" w:rsidR="00063FDF" w:rsidRPr="008D6FD5" w:rsidRDefault="00063FDF">
      <w:pPr>
        <w:pStyle w:val="a3"/>
        <w:spacing w:before="4"/>
        <w:rPr>
          <w:color w:val="000000" w:themeColor="text1"/>
        </w:rPr>
      </w:pPr>
    </w:p>
    <w:p w14:paraId="6A673F29" w14:textId="77777777" w:rsidR="00063FDF" w:rsidRPr="008D6FD5" w:rsidRDefault="00404B84">
      <w:pPr>
        <w:pStyle w:val="2"/>
        <w:spacing w:line="250" w:lineRule="exac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2.1.7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»Энергоснабжение,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водоснабжение,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  <w:spacing w:val="-2"/>
        </w:rPr>
        <w:t>водоотведение»:</w:t>
      </w:r>
    </w:p>
    <w:p w14:paraId="15EEEC74" w14:textId="77777777" w:rsidR="00063FDF" w:rsidRPr="008D6FD5" w:rsidRDefault="00404B84">
      <w:pPr>
        <w:pStyle w:val="a3"/>
        <w:ind w:left="138" w:right="222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 xml:space="preserve">По данной статье отражаются платежи поставщикам электроэнергии, коммунальных услуг, в том числе: отопления, горячего и холодного водоснабжения, водоотведения, канализации, </w:t>
      </w:r>
      <w:r w:rsidRPr="008D6FD5">
        <w:rPr>
          <w:color w:val="000000" w:themeColor="text1"/>
          <w:spacing w:val="-2"/>
        </w:rPr>
        <w:t>ассенизации.</w:t>
      </w:r>
    </w:p>
    <w:p w14:paraId="09F1C87B" w14:textId="77777777" w:rsidR="00063FDF" w:rsidRPr="008D6FD5" w:rsidRDefault="00063FDF">
      <w:pPr>
        <w:pStyle w:val="a3"/>
        <w:spacing w:before="4"/>
        <w:rPr>
          <w:color w:val="000000" w:themeColor="text1"/>
        </w:rPr>
      </w:pPr>
    </w:p>
    <w:p w14:paraId="1BA4BBDA" w14:textId="77777777" w:rsidR="00063FDF" w:rsidRPr="008D6FD5" w:rsidRDefault="00404B84">
      <w:pPr>
        <w:pStyle w:val="2"/>
        <w:spacing w:line="250" w:lineRule="exac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2.1.8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»Расходы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оплату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труда»:</w:t>
      </w:r>
    </w:p>
    <w:p w14:paraId="19C75145" w14:textId="77777777" w:rsidR="00063FDF" w:rsidRPr="008D6FD5" w:rsidRDefault="00404B84">
      <w:pPr>
        <w:pStyle w:val="a3"/>
        <w:ind w:left="138" w:right="229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 xml:space="preserve">По данной статье отражаются платежи на перечисление заработной платы, выплата которой осуществляется на основе договоров, в соответствии трудовым законодательством Российской </w:t>
      </w:r>
      <w:r w:rsidRPr="008D6FD5">
        <w:rPr>
          <w:color w:val="000000" w:themeColor="text1"/>
          <w:spacing w:val="-2"/>
        </w:rPr>
        <w:t>Федерации.</w:t>
      </w:r>
    </w:p>
    <w:p w14:paraId="0E858AF4" w14:textId="77777777" w:rsidR="00063FDF" w:rsidRPr="008D6FD5" w:rsidRDefault="00404B84">
      <w:pPr>
        <w:pStyle w:val="a3"/>
        <w:ind w:left="138" w:right="230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Кроме того, по данной статье отражаются платежи по перечислению удержаний, произведенных с заработной платы, к которым, в том числе относятся:</w:t>
      </w:r>
    </w:p>
    <w:p w14:paraId="34305FAC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1008"/>
        </w:tabs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оплата услуг кредитных организаций по зачислению денежных средств на лицевые счета работников, открытых в кредитных организациях за счет средств работника путем удержания работодателем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необходимой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оплаты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услуги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суммы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из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заработной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платы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работников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основании их заявлений, а также оплата почтового сбора;</w:t>
      </w:r>
    </w:p>
    <w:p w14:paraId="3ED329B1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ind w:right="227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перечисления денежных средств профсоюзным организациям (членские профсоюзные </w:t>
      </w:r>
      <w:r w:rsidRPr="008D6FD5">
        <w:rPr>
          <w:color w:val="000000" w:themeColor="text1"/>
          <w:spacing w:val="-2"/>
        </w:rPr>
        <w:t>взносы);</w:t>
      </w:r>
    </w:p>
    <w:p w14:paraId="45F34DD5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ind w:left="974" w:hanging="128"/>
        <w:rPr>
          <w:color w:val="000000" w:themeColor="text1"/>
        </w:rPr>
      </w:pPr>
      <w:r w:rsidRPr="008D6FD5">
        <w:rPr>
          <w:color w:val="000000" w:themeColor="text1"/>
        </w:rPr>
        <w:t>налог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доходы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физических</w:t>
      </w:r>
      <w:r w:rsidRPr="008D6FD5">
        <w:rPr>
          <w:color w:val="000000" w:themeColor="text1"/>
          <w:spacing w:val="-4"/>
        </w:rPr>
        <w:t xml:space="preserve"> лиц;</w:t>
      </w:r>
    </w:p>
    <w:p w14:paraId="21FDB8C0" w14:textId="77777777" w:rsidR="00063FDF" w:rsidRPr="008D6FD5" w:rsidRDefault="00063FDF">
      <w:pPr>
        <w:jc w:val="both"/>
        <w:rPr>
          <w:color w:val="000000" w:themeColor="text1"/>
        </w:rPr>
        <w:sectPr w:rsidR="00063FDF" w:rsidRPr="008D6FD5" w:rsidSect="00855834">
          <w:pgSz w:w="11910" w:h="16840"/>
          <w:pgMar w:top="480" w:right="620" w:bottom="660" w:left="1280" w:header="0" w:footer="472" w:gutter="0"/>
          <w:cols w:space="720"/>
        </w:sectPr>
      </w:pPr>
    </w:p>
    <w:p w14:paraId="1DA56575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  <w:tab w:val="left" w:pos="2214"/>
          <w:tab w:val="left" w:pos="2665"/>
          <w:tab w:val="left" w:pos="4481"/>
          <w:tab w:val="left" w:pos="5885"/>
          <w:tab w:val="left" w:pos="7092"/>
          <w:tab w:val="left" w:pos="7418"/>
          <w:tab w:val="left" w:pos="8692"/>
        </w:tabs>
        <w:spacing w:before="62"/>
        <w:ind w:right="228" w:firstLine="707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lastRenderedPageBreak/>
        <w:t>удержания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6"/>
        </w:rPr>
        <w:t>по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исполнительным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документам,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выданным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10"/>
        </w:rPr>
        <w:t>в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отношении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 xml:space="preserve">работников </w:t>
      </w:r>
      <w:r w:rsidRPr="008D6FD5">
        <w:rPr>
          <w:color w:val="000000" w:themeColor="text1"/>
        </w:rPr>
        <w:t>организации, в том числе, на оплату алиментов;</w:t>
      </w:r>
    </w:p>
    <w:p w14:paraId="6D320CD2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spacing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возмещение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материального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ущерба,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причиненного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работником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организации;</w:t>
      </w:r>
    </w:p>
    <w:p w14:paraId="3422D3E5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ind w:right="229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иные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удержания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рамках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исполнительного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производства,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проводимого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отношении работников организации.</w:t>
      </w:r>
    </w:p>
    <w:p w14:paraId="3727B88E" w14:textId="77777777" w:rsidR="00063FDF" w:rsidRPr="008D6FD5" w:rsidRDefault="00063FDF">
      <w:pPr>
        <w:pStyle w:val="a3"/>
        <w:spacing w:before="6"/>
        <w:rPr>
          <w:color w:val="000000" w:themeColor="text1"/>
        </w:rPr>
      </w:pPr>
    </w:p>
    <w:p w14:paraId="09DFFA8D" w14:textId="77777777" w:rsidR="00063FDF" w:rsidRPr="008D6FD5" w:rsidRDefault="00404B84">
      <w:pPr>
        <w:pStyle w:val="2"/>
        <w:spacing w:before="1" w:line="250" w:lineRule="exac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2.2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«Выполнение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работ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подрядными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2"/>
        </w:rPr>
        <w:t>организациями»:</w:t>
      </w:r>
    </w:p>
    <w:p w14:paraId="709BBA54" w14:textId="77777777" w:rsidR="00063FDF" w:rsidRPr="008D6FD5" w:rsidRDefault="00404B84">
      <w:pPr>
        <w:pStyle w:val="a3"/>
        <w:ind w:left="138" w:right="229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По данной статье отражаются платежи подрядным организациям по оплате строительных и монтажных работ (в том числе авансирование), работ по капитальному ремонту (реконструкции) зданий и сооружений, а также других работ, предусмотренных договорами строительного подряда (государственным контрактом), выполненных подрядными организациями.</w:t>
      </w:r>
    </w:p>
    <w:p w14:paraId="214810D1" w14:textId="77777777" w:rsidR="00063FDF" w:rsidRPr="008D6FD5" w:rsidRDefault="00063FDF">
      <w:pPr>
        <w:pStyle w:val="a3"/>
        <w:spacing w:before="1"/>
        <w:rPr>
          <w:color w:val="000000" w:themeColor="text1"/>
        </w:rPr>
      </w:pPr>
    </w:p>
    <w:p w14:paraId="64B9F5C5" w14:textId="77777777" w:rsidR="00063FDF" w:rsidRPr="008D6FD5" w:rsidRDefault="00404B84">
      <w:pPr>
        <w:pStyle w:val="2"/>
        <w:spacing w:line="251" w:lineRule="exact"/>
        <w:jc w:val="lef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2.3.1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«Услуги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связи»:</w:t>
      </w:r>
    </w:p>
    <w:p w14:paraId="4D166A38" w14:textId="77777777" w:rsidR="00063FDF" w:rsidRPr="008D6FD5" w:rsidRDefault="00404B84">
      <w:pPr>
        <w:pStyle w:val="a3"/>
        <w:ind w:left="846" w:right="1124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данной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платежи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оплате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связи,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числе: а) услуги почтовой связи:</w:t>
      </w:r>
    </w:p>
    <w:p w14:paraId="6FF5D682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spacing w:line="251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пересылка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почтовых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отправлений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(включая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расходы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упаковку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почтового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отправления);</w:t>
      </w:r>
    </w:p>
    <w:p w14:paraId="45333635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оплата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маркированных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почтовых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уведомлений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пересылке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отправлений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уведомлением;</w:t>
      </w:r>
    </w:p>
    <w:p w14:paraId="58B36831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ind w:right="230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приобретение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почтовых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марок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маркированных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конвертов,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маркированных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 xml:space="preserve">почтовых </w:t>
      </w:r>
      <w:r w:rsidRPr="008D6FD5">
        <w:rPr>
          <w:color w:val="000000" w:themeColor="text1"/>
          <w:spacing w:val="-2"/>
        </w:rPr>
        <w:t>бланков;</w:t>
      </w:r>
    </w:p>
    <w:p w14:paraId="75B110F1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spacing w:before="1"/>
        <w:ind w:left="846" w:right="2381" w:firstLine="0"/>
        <w:jc w:val="left"/>
        <w:rPr>
          <w:color w:val="000000" w:themeColor="text1"/>
        </w:rPr>
      </w:pPr>
      <w:r w:rsidRPr="008D6FD5">
        <w:rPr>
          <w:color w:val="000000" w:themeColor="text1"/>
        </w:rPr>
        <w:t>абонентская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плата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пользование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почтовыми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абонентскими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ящиками; б) услуги фельдъегерской и специальной связи;</w:t>
      </w:r>
    </w:p>
    <w:p w14:paraId="24E3D208" w14:textId="77777777" w:rsidR="00063FDF" w:rsidRPr="008D6FD5" w:rsidRDefault="00404B84">
      <w:pPr>
        <w:pStyle w:val="a3"/>
        <w:ind w:left="138" w:right="230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в) услуги телефонно-телеграфной, факсимильной, сотовой, пейджинговой связи, радиосвязи, </w:t>
      </w:r>
      <w:r w:rsidRPr="008D6FD5">
        <w:rPr>
          <w:color w:val="000000" w:themeColor="text1"/>
          <w:spacing w:val="-2"/>
        </w:rPr>
        <w:t>интернет-провайдеров:</w:t>
      </w:r>
    </w:p>
    <w:p w14:paraId="52FD46B6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2"/>
        </w:tabs>
        <w:spacing w:before="1"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абонентская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повременная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плата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использование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линий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связи;</w:t>
      </w:r>
    </w:p>
    <w:p w14:paraId="598E8ABC" w14:textId="77777777" w:rsidR="00063FDF" w:rsidRPr="008D6FD5" w:rsidRDefault="00404B84" w:rsidP="00404B84">
      <w:pPr>
        <w:pStyle w:val="a5"/>
        <w:numPr>
          <w:ilvl w:val="1"/>
          <w:numId w:val="3"/>
        </w:numPr>
        <w:tabs>
          <w:tab w:val="left" w:pos="974"/>
        </w:tabs>
        <w:spacing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плата за</w:t>
      </w:r>
      <w:r w:rsidRPr="008D6FD5">
        <w:rPr>
          <w:color w:val="000000" w:themeColor="text1"/>
          <w:spacing w:val="3"/>
        </w:rPr>
        <w:t xml:space="preserve"> </w:t>
      </w:r>
      <w:r w:rsidRPr="008D6FD5">
        <w:rPr>
          <w:color w:val="000000" w:themeColor="text1"/>
        </w:rPr>
        <w:t>предоставление</w:t>
      </w:r>
      <w:r w:rsidRPr="008D6FD5">
        <w:rPr>
          <w:color w:val="000000" w:themeColor="text1"/>
          <w:spacing w:val="1"/>
        </w:rPr>
        <w:t xml:space="preserve"> </w:t>
      </w:r>
      <w:r w:rsidRPr="008D6FD5">
        <w:rPr>
          <w:color w:val="000000" w:themeColor="text1"/>
        </w:rPr>
        <w:t>доступа</w:t>
      </w:r>
      <w:r w:rsidRPr="008D6FD5">
        <w:rPr>
          <w:color w:val="000000" w:themeColor="text1"/>
          <w:spacing w:val="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2"/>
        </w:rPr>
        <w:t xml:space="preserve"> </w:t>
      </w:r>
      <w:r w:rsidRPr="008D6FD5">
        <w:rPr>
          <w:color w:val="000000" w:themeColor="text1"/>
        </w:rPr>
        <w:t>использование</w:t>
      </w:r>
      <w:r w:rsidRPr="008D6FD5">
        <w:rPr>
          <w:color w:val="000000" w:themeColor="text1"/>
          <w:spacing w:val="1"/>
        </w:rPr>
        <w:t xml:space="preserve"> </w:t>
      </w:r>
      <w:r w:rsidRPr="008D6FD5">
        <w:rPr>
          <w:color w:val="000000" w:themeColor="text1"/>
        </w:rPr>
        <w:t>линий</w:t>
      </w:r>
      <w:r w:rsidRPr="008D6FD5">
        <w:rPr>
          <w:color w:val="000000" w:themeColor="text1"/>
          <w:spacing w:val="2"/>
        </w:rPr>
        <w:t xml:space="preserve"> </w:t>
      </w:r>
      <w:r w:rsidRPr="008D6FD5">
        <w:rPr>
          <w:color w:val="000000" w:themeColor="text1"/>
        </w:rPr>
        <w:t>связи,</w:t>
      </w:r>
      <w:r w:rsidRPr="008D6FD5">
        <w:rPr>
          <w:color w:val="000000" w:themeColor="text1"/>
          <w:spacing w:val="3"/>
        </w:rPr>
        <w:t xml:space="preserve"> </w:t>
      </w:r>
      <w:r w:rsidRPr="008D6FD5">
        <w:rPr>
          <w:color w:val="000000" w:themeColor="text1"/>
        </w:rPr>
        <w:t>передачу данных</w:t>
      </w:r>
      <w:r w:rsidRPr="008D6FD5">
        <w:rPr>
          <w:color w:val="000000" w:themeColor="text1"/>
          <w:spacing w:val="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1"/>
        </w:rPr>
        <w:t xml:space="preserve"> </w:t>
      </w:r>
      <w:r w:rsidRPr="008D6FD5">
        <w:rPr>
          <w:color w:val="000000" w:themeColor="text1"/>
          <w:spacing w:val="-2"/>
        </w:rPr>
        <w:t>каналам</w:t>
      </w:r>
    </w:p>
    <w:p w14:paraId="4C6D273C" w14:textId="77777777" w:rsidR="00063FDF" w:rsidRPr="008D6FD5" w:rsidRDefault="00063FDF">
      <w:pPr>
        <w:spacing w:line="252" w:lineRule="exact"/>
        <w:rPr>
          <w:color w:val="000000" w:themeColor="text1"/>
        </w:rPr>
        <w:sectPr w:rsidR="00063FDF" w:rsidRPr="008D6FD5" w:rsidSect="00855834">
          <w:pgSz w:w="11910" w:h="16840"/>
          <w:pgMar w:top="480" w:right="620" w:bottom="660" w:left="1280" w:header="0" w:footer="472" w:gutter="0"/>
          <w:cols w:space="720"/>
        </w:sectPr>
      </w:pPr>
    </w:p>
    <w:p w14:paraId="128719F1" w14:textId="77777777" w:rsidR="00063FDF" w:rsidRPr="008D6FD5" w:rsidRDefault="00404B84">
      <w:pPr>
        <w:pStyle w:val="a3"/>
        <w:spacing w:line="480" w:lineRule="auto"/>
        <w:ind w:left="138" w:right="-7"/>
        <w:rPr>
          <w:color w:val="000000" w:themeColor="text1"/>
        </w:rPr>
      </w:pPr>
      <w:r w:rsidRPr="008D6FD5">
        <w:rPr>
          <w:color w:val="000000" w:themeColor="text1"/>
          <w:spacing w:val="-2"/>
        </w:rPr>
        <w:t>связи; связи;</w:t>
      </w:r>
    </w:p>
    <w:p w14:paraId="63FAF0AA" w14:textId="77777777" w:rsidR="00063FDF" w:rsidRPr="008D6FD5" w:rsidRDefault="00404B84">
      <w:pPr>
        <w:rPr>
          <w:color w:val="000000" w:themeColor="text1"/>
        </w:rPr>
      </w:pPr>
      <w:r w:rsidRPr="008D6FD5">
        <w:rPr>
          <w:color w:val="000000" w:themeColor="text1"/>
        </w:rPr>
        <w:br w:type="column"/>
      </w:r>
    </w:p>
    <w:p w14:paraId="2CEF99DA" w14:textId="77777777" w:rsidR="00063FDF" w:rsidRPr="008D6FD5" w:rsidRDefault="00404B84" w:rsidP="00404B84">
      <w:pPr>
        <w:pStyle w:val="a5"/>
        <w:numPr>
          <w:ilvl w:val="0"/>
          <w:numId w:val="11"/>
        </w:numPr>
        <w:tabs>
          <w:tab w:val="left" w:pos="227"/>
        </w:tabs>
        <w:ind w:left="226"/>
        <w:jc w:val="left"/>
        <w:rPr>
          <w:color w:val="000000" w:themeColor="text1"/>
        </w:rPr>
      </w:pPr>
      <w:r w:rsidRPr="008D6FD5">
        <w:rPr>
          <w:color w:val="000000" w:themeColor="text1"/>
        </w:rPr>
        <w:t>плата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1"/>
        </w:rPr>
        <w:t xml:space="preserve"> </w:t>
      </w:r>
      <w:r w:rsidRPr="008D6FD5">
        <w:rPr>
          <w:color w:val="000000" w:themeColor="text1"/>
        </w:rPr>
        <w:t>регистрацию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сокращенного телеграфного адреса,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факсов, модемов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и других</w:t>
      </w:r>
      <w:r w:rsidRPr="008D6FD5">
        <w:rPr>
          <w:color w:val="000000" w:themeColor="text1"/>
          <w:spacing w:val="1"/>
        </w:rPr>
        <w:t xml:space="preserve"> </w:t>
      </w:r>
      <w:r w:rsidRPr="008D6FD5">
        <w:rPr>
          <w:color w:val="000000" w:themeColor="text1"/>
          <w:spacing w:val="-2"/>
        </w:rPr>
        <w:t>средств</w:t>
      </w:r>
    </w:p>
    <w:p w14:paraId="7EEE0FD7" w14:textId="77777777" w:rsidR="00063FDF" w:rsidRPr="008D6FD5" w:rsidRDefault="00063FDF">
      <w:pPr>
        <w:pStyle w:val="a3"/>
        <w:rPr>
          <w:color w:val="000000" w:themeColor="text1"/>
        </w:rPr>
      </w:pPr>
    </w:p>
    <w:p w14:paraId="0DE2AE88" w14:textId="77777777" w:rsidR="00063FDF" w:rsidRPr="008D6FD5" w:rsidRDefault="00404B84" w:rsidP="00404B84">
      <w:pPr>
        <w:pStyle w:val="a5"/>
        <w:numPr>
          <w:ilvl w:val="0"/>
          <w:numId w:val="11"/>
        </w:numPr>
        <w:tabs>
          <w:tab w:val="left" w:pos="227"/>
          <w:tab w:val="left" w:pos="1008"/>
          <w:tab w:val="left" w:pos="1454"/>
          <w:tab w:val="left" w:pos="2977"/>
          <w:tab w:val="left" w:pos="3356"/>
          <w:tab w:val="left" w:pos="4781"/>
          <w:tab w:val="left" w:pos="6386"/>
          <w:tab w:val="left" w:pos="6751"/>
          <w:tab w:val="left" w:pos="7756"/>
        </w:tabs>
        <w:ind w:left="226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t>плата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5"/>
        </w:rPr>
        <w:t>за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подключение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10"/>
        </w:rPr>
        <w:t>и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абонентское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обслуживание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10"/>
        </w:rPr>
        <w:t>в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системе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spacing w:val="-2"/>
        </w:rPr>
        <w:t>электронного</w:t>
      </w:r>
    </w:p>
    <w:p w14:paraId="4C4E61F6" w14:textId="77777777" w:rsidR="00063FDF" w:rsidRPr="008D6FD5" w:rsidRDefault="00063FDF">
      <w:pPr>
        <w:rPr>
          <w:color w:val="000000" w:themeColor="text1"/>
        </w:rPr>
        <w:sectPr w:rsidR="00063FDF" w:rsidRPr="008D6FD5" w:rsidSect="00855834">
          <w:type w:val="continuous"/>
          <w:pgSz w:w="11910" w:h="16840"/>
          <w:pgMar w:top="800" w:right="620" w:bottom="660" w:left="1280" w:header="0" w:footer="472" w:gutter="0"/>
          <w:cols w:num="2" w:space="720" w:equalWidth="0">
            <w:col w:w="708" w:space="40"/>
            <w:col w:w="9262"/>
          </w:cols>
        </w:sectPr>
      </w:pPr>
    </w:p>
    <w:p w14:paraId="7610E9F0" w14:textId="77777777" w:rsidR="00063FDF" w:rsidRPr="008D6FD5" w:rsidRDefault="00404B84">
      <w:pPr>
        <w:pStyle w:val="a3"/>
        <w:ind w:left="138"/>
        <w:rPr>
          <w:color w:val="000000" w:themeColor="text1"/>
        </w:rPr>
      </w:pPr>
      <w:r w:rsidRPr="008D6FD5">
        <w:rPr>
          <w:color w:val="000000" w:themeColor="text1"/>
        </w:rPr>
        <w:t xml:space="preserve">документооборота, в т.ч. с использованием сертифицированных средств криптографической защиты </w:t>
      </w:r>
      <w:r w:rsidRPr="008D6FD5">
        <w:rPr>
          <w:color w:val="000000" w:themeColor="text1"/>
          <w:spacing w:val="-2"/>
        </w:rPr>
        <w:t>информации;</w:t>
      </w:r>
    </w:p>
    <w:p w14:paraId="01EB98A6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плата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приобретение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sim-карт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мобильных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телефонов,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карт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оплаты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связи;</w:t>
      </w:r>
    </w:p>
    <w:p w14:paraId="464BC08B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ind w:right="226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плата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оказание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бронированию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сетевых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</w:rPr>
        <w:t>ресурсов,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необходимых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осуществления присоединения к сети общего пользования;</w:t>
      </w:r>
    </w:p>
    <w:p w14:paraId="63265CBA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оплата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связи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целях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кабельного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спутникового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телевидения;</w:t>
      </w:r>
    </w:p>
    <w:p w14:paraId="51C0404F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before="2"/>
        <w:ind w:right="230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плата за предоставление детализированных счетов на оплату услуг связи, предусмотренное договором на оказание услуг связи;</w:t>
      </w:r>
    </w:p>
    <w:p w14:paraId="576FF063" w14:textId="77777777" w:rsidR="00063FDF" w:rsidRPr="008D6FD5" w:rsidRDefault="00404B84">
      <w:pPr>
        <w:pStyle w:val="a3"/>
        <w:spacing w:line="251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г)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другие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аналогичные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расходы.</w:t>
      </w:r>
    </w:p>
    <w:p w14:paraId="7C65F00F" w14:textId="77777777" w:rsidR="00063FDF" w:rsidRPr="008D6FD5" w:rsidRDefault="00063FDF">
      <w:pPr>
        <w:pStyle w:val="a3"/>
        <w:spacing w:before="7"/>
        <w:rPr>
          <w:color w:val="000000" w:themeColor="text1"/>
        </w:rPr>
      </w:pPr>
    </w:p>
    <w:p w14:paraId="6DB77771" w14:textId="77777777" w:rsidR="00063FDF" w:rsidRPr="008D6FD5" w:rsidRDefault="00404B84">
      <w:pPr>
        <w:spacing w:line="237" w:lineRule="auto"/>
        <w:ind w:left="846" w:right="2250"/>
        <w:rPr>
          <w:color w:val="000000" w:themeColor="text1"/>
        </w:rPr>
      </w:pPr>
      <w:r w:rsidRPr="008D6FD5">
        <w:rPr>
          <w:b/>
          <w:color w:val="000000" w:themeColor="text1"/>
        </w:rPr>
        <w:t xml:space="preserve">Статья 2.3.2 «Приобретение оргтехники и расходных материалов»: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данной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платежи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приобретение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у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поставщиков: а) офисной оргтехники, в том числе:</w:t>
      </w:r>
    </w:p>
    <w:p w14:paraId="326E1DF7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компьютеры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ноутбуки),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комплектующие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4"/>
        </w:rPr>
        <w:t xml:space="preserve"> ним;</w:t>
      </w:r>
    </w:p>
    <w:p w14:paraId="45806692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before="2"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принтеры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многофункциональные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устройства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(копир+принтер+сканер);</w:t>
      </w:r>
    </w:p>
    <w:p w14:paraId="69EBC0B5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копировальные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аппараты;</w:t>
      </w:r>
    </w:p>
    <w:p w14:paraId="144CDF82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before="1"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t>шредеры;</w:t>
      </w:r>
    </w:p>
    <w:p w14:paraId="64274C73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переплетные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машины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  <w:spacing w:val="-2"/>
        </w:rPr>
        <w:t>(брошюраторы);</w:t>
      </w:r>
    </w:p>
    <w:p w14:paraId="52ACC9E4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t>ламинаторы;</w:t>
      </w:r>
    </w:p>
    <w:p w14:paraId="49CA222B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before="2"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t>калькуляторы;</w:t>
      </w:r>
    </w:p>
    <w:p w14:paraId="6A8DAC80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накопители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данных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мобильные);</w:t>
      </w:r>
    </w:p>
    <w:p w14:paraId="581FA562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before="1"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средства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связи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(телефоны,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факсимильные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аппараты);</w:t>
      </w:r>
    </w:p>
    <w:p w14:paraId="5118763E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другая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 xml:space="preserve">офисная </w:t>
      </w:r>
      <w:r w:rsidRPr="008D6FD5">
        <w:rPr>
          <w:color w:val="000000" w:themeColor="text1"/>
          <w:spacing w:val="-2"/>
        </w:rPr>
        <w:t>техника;</w:t>
      </w:r>
    </w:p>
    <w:p w14:paraId="327D19F7" w14:textId="77777777" w:rsidR="00063FDF" w:rsidRPr="008D6FD5" w:rsidRDefault="00404B84">
      <w:pPr>
        <w:pStyle w:val="a3"/>
        <w:spacing w:line="252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б)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расходных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материалов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офисной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технике,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числе:</w:t>
      </w:r>
    </w:p>
    <w:p w14:paraId="0459F2B9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before="2"/>
        <w:ind w:right="230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картриджи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(в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заправка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картриджей)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тонеры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принтерам,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копировальным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  <w:spacing w:val="-2"/>
        </w:rPr>
        <w:t>аппаратам;</w:t>
      </w:r>
    </w:p>
    <w:p w14:paraId="09C15C75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диски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CD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 xml:space="preserve">и </w:t>
      </w:r>
      <w:r w:rsidRPr="008D6FD5">
        <w:rPr>
          <w:color w:val="000000" w:themeColor="text1"/>
          <w:spacing w:val="-4"/>
        </w:rPr>
        <w:t>DVD;</w:t>
      </w:r>
    </w:p>
    <w:p w14:paraId="5A049F49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пленки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2"/>
        </w:rPr>
        <w:t xml:space="preserve"> ламинаторам;</w:t>
      </w:r>
    </w:p>
    <w:p w14:paraId="7E5FA8DB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другие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расходные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материалы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офисной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технике.</w:t>
      </w:r>
    </w:p>
    <w:p w14:paraId="36DDC4A2" w14:textId="77777777" w:rsidR="00063FDF" w:rsidRPr="008D6FD5" w:rsidRDefault="00404B84">
      <w:pPr>
        <w:pStyle w:val="a3"/>
        <w:spacing w:before="2"/>
        <w:ind w:left="138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По данной статье отражаются также платежи на оплату услуг по содержанию и эксплуатации </w:t>
      </w:r>
      <w:r w:rsidRPr="008D6FD5">
        <w:rPr>
          <w:color w:val="000000" w:themeColor="text1"/>
          <w:spacing w:val="-2"/>
        </w:rPr>
        <w:t>оргтехники.</w:t>
      </w:r>
    </w:p>
    <w:p w14:paraId="74CD440E" w14:textId="77777777" w:rsidR="00063FDF" w:rsidRPr="008D6FD5" w:rsidRDefault="00063FDF">
      <w:pPr>
        <w:rPr>
          <w:color w:val="000000" w:themeColor="text1"/>
        </w:rPr>
        <w:sectPr w:rsidR="00063FDF" w:rsidRPr="008D6FD5" w:rsidSect="00855834">
          <w:type w:val="continuous"/>
          <w:pgSz w:w="11910" w:h="16840"/>
          <w:pgMar w:top="800" w:right="620" w:bottom="660" w:left="1280" w:header="0" w:footer="472" w:gutter="0"/>
          <w:cols w:space="720"/>
        </w:sectPr>
      </w:pPr>
    </w:p>
    <w:p w14:paraId="01B8B8B0" w14:textId="77777777" w:rsidR="00063FDF" w:rsidRPr="008D6FD5" w:rsidRDefault="00404B84">
      <w:pPr>
        <w:pStyle w:val="2"/>
        <w:spacing w:before="66" w:line="251" w:lineRule="exact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Статья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2.3.3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«Расходы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служебные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командировки»:</w:t>
      </w:r>
    </w:p>
    <w:p w14:paraId="2691E51F" w14:textId="77777777" w:rsidR="00063FDF" w:rsidRPr="008D6FD5" w:rsidRDefault="00404B84">
      <w:pPr>
        <w:pStyle w:val="a3"/>
        <w:ind w:left="138" w:right="227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данной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платежи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авансирование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или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возмещение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работникам организации по оплате служебных командировок, в том числе:</w:t>
      </w:r>
    </w:p>
    <w:p w14:paraId="460F9E0C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ind w:right="224" w:firstLine="707"/>
        <w:rPr>
          <w:color w:val="000000" w:themeColor="text1"/>
        </w:rPr>
      </w:pPr>
      <w:r w:rsidRPr="008D6FD5">
        <w:rPr>
          <w:color w:val="000000" w:themeColor="text1"/>
        </w:rPr>
        <w:t>оплате проезда к месту служебной командировки и обратно к месту постоянной работы транспортом общего пользования, соответственно,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расходы;</w:t>
      </w:r>
    </w:p>
    <w:p w14:paraId="602EFD49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ind w:right="224" w:firstLine="707"/>
        <w:rPr>
          <w:color w:val="000000" w:themeColor="text1"/>
        </w:rPr>
      </w:pPr>
      <w:r w:rsidRPr="008D6FD5">
        <w:rPr>
          <w:color w:val="000000" w:themeColor="text1"/>
        </w:rPr>
        <w:t>возмещению расходов за пользование на транспорте постельными принадлежностями, разного рода сборов при оформлении проездных документов (комиссионные сборы (в том числе сборы,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взимаемые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при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возврате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неиспользованных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проездных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документов),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уплата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страховых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премий по обязательному страхованию пассажиров на транспорте и т.д.);</w:t>
      </w:r>
    </w:p>
    <w:p w14:paraId="05B7CBF0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line="252" w:lineRule="exact"/>
        <w:ind w:left="971" w:hanging="126"/>
        <w:rPr>
          <w:color w:val="000000" w:themeColor="text1"/>
        </w:rPr>
      </w:pPr>
      <w:r w:rsidRPr="008D6FD5">
        <w:rPr>
          <w:color w:val="000000" w:themeColor="text1"/>
        </w:rPr>
        <w:t>оплате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проживание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жилых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(найм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жилого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помещения)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жилых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помещениях;</w:t>
      </w:r>
    </w:p>
    <w:p w14:paraId="771777AC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line="252" w:lineRule="exact"/>
        <w:ind w:left="974"/>
        <w:rPr>
          <w:color w:val="000000" w:themeColor="text1"/>
        </w:rPr>
      </w:pPr>
      <w:r w:rsidRPr="008D6FD5">
        <w:rPr>
          <w:color w:val="000000" w:themeColor="text1"/>
        </w:rPr>
        <w:t>выплате</w:t>
      </w:r>
      <w:r w:rsidRPr="008D6FD5">
        <w:rPr>
          <w:color w:val="000000" w:themeColor="text1"/>
          <w:spacing w:val="-2"/>
        </w:rPr>
        <w:t xml:space="preserve"> суточных.</w:t>
      </w:r>
    </w:p>
    <w:p w14:paraId="5A56F83F" w14:textId="77777777" w:rsidR="00063FDF" w:rsidRPr="008D6FD5" w:rsidRDefault="00063FDF">
      <w:pPr>
        <w:pStyle w:val="a3"/>
        <w:spacing w:before="4"/>
        <w:rPr>
          <w:color w:val="000000" w:themeColor="text1"/>
        </w:rPr>
      </w:pPr>
    </w:p>
    <w:p w14:paraId="557E5EFA" w14:textId="77777777" w:rsidR="00063FDF" w:rsidRPr="008D6FD5" w:rsidRDefault="00404B84">
      <w:pPr>
        <w:pStyle w:val="2"/>
        <w:spacing w:line="250" w:lineRule="exac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2.3.4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«Расходы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охрану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(сторожевую,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пожарную)»:</w:t>
      </w:r>
    </w:p>
    <w:p w14:paraId="6C0E91B5" w14:textId="77777777" w:rsidR="00063FDF" w:rsidRPr="008D6FD5" w:rsidRDefault="00404B84">
      <w:pPr>
        <w:pStyle w:val="a3"/>
        <w:ind w:left="138" w:right="222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По данной статье отражаются платежи на оплату услуг по охране строительной площадки и складских площадок для хранения материалов, и оборудования, оплачиваемые на основании гражданско-правовых договоров с физическими и юридическими лицами (ведомственная, вневедомственная, пожарная и другая охрана).</w:t>
      </w:r>
    </w:p>
    <w:p w14:paraId="05F8B462" w14:textId="77777777" w:rsidR="00063FDF" w:rsidRPr="008D6FD5" w:rsidRDefault="00063FDF">
      <w:pPr>
        <w:pStyle w:val="a3"/>
        <w:spacing w:before="2"/>
        <w:rPr>
          <w:color w:val="000000" w:themeColor="text1"/>
        </w:rPr>
      </w:pPr>
    </w:p>
    <w:p w14:paraId="312CCF2C" w14:textId="77777777" w:rsidR="00063FDF" w:rsidRPr="008D6FD5" w:rsidRDefault="00404B84">
      <w:pPr>
        <w:pStyle w:val="2"/>
        <w:spacing w:line="251" w:lineRule="exact"/>
        <w:jc w:val="lef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2.3.5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«Взносы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внебюджетные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фонды,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налоги»:</w:t>
      </w:r>
    </w:p>
    <w:p w14:paraId="1F148DF9" w14:textId="77777777" w:rsidR="00063FDF" w:rsidRPr="008D6FD5" w:rsidRDefault="00404B84">
      <w:pPr>
        <w:pStyle w:val="a3"/>
        <w:spacing w:line="251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данной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платежи:</w:t>
      </w:r>
    </w:p>
    <w:p w14:paraId="72974BC4" w14:textId="77777777" w:rsidR="00063FDF" w:rsidRPr="008D6FD5" w:rsidRDefault="00404B84">
      <w:pPr>
        <w:pStyle w:val="a3"/>
        <w:spacing w:line="252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а)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связанные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начислениями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выплаты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оплате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труда,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числе:</w:t>
      </w:r>
    </w:p>
    <w:p w14:paraId="314294E4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before="2"/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уплата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заболеваний;</w:t>
      </w:r>
    </w:p>
    <w:p w14:paraId="6256BDE0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ind w:right="227" w:firstLine="707"/>
        <w:rPr>
          <w:color w:val="000000" w:themeColor="text1"/>
        </w:rPr>
      </w:pPr>
      <w:r w:rsidRPr="008D6FD5">
        <w:rPr>
          <w:color w:val="000000" w:themeColor="text1"/>
        </w:rPr>
        <w:t>перечисление пособий, выплачиваемых работодателем за счет средств Фонда социального страхования Российской Федерации;</w:t>
      </w:r>
    </w:p>
    <w:p w14:paraId="34BF2C6B" w14:textId="77777777" w:rsidR="00063FDF" w:rsidRPr="008D6FD5" w:rsidRDefault="00404B84">
      <w:pPr>
        <w:pStyle w:val="a3"/>
        <w:ind w:left="138" w:right="229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в)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по уплате налогов (включаемых в состав расходов), государственных пошлин и сборов, разного рода платежей в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бюджеты всех уровней (за исключением налога на доходы физических лиц), в том числе:</w:t>
      </w:r>
    </w:p>
    <w:p w14:paraId="2517C9E2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налог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добавленную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стоимость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налог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прибыль;</w:t>
      </w:r>
    </w:p>
    <w:p w14:paraId="1CA8A1BE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before="1"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налог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2"/>
        </w:rPr>
        <w:t xml:space="preserve"> имущество;</w:t>
      </w:r>
    </w:p>
    <w:p w14:paraId="0C51CA2C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земельный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налог,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период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строительства</w:t>
      </w:r>
      <w:r w:rsidRPr="008D6FD5">
        <w:rPr>
          <w:color w:val="000000" w:themeColor="text1"/>
          <w:spacing w:val="-2"/>
        </w:rPr>
        <w:t xml:space="preserve"> объекта;</w:t>
      </w:r>
    </w:p>
    <w:p w14:paraId="38C5ACC9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транспортный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налог;</w:t>
      </w:r>
    </w:p>
    <w:p w14:paraId="12827AB5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before="1"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плата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загрязнение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окружающей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среды;</w:t>
      </w:r>
    </w:p>
    <w:p w14:paraId="32AA2382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государственные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пошлины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сборы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установленных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законодательством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случаях.</w:t>
      </w:r>
    </w:p>
    <w:p w14:paraId="4420FD14" w14:textId="77777777" w:rsidR="00063FDF" w:rsidRPr="008D6FD5" w:rsidRDefault="00063FDF">
      <w:pPr>
        <w:pStyle w:val="a3"/>
        <w:spacing w:before="5"/>
        <w:rPr>
          <w:color w:val="000000" w:themeColor="text1"/>
        </w:rPr>
      </w:pPr>
    </w:p>
    <w:p w14:paraId="4099D3B7" w14:textId="77777777" w:rsidR="00063FDF" w:rsidRPr="008D6FD5" w:rsidRDefault="00404B84">
      <w:pPr>
        <w:pStyle w:val="2"/>
        <w:spacing w:line="250" w:lineRule="exact"/>
        <w:rPr>
          <w:color w:val="000000" w:themeColor="text1"/>
        </w:rPr>
      </w:pPr>
      <w:r w:rsidRPr="008D6FD5">
        <w:rPr>
          <w:color w:val="000000" w:themeColor="text1"/>
        </w:rPr>
        <w:t>Статья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2.3.6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«Прочие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расходы»:</w:t>
      </w:r>
    </w:p>
    <w:p w14:paraId="685BD916" w14:textId="77777777" w:rsidR="00063FDF" w:rsidRPr="008D6FD5" w:rsidRDefault="00404B84">
      <w:pPr>
        <w:pStyle w:val="a3"/>
        <w:spacing w:line="242" w:lineRule="auto"/>
        <w:ind w:left="846" w:right="229"/>
        <w:jc w:val="both"/>
        <w:rPr>
          <w:color w:val="000000" w:themeColor="text1"/>
        </w:rPr>
      </w:pP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данной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платежи,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отнесенные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вышеуказанным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статьям,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числе: а)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17"/>
        </w:rPr>
        <w:t xml:space="preserve"> </w:t>
      </w:r>
      <w:r w:rsidRPr="008D6FD5">
        <w:rPr>
          <w:color w:val="000000" w:themeColor="text1"/>
        </w:rPr>
        <w:t>оплату</w:t>
      </w:r>
      <w:r w:rsidRPr="008D6FD5">
        <w:rPr>
          <w:color w:val="000000" w:themeColor="text1"/>
          <w:spacing w:val="18"/>
        </w:rPr>
        <w:t xml:space="preserve"> </w:t>
      </w:r>
      <w:r w:rsidRPr="008D6FD5">
        <w:rPr>
          <w:color w:val="000000" w:themeColor="text1"/>
        </w:rPr>
        <w:t>транспортных</w:t>
      </w:r>
      <w:r w:rsidRPr="008D6FD5">
        <w:rPr>
          <w:color w:val="000000" w:themeColor="text1"/>
          <w:spacing w:val="20"/>
        </w:rPr>
        <w:t xml:space="preserve"> </w:t>
      </w:r>
      <w:r w:rsidRPr="008D6FD5">
        <w:rPr>
          <w:color w:val="000000" w:themeColor="text1"/>
        </w:rPr>
        <w:t>услуг,</w:t>
      </w:r>
      <w:r w:rsidRPr="008D6FD5">
        <w:rPr>
          <w:color w:val="000000" w:themeColor="text1"/>
          <w:spacing w:val="20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20"/>
        </w:rPr>
        <w:t xml:space="preserve"> </w:t>
      </w:r>
      <w:r w:rsidRPr="008D6FD5">
        <w:rPr>
          <w:color w:val="000000" w:themeColor="text1"/>
        </w:rPr>
        <w:t>исключением,</w:t>
      </w:r>
      <w:r w:rsidRPr="008D6FD5">
        <w:rPr>
          <w:color w:val="000000" w:themeColor="text1"/>
          <w:spacing w:val="19"/>
        </w:rPr>
        <w:t xml:space="preserve"> </w:t>
      </w:r>
      <w:r w:rsidRPr="008D6FD5">
        <w:rPr>
          <w:color w:val="000000" w:themeColor="text1"/>
        </w:rPr>
        <w:t>платежей</w:t>
      </w:r>
      <w:r w:rsidRPr="008D6FD5">
        <w:rPr>
          <w:color w:val="000000" w:themeColor="text1"/>
          <w:spacing w:val="20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20"/>
        </w:rPr>
        <w:t xml:space="preserve"> </w:t>
      </w:r>
      <w:r w:rsidRPr="008D6FD5">
        <w:rPr>
          <w:color w:val="000000" w:themeColor="text1"/>
        </w:rPr>
        <w:t>оплату</w:t>
      </w:r>
      <w:r w:rsidRPr="008D6FD5">
        <w:rPr>
          <w:color w:val="000000" w:themeColor="text1"/>
          <w:spacing w:val="17"/>
        </w:rPr>
        <w:t xml:space="preserve"> </w:t>
      </w:r>
      <w:r w:rsidRPr="008D6FD5">
        <w:rPr>
          <w:color w:val="000000" w:themeColor="text1"/>
        </w:rPr>
        <w:t>транспортных</w:t>
      </w:r>
      <w:r w:rsidRPr="008D6FD5">
        <w:rPr>
          <w:color w:val="000000" w:themeColor="text1"/>
          <w:spacing w:val="19"/>
        </w:rPr>
        <w:t xml:space="preserve"> </w:t>
      </w:r>
      <w:r w:rsidRPr="008D6FD5">
        <w:rPr>
          <w:color w:val="000000" w:themeColor="text1"/>
          <w:spacing w:val="-2"/>
        </w:rPr>
        <w:t>услуг,</w:t>
      </w:r>
    </w:p>
    <w:p w14:paraId="26A41761" w14:textId="77777777" w:rsidR="00063FDF" w:rsidRPr="008D6FD5" w:rsidRDefault="00404B84">
      <w:pPr>
        <w:pStyle w:val="a3"/>
        <w:spacing w:line="242" w:lineRule="auto"/>
        <w:ind w:left="138" w:right="228"/>
        <w:jc w:val="both"/>
        <w:rPr>
          <w:color w:val="000000" w:themeColor="text1"/>
        </w:rPr>
      </w:pPr>
      <w:r w:rsidRPr="008D6FD5">
        <w:rPr>
          <w:color w:val="000000" w:themeColor="text1"/>
        </w:rPr>
        <w:t>отнесенных на статьи 2.1.4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»Транспортные расходы на доставку материалов, оборудования, конструкций» и 2.3.3 »Расходы на служебные командировки»;</w:t>
      </w:r>
    </w:p>
    <w:p w14:paraId="0021BDC8" w14:textId="77777777" w:rsidR="00063FDF" w:rsidRPr="008D6FD5" w:rsidRDefault="00404B84">
      <w:pPr>
        <w:pStyle w:val="a3"/>
        <w:ind w:left="138" w:right="230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б)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по оплате арендной платы в соответствии с заключенными договорами аренды (субаренды, имущественного найма, проката) имущества (зданий, сооружений, жилых и нежилых помещений), в том числе расходы арендатора по возмещению арендодателю эксплуатационных расходов по арендованному имуществу (услуги связи, коммунальные услуги, услуги по содержанию имущества) стоимости коммунальных услуг, услуг связи;</w:t>
      </w:r>
    </w:p>
    <w:p w14:paraId="297A5775" w14:textId="77777777" w:rsidR="00063FDF" w:rsidRPr="008D6FD5" w:rsidRDefault="00404B84">
      <w:pPr>
        <w:pStyle w:val="a3"/>
        <w:ind w:left="138" w:right="231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в)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по оплате договоров на выполнение работ, оказание услуг, связанных с содержанием имущества (в том числе арендуемого), в том числе на:</w:t>
      </w:r>
    </w:p>
    <w:p w14:paraId="5579E704" w14:textId="77777777" w:rsidR="00063FDF" w:rsidRPr="008D6FD5" w:rsidRDefault="00404B84">
      <w:pPr>
        <w:pStyle w:val="a3"/>
        <w:spacing w:line="252" w:lineRule="exact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t>содержание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имущества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чистоте:</w:t>
      </w:r>
    </w:p>
    <w:p w14:paraId="40A05F91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уборка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снега,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мусора;</w:t>
      </w:r>
    </w:p>
    <w:p w14:paraId="637F12B8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line="252" w:lineRule="exact"/>
        <w:ind w:left="974"/>
        <w:jc w:val="left"/>
        <w:rPr>
          <w:color w:val="000000" w:themeColor="text1"/>
        </w:rPr>
      </w:pPr>
      <w:r w:rsidRPr="008D6FD5">
        <w:rPr>
          <w:color w:val="000000" w:themeColor="text1"/>
        </w:rPr>
        <w:t>вывоз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снега,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мусора,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твердых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бытовых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промышленных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отходов;</w:t>
      </w:r>
    </w:p>
    <w:p w14:paraId="1CFDFCE7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дезинфекция,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дезинсекция,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дератизация,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газация;</w:t>
      </w:r>
    </w:p>
    <w:p w14:paraId="56DBFE83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2"/>
        </w:tabs>
        <w:ind w:right="230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санитарно-гигиеническое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обслуживание,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мойка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5"/>
        </w:rPr>
        <w:t xml:space="preserve"> </w:t>
      </w:r>
      <w:r w:rsidRPr="008D6FD5">
        <w:rPr>
          <w:color w:val="000000" w:themeColor="text1"/>
        </w:rPr>
        <w:t>чистка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(химчистка)</w:t>
      </w:r>
      <w:r w:rsidRPr="008D6FD5">
        <w:rPr>
          <w:color w:val="000000" w:themeColor="text1"/>
          <w:spacing w:val="-13"/>
        </w:rPr>
        <w:t xml:space="preserve"> </w:t>
      </w:r>
      <w:r w:rsidRPr="008D6FD5">
        <w:rPr>
          <w:color w:val="000000" w:themeColor="text1"/>
        </w:rPr>
        <w:t>имущества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(помещений, окон и т.д.), прачечные услуги;</w:t>
      </w:r>
    </w:p>
    <w:p w14:paraId="50BFC433" w14:textId="77777777" w:rsidR="00063FDF" w:rsidRPr="008D6FD5" w:rsidRDefault="00404B84">
      <w:pPr>
        <w:pStyle w:val="a3"/>
        <w:ind w:left="138" w:firstLine="707"/>
        <w:rPr>
          <w:color w:val="000000" w:themeColor="text1"/>
        </w:rPr>
      </w:pPr>
      <w:r w:rsidRPr="008D6FD5">
        <w:rPr>
          <w:color w:val="000000" w:themeColor="text1"/>
        </w:rPr>
        <w:t>расходы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содержанию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аренде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автотранспортной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техники,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исключением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относящихся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на статью 2.1.3 «Строительные машины, механизмы, специальная техника»;</w:t>
      </w:r>
    </w:p>
    <w:p w14:paraId="67D6C5D8" w14:textId="77777777" w:rsidR="00063FDF" w:rsidRPr="008D6FD5" w:rsidRDefault="00063FDF">
      <w:pPr>
        <w:rPr>
          <w:color w:val="000000" w:themeColor="text1"/>
        </w:rPr>
        <w:sectPr w:rsidR="00063FDF" w:rsidRPr="008D6FD5" w:rsidSect="00855834">
          <w:pgSz w:w="11910" w:h="16840"/>
          <w:pgMar w:top="480" w:right="620" w:bottom="660" w:left="1280" w:header="0" w:footer="472" w:gutter="0"/>
          <w:cols w:space="720"/>
        </w:sectPr>
      </w:pPr>
    </w:p>
    <w:p w14:paraId="3570F032" w14:textId="77777777" w:rsidR="00063FDF" w:rsidRPr="008D6FD5" w:rsidRDefault="00404B84">
      <w:pPr>
        <w:pStyle w:val="a3"/>
        <w:spacing w:before="62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ремонт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(текущий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капитальный)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имущества:</w:t>
      </w:r>
    </w:p>
    <w:p w14:paraId="48BB8A40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before="1"/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устранение неисправностей (восстановление работоспособности) отдельных видов имущества,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также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объектов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систем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(охранная,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пожарная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сигнализация,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система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вентиляции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т.п.), входящих в состав отдельных объектов;</w:t>
      </w:r>
    </w:p>
    <w:p w14:paraId="5DB39C27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ind w:right="225" w:firstLine="707"/>
        <w:rPr>
          <w:color w:val="000000" w:themeColor="text1"/>
        </w:rPr>
      </w:pPr>
      <w:r w:rsidRPr="008D6FD5">
        <w:rPr>
          <w:color w:val="000000" w:themeColor="text1"/>
        </w:rPr>
        <w:t>поддержание технико-экономических и эксплуатационных показателей имущества (срок полезного использования, мощность, качество применения, количество и площадь объектов, пропускная способность и т.п.) на изначально предусмотренном уровне;</w:t>
      </w:r>
    </w:p>
    <w:p w14:paraId="4E7A7B61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ind w:left="974"/>
        <w:rPr>
          <w:color w:val="000000" w:themeColor="text1"/>
        </w:rPr>
      </w:pPr>
      <w:r w:rsidRPr="008D6FD5">
        <w:rPr>
          <w:color w:val="000000" w:themeColor="text1"/>
        </w:rPr>
        <w:t>проведение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некапитальной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перепланировки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  <w:spacing w:val="-2"/>
        </w:rPr>
        <w:t>помещений;</w:t>
      </w:r>
    </w:p>
    <w:p w14:paraId="4BDC11B4" w14:textId="77777777" w:rsidR="00063FDF" w:rsidRPr="008D6FD5" w:rsidRDefault="00404B84" w:rsidP="00404B84">
      <w:pPr>
        <w:pStyle w:val="a5"/>
        <w:numPr>
          <w:ilvl w:val="0"/>
          <w:numId w:val="2"/>
        </w:numPr>
        <w:tabs>
          <w:tab w:val="left" w:pos="974"/>
        </w:tabs>
        <w:spacing w:before="1"/>
        <w:ind w:right="227" w:firstLine="707"/>
        <w:rPr>
          <w:color w:val="000000" w:themeColor="text1"/>
        </w:rPr>
      </w:pPr>
      <w:r w:rsidRPr="008D6FD5">
        <w:rPr>
          <w:color w:val="000000" w:themeColor="text1"/>
        </w:rPr>
        <w:t>восстановление эффективности функционирования объектов и систем, гидродинамическая, гидрохимическая очистка, осуществляемые помимо технологических нужд (перечня работ, осуществляемых поставщиком коммунальных услуг, исходя из условий договора поставки коммунальных</w:t>
      </w:r>
      <w:r w:rsidRPr="008D6FD5">
        <w:rPr>
          <w:color w:val="000000" w:themeColor="text1"/>
          <w:spacing w:val="32"/>
        </w:rPr>
        <w:t xml:space="preserve">  </w:t>
      </w:r>
      <w:r w:rsidRPr="008D6FD5">
        <w:rPr>
          <w:color w:val="000000" w:themeColor="text1"/>
        </w:rPr>
        <w:t>услуг),</w:t>
      </w:r>
      <w:r w:rsidRPr="008D6FD5">
        <w:rPr>
          <w:color w:val="000000" w:themeColor="text1"/>
          <w:spacing w:val="31"/>
        </w:rPr>
        <w:t xml:space="preserve">  </w:t>
      </w:r>
      <w:r w:rsidRPr="008D6FD5">
        <w:rPr>
          <w:color w:val="000000" w:themeColor="text1"/>
        </w:rPr>
        <w:t>расходы</w:t>
      </w:r>
      <w:r w:rsidRPr="008D6FD5">
        <w:rPr>
          <w:color w:val="000000" w:themeColor="text1"/>
          <w:spacing w:val="32"/>
        </w:rPr>
        <w:t xml:space="preserve"> 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32"/>
        </w:rPr>
        <w:t xml:space="preserve">  </w:t>
      </w:r>
      <w:r w:rsidRPr="008D6FD5">
        <w:rPr>
          <w:color w:val="000000" w:themeColor="text1"/>
        </w:rPr>
        <w:t>оплату</w:t>
      </w:r>
      <w:r w:rsidRPr="008D6FD5">
        <w:rPr>
          <w:color w:val="000000" w:themeColor="text1"/>
          <w:spacing w:val="31"/>
        </w:rPr>
        <w:t xml:space="preserve">  </w:t>
      </w:r>
      <w:r w:rsidRPr="008D6FD5">
        <w:rPr>
          <w:color w:val="000000" w:themeColor="text1"/>
        </w:rPr>
        <w:t>которых</w:t>
      </w:r>
      <w:r w:rsidRPr="008D6FD5">
        <w:rPr>
          <w:color w:val="000000" w:themeColor="text1"/>
          <w:spacing w:val="32"/>
        </w:rPr>
        <w:t xml:space="preserve">  </w:t>
      </w:r>
      <w:r w:rsidRPr="008D6FD5">
        <w:rPr>
          <w:color w:val="000000" w:themeColor="text1"/>
        </w:rPr>
        <w:t>отражаются</w:t>
      </w:r>
      <w:r w:rsidRPr="008D6FD5">
        <w:rPr>
          <w:color w:val="000000" w:themeColor="text1"/>
          <w:spacing w:val="31"/>
        </w:rPr>
        <w:t xml:space="preserve"> 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31"/>
        </w:rPr>
        <w:t xml:space="preserve">  </w:t>
      </w:r>
      <w:r w:rsidRPr="008D6FD5">
        <w:rPr>
          <w:color w:val="000000" w:themeColor="text1"/>
        </w:rPr>
        <w:t>статье</w:t>
      </w:r>
      <w:r w:rsidRPr="008D6FD5">
        <w:rPr>
          <w:color w:val="000000" w:themeColor="text1"/>
          <w:spacing w:val="32"/>
        </w:rPr>
        <w:t xml:space="preserve"> 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32"/>
        </w:rPr>
        <w:t xml:space="preserve">  </w:t>
      </w:r>
      <w:r w:rsidRPr="008D6FD5">
        <w:rPr>
          <w:color w:val="000000" w:themeColor="text1"/>
          <w:spacing w:val="-2"/>
        </w:rPr>
        <w:t>затрат</w:t>
      </w:r>
    </w:p>
    <w:p w14:paraId="549FFB95" w14:textId="77777777" w:rsidR="00063FDF" w:rsidRPr="008D6FD5" w:rsidRDefault="00404B84" w:rsidP="00404B84">
      <w:pPr>
        <w:pStyle w:val="a5"/>
        <w:numPr>
          <w:ilvl w:val="2"/>
          <w:numId w:val="1"/>
        </w:numPr>
        <w:tabs>
          <w:tab w:val="left" w:pos="636"/>
        </w:tabs>
        <w:spacing w:line="251" w:lineRule="exact"/>
        <w:ind w:hanging="498"/>
        <w:rPr>
          <w:color w:val="000000" w:themeColor="text1"/>
        </w:rPr>
      </w:pPr>
      <w:r w:rsidRPr="008D6FD5">
        <w:rPr>
          <w:color w:val="000000" w:themeColor="text1"/>
          <w:spacing w:val="-2"/>
        </w:rPr>
        <w:t>»Энергоснабжение,</w:t>
      </w:r>
      <w:r w:rsidRPr="008D6FD5">
        <w:rPr>
          <w:color w:val="000000" w:themeColor="text1"/>
          <w:spacing w:val="13"/>
        </w:rPr>
        <w:t xml:space="preserve"> </w:t>
      </w:r>
      <w:r w:rsidRPr="008D6FD5">
        <w:rPr>
          <w:color w:val="000000" w:themeColor="text1"/>
          <w:spacing w:val="-2"/>
        </w:rPr>
        <w:t>водоснабжение,</w:t>
      </w:r>
      <w:r w:rsidRPr="008D6FD5">
        <w:rPr>
          <w:color w:val="000000" w:themeColor="text1"/>
          <w:spacing w:val="18"/>
        </w:rPr>
        <w:t xml:space="preserve"> </w:t>
      </w:r>
      <w:r w:rsidRPr="008D6FD5">
        <w:rPr>
          <w:color w:val="000000" w:themeColor="text1"/>
          <w:spacing w:val="-2"/>
        </w:rPr>
        <w:t>водоотведение»;</w:t>
      </w:r>
    </w:p>
    <w:p w14:paraId="18837120" w14:textId="77777777" w:rsidR="00063FDF" w:rsidRPr="008D6FD5" w:rsidRDefault="00404B84">
      <w:pPr>
        <w:pStyle w:val="a3"/>
        <w:spacing w:before="1" w:line="252" w:lineRule="exact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t>противопожарные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мероприятия,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связанные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содержанием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имущества:</w:t>
      </w:r>
    </w:p>
    <w:p w14:paraId="0597A4FB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огнезащитная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  <w:spacing w:val="-2"/>
        </w:rPr>
        <w:t>обработка;</w:t>
      </w:r>
    </w:p>
    <w:p w14:paraId="25A0E82F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зарядка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spacing w:val="-2"/>
        </w:rPr>
        <w:t>огнетушителей;</w:t>
      </w:r>
    </w:p>
    <w:p w14:paraId="28F812FD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before="2"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установка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противопожарных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дверей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(замена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дверей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противопожарные);</w:t>
      </w:r>
    </w:p>
    <w:p w14:paraId="4FFD4B6D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измерение сопротивления изоляции электропроводки, испытание устройств защитного </w:t>
      </w:r>
      <w:r w:rsidRPr="008D6FD5">
        <w:rPr>
          <w:color w:val="000000" w:themeColor="text1"/>
          <w:spacing w:val="-2"/>
        </w:rPr>
        <w:t>заземления;</w:t>
      </w:r>
    </w:p>
    <w:p w14:paraId="4343746E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line="252" w:lineRule="exact"/>
        <w:ind w:left="974" w:hanging="128"/>
        <w:rPr>
          <w:color w:val="000000" w:themeColor="text1"/>
        </w:rPr>
      </w:pPr>
      <w:r w:rsidRPr="008D6FD5">
        <w:rPr>
          <w:color w:val="000000" w:themeColor="text1"/>
        </w:rPr>
        <w:t>проведение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испытаний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пожарных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кранов;</w:t>
      </w:r>
    </w:p>
    <w:p w14:paraId="0DD68604" w14:textId="77777777" w:rsidR="00063FDF" w:rsidRPr="008D6FD5" w:rsidRDefault="00404B84">
      <w:pPr>
        <w:pStyle w:val="a3"/>
        <w:ind w:left="138" w:right="230" w:firstLine="707"/>
        <w:jc w:val="both"/>
        <w:rPr>
          <w:color w:val="000000" w:themeColor="text1"/>
        </w:rPr>
      </w:pPr>
      <w:r w:rsidRPr="008D6FD5">
        <w:rPr>
          <w:color w:val="000000" w:themeColor="text1"/>
        </w:rPr>
        <w:t>работы (услуги), осуществляемые в целях соблюдения нормативных предписаний по эксплуатации (содержанию) имущества, а также в целях определения его технического состояния:</w:t>
      </w:r>
    </w:p>
    <w:p w14:paraId="79E00A10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2"/>
        </w:tabs>
        <w:ind w:left="971" w:hanging="126"/>
        <w:rPr>
          <w:color w:val="000000" w:themeColor="text1"/>
        </w:rPr>
      </w:pPr>
      <w:r w:rsidRPr="008D6FD5">
        <w:rPr>
          <w:color w:val="000000" w:themeColor="text1"/>
        </w:rPr>
        <w:t>государственная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поверка,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паспортизация,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клеймение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измерений;</w:t>
      </w:r>
    </w:p>
    <w:p w14:paraId="22EEF403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2"/>
        </w:tabs>
        <w:spacing w:before="1"/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обследование технического состояния (аттестация) объектов основных средств, осуществляемое в целях получения информации о необходимости проведения и объемах ремонта, определения возможности дальнейшей эксплуатации (включая диагностику автотранспортных средств, в том числе при государственном техническом осмотре), ресурса работоспособности;</w:t>
      </w:r>
    </w:p>
    <w:p w14:paraId="4413D5A8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line="251" w:lineRule="exact"/>
        <w:ind w:left="974" w:hanging="128"/>
        <w:rPr>
          <w:color w:val="000000" w:themeColor="text1"/>
        </w:rPr>
      </w:pPr>
      <w:r w:rsidRPr="008D6FD5">
        <w:rPr>
          <w:color w:val="000000" w:themeColor="text1"/>
        </w:rPr>
        <w:t>энергетическое</w:t>
      </w:r>
      <w:r w:rsidRPr="008D6FD5">
        <w:rPr>
          <w:color w:val="000000" w:themeColor="text1"/>
          <w:spacing w:val="-12"/>
        </w:rPr>
        <w:t xml:space="preserve"> </w:t>
      </w:r>
      <w:r w:rsidRPr="008D6FD5">
        <w:rPr>
          <w:color w:val="000000" w:themeColor="text1"/>
          <w:spacing w:val="-2"/>
        </w:rPr>
        <w:t>обследование;</w:t>
      </w:r>
    </w:p>
    <w:p w14:paraId="47F85B35" w14:textId="77777777" w:rsidR="00063FDF" w:rsidRPr="008D6FD5" w:rsidRDefault="00404B84">
      <w:pPr>
        <w:pStyle w:val="a3"/>
        <w:spacing w:before="2" w:line="252" w:lineRule="exact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t>услуги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страхованию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имущества,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гражданской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ответственности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здоровья;</w:t>
      </w:r>
    </w:p>
    <w:p w14:paraId="1DCFDD8B" w14:textId="77777777" w:rsidR="00063FDF" w:rsidRPr="008D6FD5" w:rsidRDefault="00404B84">
      <w:pPr>
        <w:pStyle w:val="a3"/>
        <w:spacing w:line="252" w:lineRule="exact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t>г)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оплате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прочих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выполнение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работ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оказание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услуг,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числе:</w:t>
      </w:r>
    </w:p>
    <w:p w14:paraId="4A72D671" w14:textId="77777777" w:rsidR="00063FDF" w:rsidRPr="008D6FD5" w:rsidRDefault="00404B84">
      <w:pPr>
        <w:pStyle w:val="a3"/>
        <w:ind w:left="138" w:firstLine="707"/>
        <w:rPr>
          <w:color w:val="000000" w:themeColor="text1"/>
        </w:rPr>
      </w:pP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кредитных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организаций,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числе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зачислению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денежных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средств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лицевые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счета работников (служащих), открытые в кредитных учреждениях;</w:t>
      </w:r>
    </w:p>
    <w:p w14:paraId="329988B0" w14:textId="77777777" w:rsidR="00063FDF" w:rsidRPr="008D6FD5" w:rsidRDefault="00404B84">
      <w:pPr>
        <w:pStyle w:val="a3"/>
        <w:ind w:left="846"/>
        <w:rPr>
          <w:color w:val="000000" w:themeColor="text1"/>
        </w:rPr>
      </w:pP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агентов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таможенному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оформлению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грузов;</w:t>
      </w:r>
    </w:p>
    <w:p w14:paraId="471DA765" w14:textId="77777777" w:rsidR="00063FDF" w:rsidRPr="008D6FD5" w:rsidRDefault="00404B84">
      <w:pPr>
        <w:pStyle w:val="a3"/>
        <w:spacing w:before="2" w:line="252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области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информационных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технологий,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числе:</w:t>
      </w:r>
    </w:p>
    <w:p w14:paraId="57ABB744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ind w:right="230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приобретение</w:t>
      </w:r>
      <w:r w:rsidRPr="008D6FD5">
        <w:rPr>
          <w:color w:val="000000" w:themeColor="text1"/>
          <w:spacing w:val="32"/>
        </w:rPr>
        <w:t xml:space="preserve"> </w:t>
      </w:r>
      <w:r w:rsidRPr="008D6FD5">
        <w:rPr>
          <w:color w:val="000000" w:themeColor="text1"/>
        </w:rPr>
        <w:t>неисключительных</w:t>
      </w:r>
      <w:r w:rsidRPr="008D6FD5">
        <w:rPr>
          <w:color w:val="000000" w:themeColor="text1"/>
          <w:spacing w:val="31"/>
        </w:rPr>
        <w:t xml:space="preserve"> </w:t>
      </w:r>
      <w:r w:rsidRPr="008D6FD5">
        <w:rPr>
          <w:color w:val="000000" w:themeColor="text1"/>
        </w:rPr>
        <w:t>(пользовательских),</w:t>
      </w:r>
      <w:r w:rsidRPr="008D6FD5">
        <w:rPr>
          <w:color w:val="000000" w:themeColor="text1"/>
          <w:spacing w:val="32"/>
        </w:rPr>
        <w:t xml:space="preserve"> </w:t>
      </w:r>
      <w:r w:rsidRPr="008D6FD5">
        <w:rPr>
          <w:color w:val="000000" w:themeColor="text1"/>
        </w:rPr>
        <w:t>лицензионных</w:t>
      </w:r>
      <w:r w:rsidRPr="008D6FD5">
        <w:rPr>
          <w:color w:val="000000" w:themeColor="text1"/>
          <w:spacing w:val="31"/>
        </w:rPr>
        <w:t xml:space="preserve"> </w:t>
      </w:r>
      <w:r w:rsidRPr="008D6FD5">
        <w:rPr>
          <w:color w:val="000000" w:themeColor="text1"/>
        </w:rPr>
        <w:t>прав</w:t>
      </w:r>
      <w:r w:rsidRPr="008D6FD5">
        <w:rPr>
          <w:color w:val="000000" w:themeColor="text1"/>
          <w:spacing w:val="30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31"/>
        </w:rPr>
        <w:t xml:space="preserve"> </w:t>
      </w:r>
      <w:r w:rsidRPr="008D6FD5">
        <w:rPr>
          <w:color w:val="000000" w:themeColor="text1"/>
        </w:rPr>
        <w:t xml:space="preserve">программное </w:t>
      </w:r>
      <w:r w:rsidRPr="008D6FD5">
        <w:rPr>
          <w:color w:val="000000" w:themeColor="text1"/>
          <w:spacing w:val="-2"/>
        </w:rPr>
        <w:t>обеспечение;</w:t>
      </w:r>
    </w:p>
    <w:p w14:paraId="71A282EB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приобретение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обновление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справочно-информационных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баз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  <w:spacing w:val="-2"/>
        </w:rPr>
        <w:t>данных;</w:t>
      </w:r>
    </w:p>
    <w:p w14:paraId="02855BB3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</w:rPr>
        <w:t>обеспечение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безопасности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информации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режимно-секретных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мероприятий;</w:t>
      </w:r>
    </w:p>
    <w:p w14:paraId="511B8BE9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before="1"/>
        <w:ind w:right="233" w:firstLine="707"/>
        <w:rPr>
          <w:color w:val="000000" w:themeColor="text1"/>
        </w:rPr>
      </w:pPr>
      <w:r w:rsidRPr="008D6FD5">
        <w:rPr>
          <w:color w:val="000000" w:themeColor="text1"/>
        </w:rPr>
        <w:t>услуги по защите электронного документооборота (поддержке программного продукта) с использованием сертификационных средств криптографической защиты информации;</w:t>
      </w:r>
    </w:p>
    <w:p w14:paraId="28D35818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ind w:right="228" w:firstLine="707"/>
        <w:rPr>
          <w:color w:val="000000" w:themeColor="text1"/>
        </w:rPr>
      </w:pPr>
      <w:r w:rsidRPr="008D6FD5">
        <w:rPr>
          <w:color w:val="000000" w:themeColor="text1"/>
        </w:rPr>
        <w:t>периодическая проверка (в т.ч. аттестация) объекта информатизации (АРМ) на ПЭВМ на соответствие специальным требованиям и рекомендациям по защите информации, составляющей государственную тайну, от утечки по техническим каналам;</w:t>
      </w:r>
    </w:p>
    <w:p w14:paraId="4EE75128" w14:textId="77777777" w:rsidR="00063FDF" w:rsidRPr="008D6FD5" w:rsidRDefault="00404B84">
      <w:pPr>
        <w:pStyle w:val="a3"/>
        <w:spacing w:line="252" w:lineRule="exact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t>типографских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работ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услуг,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числе:</w:t>
      </w:r>
    </w:p>
    <w:p w14:paraId="1B214D77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line="252" w:lineRule="exact"/>
        <w:ind w:left="974" w:hanging="128"/>
        <w:rPr>
          <w:color w:val="000000" w:themeColor="text1"/>
        </w:rPr>
      </w:pPr>
      <w:r w:rsidRPr="008D6FD5">
        <w:rPr>
          <w:color w:val="000000" w:themeColor="text1"/>
        </w:rPr>
        <w:t>переплетные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  <w:spacing w:val="-2"/>
        </w:rPr>
        <w:t>работы;</w:t>
      </w:r>
    </w:p>
    <w:p w14:paraId="67A59137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2"/>
        </w:tabs>
        <w:spacing w:before="2"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t>ксерокопирование;</w:t>
      </w:r>
    </w:p>
    <w:p w14:paraId="55C0D3A7" w14:textId="77777777" w:rsidR="00063FDF" w:rsidRPr="008D6FD5" w:rsidRDefault="00404B84">
      <w:pPr>
        <w:pStyle w:val="a3"/>
        <w:spacing w:line="252" w:lineRule="exact"/>
        <w:ind w:left="846"/>
        <w:rPr>
          <w:color w:val="000000" w:themeColor="text1"/>
        </w:rPr>
      </w:pPr>
      <w:r w:rsidRPr="008D6FD5">
        <w:rPr>
          <w:color w:val="000000" w:themeColor="text1"/>
        </w:rPr>
        <w:t>медицинских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услуг,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числе:</w:t>
      </w:r>
    </w:p>
    <w:p w14:paraId="6184A45A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2"/>
        </w:tabs>
        <w:spacing w:line="252" w:lineRule="exact"/>
        <w:ind w:left="971" w:hanging="126"/>
        <w:jc w:val="left"/>
        <w:rPr>
          <w:color w:val="000000" w:themeColor="text1"/>
        </w:rPr>
      </w:pPr>
      <w:r w:rsidRPr="008D6FD5">
        <w:rPr>
          <w:color w:val="000000" w:themeColor="text1"/>
          <w:spacing w:val="-2"/>
        </w:rPr>
        <w:t>диспансеризация;</w:t>
      </w:r>
    </w:p>
    <w:p w14:paraId="38A2061C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2"/>
        </w:tabs>
        <w:spacing w:before="2"/>
        <w:ind w:right="229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медицинский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осмотр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освидетельствование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работников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(включая</w:t>
      </w:r>
      <w:r w:rsidRPr="008D6FD5">
        <w:rPr>
          <w:color w:val="000000" w:themeColor="text1"/>
          <w:spacing w:val="39"/>
        </w:rPr>
        <w:t xml:space="preserve"> </w:t>
      </w:r>
      <w:r w:rsidRPr="008D6FD5">
        <w:rPr>
          <w:color w:val="000000" w:themeColor="text1"/>
        </w:rPr>
        <w:t>предрейсовые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>осмотры водителей), состоящих в штате учреждения,</w:t>
      </w:r>
    </w:p>
    <w:p w14:paraId="3AD12BDA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ind w:left="846" w:right="5680" w:firstLine="0"/>
        <w:jc w:val="left"/>
        <w:rPr>
          <w:color w:val="000000" w:themeColor="text1"/>
        </w:rPr>
      </w:pPr>
      <w:r w:rsidRPr="008D6FD5">
        <w:rPr>
          <w:color w:val="000000" w:themeColor="text1"/>
        </w:rPr>
        <w:t>проведение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медицинских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анализов; инкассаторских услуг;</w:t>
      </w:r>
    </w:p>
    <w:p w14:paraId="058C0F35" w14:textId="77777777" w:rsidR="00063FDF" w:rsidRPr="008D6FD5" w:rsidRDefault="00404B84">
      <w:pPr>
        <w:pStyle w:val="a3"/>
        <w:ind w:left="138" w:firstLine="707"/>
        <w:rPr>
          <w:color w:val="000000" w:themeColor="text1"/>
        </w:rPr>
      </w:pPr>
      <w:r w:rsidRPr="008D6FD5">
        <w:rPr>
          <w:color w:val="000000" w:themeColor="text1"/>
        </w:rPr>
        <w:t>услуг по предоставлению мест для стоянки служебного транспорта, за исключением услуг по договору аренды мест стоянки;</w:t>
      </w:r>
    </w:p>
    <w:p w14:paraId="693022E4" w14:textId="77777777" w:rsidR="00063FDF" w:rsidRPr="008D6FD5" w:rsidRDefault="00404B84">
      <w:pPr>
        <w:pStyle w:val="a3"/>
        <w:ind w:left="138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проведение инвентаризации и паспортизации зданий, сооружений, других объектов основных </w:t>
      </w:r>
      <w:r w:rsidRPr="008D6FD5">
        <w:rPr>
          <w:color w:val="000000" w:themeColor="text1"/>
          <w:spacing w:val="-2"/>
        </w:rPr>
        <w:t>средств;</w:t>
      </w:r>
    </w:p>
    <w:p w14:paraId="76B77F55" w14:textId="77777777" w:rsidR="00063FDF" w:rsidRPr="008D6FD5" w:rsidRDefault="00404B84">
      <w:pPr>
        <w:pStyle w:val="a3"/>
        <w:ind w:left="846" w:right="2430"/>
        <w:rPr>
          <w:color w:val="000000" w:themeColor="text1"/>
        </w:rPr>
      </w:pPr>
      <w:r w:rsidRPr="008D6FD5">
        <w:rPr>
          <w:color w:val="000000" w:themeColor="text1"/>
        </w:rPr>
        <w:t>работ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погрузке,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разгрузке,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укладке,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складированию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имущества; услуг и работ по утилизации, захоронению отходов;</w:t>
      </w:r>
    </w:p>
    <w:p w14:paraId="789CDF67" w14:textId="77777777" w:rsidR="00063FDF" w:rsidRPr="008D6FD5" w:rsidRDefault="00404B84">
      <w:pPr>
        <w:pStyle w:val="a3"/>
        <w:ind w:left="138" w:firstLine="707"/>
        <w:rPr>
          <w:color w:val="000000" w:themeColor="text1"/>
        </w:rPr>
      </w:pP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76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75"/>
        </w:rPr>
        <w:t xml:space="preserve"> </w:t>
      </w:r>
      <w:r w:rsidRPr="008D6FD5">
        <w:rPr>
          <w:color w:val="000000" w:themeColor="text1"/>
        </w:rPr>
        <w:t>обучению</w:t>
      </w:r>
      <w:r w:rsidRPr="008D6FD5">
        <w:rPr>
          <w:color w:val="000000" w:themeColor="text1"/>
          <w:spacing w:val="76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78"/>
        </w:rPr>
        <w:t xml:space="preserve"> </w:t>
      </w:r>
      <w:r w:rsidRPr="008D6FD5">
        <w:rPr>
          <w:color w:val="000000" w:themeColor="text1"/>
        </w:rPr>
        <w:t>курсах</w:t>
      </w:r>
      <w:r w:rsidRPr="008D6FD5">
        <w:rPr>
          <w:color w:val="000000" w:themeColor="text1"/>
          <w:spacing w:val="76"/>
        </w:rPr>
        <w:t xml:space="preserve"> </w:t>
      </w:r>
      <w:r w:rsidRPr="008D6FD5">
        <w:rPr>
          <w:color w:val="000000" w:themeColor="text1"/>
        </w:rPr>
        <w:t>повышения</w:t>
      </w:r>
      <w:r w:rsidRPr="008D6FD5">
        <w:rPr>
          <w:color w:val="000000" w:themeColor="text1"/>
          <w:spacing w:val="75"/>
        </w:rPr>
        <w:t xml:space="preserve"> </w:t>
      </w:r>
      <w:r w:rsidRPr="008D6FD5">
        <w:rPr>
          <w:color w:val="000000" w:themeColor="text1"/>
        </w:rPr>
        <w:t>квалификации,</w:t>
      </w:r>
      <w:r w:rsidRPr="008D6FD5">
        <w:rPr>
          <w:color w:val="000000" w:themeColor="text1"/>
          <w:spacing w:val="75"/>
        </w:rPr>
        <w:t xml:space="preserve"> </w:t>
      </w:r>
      <w:r w:rsidRPr="008D6FD5">
        <w:rPr>
          <w:color w:val="000000" w:themeColor="text1"/>
        </w:rPr>
        <w:t>подготовки</w:t>
      </w:r>
      <w:r w:rsidRPr="008D6FD5">
        <w:rPr>
          <w:color w:val="000000" w:themeColor="text1"/>
          <w:spacing w:val="7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40"/>
        </w:rPr>
        <w:t xml:space="preserve"> </w:t>
      </w:r>
      <w:r w:rsidRPr="008D6FD5">
        <w:rPr>
          <w:color w:val="000000" w:themeColor="text1"/>
        </w:rPr>
        <w:t xml:space="preserve">переподготовки </w:t>
      </w:r>
      <w:r w:rsidRPr="008D6FD5">
        <w:rPr>
          <w:color w:val="000000" w:themeColor="text1"/>
          <w:spacing w:val="-2"/>
        </w:rPr>
        <w:t>специалистов;</w:t>
      </w:r>
    </w:p>
    <w:p w14:paraId="3533789E" w14:textId="77777777" w:rsidR="00063FDF" w:rsidRPr="008D6FD5" w:rsidRDefault="00404B84">
      <w:pPr>
        <w:pStyle w:val="a3"/>
        <w:ind w:left="846"/>
        <w:rPr>
          <w:color w:val="000000" w:themeColor="text1"/>
        </w:rPr>
      </w:pPr>
      <w:r w:rsidRPr="008D6FD5">
        <w:rPr>
          <w:color w:val="000000" w:themeColor="text1"/>
        </w:rPr>
        <w:t>других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аналогичных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услуг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работ;</w:t>
      </w:r>
    </w:p>
    <w:p w14:paraId="12A7052A" w14:textId="77777777" w:rsidR="00063FDF" w:rsidRPr="008D6FD5" w:rsidRDefault="00063FDF">
      <w:pPr>
        <w:rPr>
          <w:color w:val="000000" w:themeColor="text1"/>
        </w:rPr>
        <w:sectPr w:rsidR="00063FDF" w:rsidRPr="008D6FD5" w:rsidSect="00855834">
          <w:pgSz w:w="11910" w:h="16840"/>
          <w:pgMar w:top="480" w:right="620" w:bottom="660" w:left="1280" w:header="0" w:footer="472" w:gutter="0"/>
          <w:cols w:space="720"/>
        </w:sectPr>
      </w:pPr>
    </w:p>
    <w:p w14:paraId="2C7DE5D7" w14:textId="77777777" w:rsidR="00063FDF" w:rsidRPr="008D6FD5" w:rsidRDefault="00404B84">
      <w:pPr>
        <w:pStyle w:val="a3"/>
        <w:spacing w:before="62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д)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оплате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прочих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расходов,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2"/>
        </w:rPr>
        <w:t xml:space="preserve"> числе:</w:t>
      </w:r>
    </w:p>
    <w:p w14:paraId="74E72AD1" w14:textId="77777777" w:rsidR="00063FDF" w:rsidRPr="008D6FD5" w:rsidRDefault="00404B84">
      <w:pPr>
        <w:pStyle w:val="a3"/>
        <w:spacing w:before="1" w:line="252" w:lineRule="exact"/>
        <w:ind w:left="846"/>
        <w:jc w:val="both"/>
        <w:rPr>
          <w:color w:val="000000" w:themeColor="text1"/>
        </w:rPr>
      </w:pP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охрану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труда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технику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безопасности,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том</w:t>
      </w:r>
      <w:r w:rsidRPr="008D6FD5">
        <w:rPr>
          <w:color w:val="000000" w:themeColor="text1"/>
          <w:spacing w:val="-2"/>
        </w:rPr>
        <w:t xml:space="preserve"> числе:</w:t>
      </w:r>
    </w:p>
    <w:p w14:paraId="6362793A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ind w:right="229" w:firstLine="707"/>
        <w:rPr>
          <w:color w:val="000000" w:themeColor="text1"/>
        </w:rPr>
      </w:pPr>
      <w:r w:rsidRPr="008D6FD5">
        <w:rPr>
          <w:color w:val="000000" w:themeColor="text1"/>
        </w:rPr>
        <w:t xml:space="preserve">приобретение, ремонт и стирка специальной одежды, обуви и средств индивидуальной </w:t>
      </w:r>
      <w:r w:rsidRPr="008D6FD5">
        <w:rPr>
          <w:color w:val="000000" w:themeColor="text1"/>
          <w:spacing w:val="-2"/>
        </w:rPr>
        <w:t>защиты;</w:t>
      </w:r>
    </w:p>
    <w:p w14:paraId="53D19616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ind w:right="230" w:firstLine="707"/>
        <w:rPr>
          <w:color w:val="000000" w:themeColor="text1"/>
        </w:rPr>
      </w:pPr>
      <w:r w:rsidRPr="008D6FD5">
        <w:rPr>
          <w:color w:val="000000" w:themeColor="text1"/>
        </w:rPr>
        <w:t>приобретение нейтрализующих веществ, жиров, молока, лечебного питания и др., бесплатно выдаваемых в предусмотренных законодательством Российской Федерации случаях;</w:t>
      </w:r>
    </w:p>
    <w:p w14:paraId="2A77B90A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before="1"/>
        <w:ind w:right="226" w:firstLine="707"/>
        <w:rPr>
          <w:color w:val="000000" w:themeColor="text1"/>
        </w:rPr>
      </w:pPr>
      <w:r w:rsidRPr="008D6FD5">
        <w:rPr>
          <w:color w:val="000000" w:themeColor="text1"/>
        </w:rPr>
        <w:t>приобретение аптечек и медикаментов, санитарно-бытовое и лечебно-профилактическое обслуживание работников;</w:t>
      </w:r>
    </w:p>
    <w:p w14:paraId="4E026F73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ind w:right="228" w:firstLine="707"/>
        <w:rPr>
          <w:color w:val="000000" w:themeColor="text1"/>
        </w:rPr>
      </w:pPr>
      <w:r w:rsidRPr="008D6FD5">
        <w:rPr>
          <w:color w:val="000000" w:themeColor="text1"/>
        </w:rPr>
        <w:t>приобретение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необходимых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справочников,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плакатов,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табличек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14"/>
        </w:rPr>
        <w:t xml:space="preserve"> </w:t>
      </w:r>
      <w:r w:rsidRPr="008D6FD5">
        <w:rPr>
          <w:color w:val="000000" w:themeColor="text1"/>
        </w:rPr>
        <w:t>др.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11"/>
        </w:rPr>
        <w:t xml:space="preserve"> </w:t>
      </w:r>
      <w:r w:rsidRPr="008D6FD5">
        <w:rPr>
          <w:color w:val="000000" w:themeColor="text1"/>
        </w:rPr>
        <w:t>технике</w:t>
      </w:r>
      <w:r w:rsidRPr="008D6FD5">
        <w:rPr>
          <w:color w:val="000000" w:themeColor="text1"/>
          <w:spacing w:val="-10"/>
        </w:rPr>
        <w:t xml:space="preserve"> </w:t>
      </w:r>
      <w:r w:rsidRPr="008D6FD5">
        <w:rPr>
          <w:color w:val="000000" w:themeColor="text1"/>
        </w:rPr>
        <w:t xml:space="preserve">безопасности, предупреждению несчастных случаев и заболеваний на строительстве, а также улучшению условий </w:t>
      </w:r>
      <w:r w:rsidRPr="008D6FD5">
        <w:rPr>
          <w:color w:val="000000" w:themeColor="text1"/>
          <w:spacing w:val="-2"/>
        </w:rPr>
        <w:t>труда;</w:t>
      </w:r>
    </w:p>
    <w:p w14:paraId="4E7A7F2B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2"/>
        </w:tabs>
        <w:ind w:right="228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обучению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профессиональной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подготовке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рабочих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безопасным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методам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работы в области охраны труда и на оборудование кабинетов по технике безопасности;</w:t>
      </w:r>
    </w:p>
    <w:p w14:paraId="4C6D8025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проведение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медицинских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  <w:spacing w:val="-2"/>
        </w:rPr>
        <w:t>осмотров;</w:t>
      </w:r>
    </w:p>
    <w:p w14:paraId="1FD9D805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проведение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аттестации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рабочих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2"/>
        </w:rPr>
        <w:t>мест;</w:t>
      </w:r>
    </w:p>
    <w:p w14:paraId="034103B9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74"/>
        </w:tabs>
        <w:spacing w:line="252" w:lineRule="exact"/>
        <w:ind w:left="974" w:hanging="128"/>
        <w:jc w:val="left"/>
        <w:rPr>
          <w:color w:val="000000" w:themeColor="text1"/>
        </w:rPr>
      </w:pPr>
      <w:r w:rsidRPr="008D6FD5">
        <w:rPr>
          <w:color w:val="000000" w:themeColor="text1"/>
        </w:rPr>
        <w:t>приобретение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нормативных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документов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охране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труда;</w:t>
      </w:r>
    </w:p>
    <w:p w14:paraId="703883C1" w14:textId="77777777" w:rsidR="00063FDF" w:rsidRPr="008D6FD5" w:rsidRDefault="00404B84" w:rsidP="00404B84">
      <w:pPr>
        <w:pStyle w:val="a5"/>
        <w:numPr>
          <w:ilvl w:val="3"/>
          <w:numId w:val="1"/>
        </w:numPr>
        <w:tabs>
          <w:tab w:val="left" w:pos="991"/>
        </w:tabs>
        <w:spacing w:before="2"/>
        <w:ind w:right="230" w:firstLine="707"/>
        <w:jc w:val="left"/>
        <w:rPr>
          <w:color w:val="000000" w:themeColor="text1"/>
        </w:rPr>
      </w:pPr>
      <w:r w:rsidRPr="008D6FD5">
        <w:rPr>
          <w:color w:val="000000" w:themeColor="text1"/>
        </w:rPr>
        <w:t>прочие расходы, предусмотренные номенклатурой мероприятий по охране труда и технике безопасности, кроме расходов, имеющих характер капитальных вложений;</w:t>
      </w:r>
    </w:p>
    <w:p w14:paraId="4323821F" w14:textId="77777777" w:rsidR="00063FDF" w:rsidRPr="008D6FD5" w:rsidRDefault="00404B84">
      <w:pPr>
        <w:pStyle w:val="a3"/>
        <w:ind w:left="846" w:right="3381"/>
        <w:rPr>
          <w:color w:val="000000" w:themeColor="text1"/>
        </w:rPr>
      </w:pPr>
      <w:r w:rsidRPr="008D6FD5">
        <w:rPr>
          <w:color w:val="000000" w:themeColor="text1"/>
        </w:rPr>
        <w:t>приобретение офисной мебели и оборудования; приобретение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столово-кухонного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инвентаря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посуды; приобретение канцелярских принадлежностей;</w:t>
      </w:r>
    </w:p>
    <w:p w14:paraId="4443A52B" w14:textId="77777777" w:rsidR="00063FDF" w:rsidRPr="008D6FD5" w:rsidRDefault="00404B84">
      <w:pPr>
        <w:pStyle w:val="a3"/>
        <w:ind w:left="138" w:firstLine="707"/>
        <w:rPr>
          <w:color w:val="000000" w:themeColor="text1"/>
        </w:rPr>
      </w:pPr>
      <w:r w:rsidRPr="008D6FD5">
        <w:rPr>
          <w:color w:val="000000" w:themeColor="text1"/>
        </w:rPr>
        <w:t>е)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расходов</w:t>
      </w:r>
      <w:r w:rsidRPr="008D6FD5">
        <w:rPr>
          <w:color w:val="000000" w:themeColor="text1"/>
          <w:spacing w:val="79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приобретение,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возведение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временных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зданий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сооружений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(ВЗиС),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их содержание и эксплуатацию;</w:t>
      </w:r>
    </w:p>
    <w:p w14:paraId="72244E84" w14:textId="77777777" w:rsidR="00063FDF" w:rsidRPr="008D6FD5" w:rsidRDefault="00404B84">
      <w:pPr>
        <w:pStyle w:val="a3"/>
        <w:ind w:left="846"/>
        <w:rPr>
          <w:color w:val="000000" w:themeColor="text1"/>
        </w:rPr>
      </w:pPr>
      <w:r w:rsidRPr="008D6FD5">
        <w:rPr>
          <w:color w:val="000000" w:themeColor="text1"/>
        </w:rPr>
        <w:t>ж)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оплате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других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расходов,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отнесенных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другие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статьи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затрат.</w:t>
      </w:r>
    </w:p>
    <w:p w14:paraId="75E50D5E" w14:textId="77777777" w:rsidR="00063FDF" w:rsidRPr="008D6FD5" w:rsidRDefault="00063FDF">
      <w:pPr>
        <w:rPr>
          <w:color w:val="000000" w:themeColor="text1"/>
        </w:rPr>
        <w:sectPr w:rsidR="00063FDF" w:rsidRPr="008D6FD5" w:rsidSect="00855834">
          <w:pgSz w:w="11910" w:h="16840"/>
          <w:pgMar w:top="480" w:right="620" w:bottom="660" w:left="1280" w:header="0" w:footer="472" w:gutter="0"/>
          <w:cols w:space="720"/>
        </w:sectPr>
      </w:pPr>
    </w:p>
    <w:p w14:paraId="6F3ED33F" w14:textId="77777777" w:rsidR="00063FDF" w:rsidRPr="008D6FD5" w:rsidRDefault="00404B84">
      <w:pPr>
        <w:pStyle w:val="2"/>
        <w:spacing w:before="74" w:line="251" w:lineRule="exact"/>
        <w:ind w:left="0" w:right="332"/>
        <w:jc w:val="right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Приложение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5"/>
        </w:rPr>
        <w:t>1.3</w:t>
      </w:r>
    </w:p>
    <w:p w14:paraId="583AFAB7" w14:textId="77777777" w:rsidR="00063FDF" w:rsidRPr="008D6FD5" w:rsidRDefault="00404B84">
      <w:pPr>
        <w:pStyle w:val="a3"/>
        <w:spacing w:line="251" w:lineRule="exact"/>
        <w:ind w:right="334"/>
        <w:jc w:val="right"/>
        <w:rPr>
          <w:color w:val="000000" w:themeColor="text1"/>
        </w:rPr>
      </w:pP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отдельного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(обособленного)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банковского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счета</w:t>
      </w:r>
    </w:p>
    <w:p w14:paraId="69B12ECC" w14:textId="77777777" w:rsidR="00063FDF" w:rsidRPr="008D6FD5" w:rsidRDefault="00404B84">
      <w:pPr>
        <w:pStyle w:val="a3"/>
        <w:tabs>
          <w:tab w:val="left" w:pos="1368"/>
          <w:tab w:val="left" w:pos="2887"/>
        </w:tabs>
        <w:spacing w:line="252" w:lineRule="exact"/>
        <w:ind w:right="332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№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от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2024</w:t>
      </w:r>
      <w:r w:rsidRPr="008D6FD5">
        <w:rPr>
          <w:color w:val="000000" w:themeColor="text1"/>
          <w:spacing w:val="-5"/>
        </w:rPr>
        <w:t xml:space="preserve"> г.</w:t>
      </w:r>
    </w:p>
    <w:p w14:paraId="4D5D2CAA" w14:textId="77777777" w:rsidR="00063FDF" w:rsidRPr="008D6FD5" w:rsidRDefault="00063FDF">
      <w:pPr>
        <w:pStyle w:val="a3"/>
        <w:spacing w:before="2"/>
        <w:rPr>
          <w:color w:val="000000" w:themeColor="text1"/>
        </w:rPr>
      </w:pPr>
    </w:p>
    <w:p w14:paraId="0A874676" w14:textId="77777777" w:rsidR="00063FDF" w:rsidRPr="008D6FD5" w:rsidRDefault="00404B84">
      <w:pPr>
        <w:spacing w:before="1"/>
        <w:ind w:left="9863"/>
        <w:rPr>
          <w:i/>
          <w:color w:val="000000" w:themeColor="text1"/>
          <w:sz w:val="20"/>
        </w:rPr>
      </w:pPr>
      <w:r w:rsidRPr="008D6FD5">
        <w:rPr>
          <w:i/>
          <w:color w:val="000000" w:themeColor="text1"/>
          <w:sz w:val="20"/>
        </w:rPr>
        <w:t>(оформляется в случае, если на момент открытия ОБС осуществлялось</w:t>
      </w:r>
      <w:r w:rsidRPr="008D6FD5">
        <w:rPr>
          <w:i/>
          <w:color w:val="000000" w:themeColor="text1"/>
          <w:spacing w:val="-7"/>
          <w:sz w:val="20"/>
        </w:rPr>
        <w:t xml:space="preserve"> </w:t>
      </w:r>
      <w:r w:rsidRPr="008D6FD5">
        <w:rPr>
          <w:i/>
          <w:color w:val="000000" w:themeColor="text1"/>
          <w:sz w:val="20"/>
        </w:rPr>
        <w:t>расходование</w:t>
      </w:r>
      <w:r w:rsidRPr="008D6FD5">
        <w:rPr>
          <w:i/>
          <w:color w:val="000000" w:themeColor="text1"/>
          <w:spacing w:val="-8"/>
          <w:sz w:val="20"/>
        </w:rPr>
        <w:t xml:space="preserve"> </w:t>
      </w:r>
      <w:r w:rsidRPr="008D6FD5">
        <w:rPr>
          <w:i/>
          <w:color w:val="000000" w:themeColor="text1"/>
          <w:sz w:val="20"/>
        </w:rPr>
        <w:t>средств</w:t>
      </w:r>
      <w:r w:rsidRPr="008D6FD5">
        <w:rPr>
          <w:i/>
          <w:color w:val="000000" w:themeColor="text1"/>
          <w:spacing w:val="-8"/>
          <w:sz w:val="20"/>
        </w:rPr>
        <w:t xml:space="preserve"> </w:t>
      </w:r>
      <w:r w:rsidRPr="008D6FD5">
        <w:rPr>
          <w:i/>
          <w:color w:val="000000" w:themeColor="text1"/>
          <w:sz w:val="20"/>
        </w:rPr>
        <w:t>в</w:t>
      </w:r>
      <w:r w:rsidRPr="008D6FD5">
        <w:rPr>
          <w:i/>
          <w:color w:val="000000" w:themeColor="text1"/>
          <w:spacing w:val="-9"/>
          <w:sz w:val="20"/>
        </w:rPr>
        <w:t xml:space="preserve"> </w:t>
      </w:r>
      <w:r w:rsidRPr="008D6FD5">
        <w:rPr>
          <w:i/>
          <w:color w:val="000000" w:themeColor="text1"/>
          <w:sz w:val="20"/>
        </w:rPr>
        <w:t>целях</w:t>
      </w:r>
      <w:r w:rsidRPr="008D6FD5">
        <w:rPr>
          <w:i/>
          <w:color w:val="000000" w:themeColor="text1"/>
          <w:spacing w:val="-8"/>
          <w:sz w:val="20"/>
        </w:rPr>
        <w:t xml:space="preserve"> </w:t>
      </w:r>
      <w:r w:rsidRPr="008D6FD5">
        <w:rPr>
          <w:i/>
          <w:color w:val="000000" w:themeColor="text1"/>
          <w:sz w:val="20"/>
        </w:rPr>
        <w:t>исполнения</w:t>
      </w:r>
    </w:p>
    <w:p w14:paraId="02A6C209" w14:textId="77777777" w:rsidR="00063FDF" w:rsidRPr="008D6FD5" w:rsidRDefault="00404B84">
      <w:pPr>
        <w:spacing w:line="228" w:lineRule="exact"/>
        <w:ind w:left="9863"/>
        <w:rPr>
          <w:i/>
          <w:color w:val="000000" w:themeColor="text1"/>
          <w:sz w:val="20"/>
        </w:rPr>
      </w:pPr>
      <w:r w:rsidRPr="008D6FD5">
        <w:rPr>
          <w:i/>
          <w:color w:val="000000" w:themeColor="text1"/>
          <w:sz w:val="20"/>
        </w:rPr>
        <w:t>Сопровождаемого</w:t>
      </w:r>
      <w:r w:rsidRPr="008D6FD5">
        <w:rPr>
          <w:i/>
          <w:color w:val="000000" w:themeColor="text1"/>
          <w:spacing w:val="-12"/>
          <w:sz w:val="20"/>
        </w:rPr>
        <w:t xml:space="preserve"> </w:t>
      </w:r>
      <w:r w:rsidRPr="008D6FD5">
        <w:rPr>
          <w:i/>
          <w:color w:val="000000" w:themeColor="text1"/>
          <w:sz w:val="20"/>
        </w:rPr>
        <w:t>контракта/Договора</w:t>
      </w:r>
      <w:r w:rsidRPr="008D6FD5">
        <w:rPr>
          <w:i/>
          <w:color w:val="000000" w:themeColor="text1"/>
          <w:spacing w:val="-11"/>
          <w:sz w:val="20"/>
        </w:rPr>
        <w:t xml:space="preserve"> </w:t>
      </w:r>
      <w:r w:rsidRPr="008D6FD5">
        <w:rPr>
          <w:i/>
          <w:color w:val="000000" w:themeColor="text1"/>
          <w:sz w:val="20"/>
        </w:rPr>
        <w:t>с</w:t>
      </w:r>
      <w:r w:rsidRPr="008D6FD5">
        <w:rPr>
          <w:i/>
          <w:color w:val="000000" w:themeColor="text1"/>
          <w:spacing w:val="-12"/>
          <w:sz w:val="20"/>
        </w:rPr>
        <w:t xml:space="preserve"> </w:t>
      </w:r>
      <w:r w:rsidRPr="008D6FD5">
        <w:rPr>
          <w:i/>
          <w:color w:val="000000" w:themeColor="text1"/>
          <w:spacing w:val="-2"/>
          <w:sz w:val="20"/>
        </w:rPr>
        <w:t>соисполнителем)</w:t>
      </w:r>
    </w:p>
    <w:p w14:paraId="526E8A57" w14:textId="77777777" w:rsidR="00063FDF" w:rsidRPr="008D6FD5" w:rsidRDefault="00063FDF">
      <w:pPr>
        <w:pStyle w:val="a3"/>
        <w:rPr>
          <w:i/>
          <w:color w:val="000000" w:themeColor="text1"/>
        </w:rPr>
      </w:pPr>
    </w:p>
    <w:p w14:paraId="75BE18DA" w14:textId="77777777" w:rsidR="00063FDF" w:rsidRPr="008D6FD5" w:rsidRDefault="00063FDF">
      <w:pPr>
        <w:pStyle w:val="a3"/>
        <w:rPr>
          <w:i/>
          <w:color w:val="000000" w:themeColor="text1"/>
        </w:rPr>
      </w:pPr>
    </w:p>
    <w:p w14:paraId="18CC4D99" w14:textId="77777777" w:rsidR="00063FDF" w:rsidRPr="008D6FD5" w:rsidRDefault="00063FDF">
      <w:pPr>
        <w:pStyle w:val="a3"/>
        <w:rPr>
          <w:i/>
          <w:color w:val="000000" w:themeColor="text1"/>
        </w:rPr>
      </w:pPr>
    </w:p>
    <w:p w14:paraId="70C9975C" w14:textId="77777777" w:rsidR="00063FDF" w:rsidRPr="008D6FD5" w:rsidRDefault="00404B84">
      <w:pPr>
        <w:tabs>
          <w:tab w:val="left" w:pos="2874"/>
          <w:tab w:val="left" w:pos="3596"/>
          <w:tab w:val="left" w:pos="5571"/>
          <w:tab w:val="left" w:pos="6065"/>
          <w:tab w:val="left" w:pos="8342"/>
          <w:tab w:val="left" w:pos="10261"/>
          <w:tab w:val="left" w:pos="10758"/>
        </w:tabs>
        <w:spacing w:before="1" w:line="252" w:lineRule="exact"/>
        <w:ind w:left="219"/>
        <w:rPr>
          <w:color w:val="000000" w:themeColor="text1"/>
        </w:rPr>
      </w:pPr>
      <w:r w:rsidRPr="008D6FD5">
        <w:rPr>
          <w:b/>
          <w:color w:val="000000" w:themeColor="text1"/>
        </w:rPr>
        <w:t>Реестр</w:t>
      </w:r>
      <w:r w:rsidRPr="008D6FD5">
        <w:rPr>
          <w:b/>
          <w:color w:val="000000" w:themeColor="text1"/>
          <w:spacing w:val="-2"/>
        </w:rPr>
        <w:t xml:space="preserve"> </w:t>
      </w:r>
      <w:r w:rsidRPr="008D6FD5">
        <w:rPr>
          <w:b/>
          <w:color w:val="000000" w:themeColor="text1"/>
        </w:rPr>
        <w:t xml:space="preserve">договоров № </w:t>
      </w:r>
      <w:r w:rsidRPr="008D6FD5">
        <w:rPr>
          <w:color w:val="000000" w:themeColor="text1"/>
          <w:u w:val="single"/>
        </w:rPr>
        <w:tab/>
      </w:r>
      <w:r w:rsidRPr="008D6FD5">
        <w:rPr>
          <w:b/>
          <w:color w:val="000000" w:themeColor="text1"/>
        </w:rPr>
        <w:t>от</w:t>
      </w:r>
      <w:r w:rsidRPr="008D6FD5">
        <w:rPr>
          <w:b/>
          <w:color w:val="000000" w:themeColor="text1"/>
          <w:spacing w:val="1"/>
        </w:rPr>
        <w:t xml:space="preserve"> </w:t>
      </w:r>
      <w:r w:rsidRPr="008D6FD5">
        <w:rPr>
          <w:b/>
          <w:color w:val="000000" w:themeColor="text1"/>
          <w:spacing w:val="-10"/>
        </w:rPr>
        <w:t>«</w:t>
      </w:r>
      <w:r w:rsidRPr="008D6FD5">
        <w:rPr>
          <w:color w:val="000000" w:themeColor="text1"/>
          <w:u w:val="single"/>
        </w:rPr>
        <w:tab/>
      </w:r>
      <w:r w:rsidRPr="008D6FD5">
        <w:rPr>
          <w:b/>
          <w:color w:val="000000" w:themeColor="text1"/>
        </w:rPr>
        <w:t xml:space="preserve">» </w:t>
      </w:r>
      <w:r w:rsidRPr="008D6FD5">
        <w:rPr>
          <w:color w:val="000000" w:themeColor="text1"/>
          <w:u w:val="single"/>
        </w:rPr>
        <w:tab/>
      </w:r>
      <w:r w:rsidRPr="008D6FD5">
        <w:rPr>
          <w:b/>
          <w:color w:val="000000" w:themeColor="text1"/>
          <w:spacing w:val="-5"/>
        </w:rPr>
        <w:t>20</w:t>
      </w:r>
      <w:r w:rsidRPr="008D6FD5">
        <w:rPr>
          <w:color w:val="000000" w:themeColor="text1"/>
          <w:u w:val="single"/>
        </w:rPr>
        <w:tab/>
      </w:r>
      <w:r w:rsidRPr="008D6FD5">
        <w:rPr>
          <w:b/>
          <w:color w:val="000000" w:themeColor="text1"/>
        </w:rPr>
        <w:t>г.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состоянию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</w:rPr>
        <w:t>на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  <w:spacing w:val="-10"/>
        </w:rPr>
        <w:t>«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10"/>
        </w:rPr>
        <w:t>»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5"/>
        </w:rPr>
        <w:t>20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5"/>
        </w:rPr>
        <w:t>г.</w:t>
      </w:r>
    </w:p>
    <w:p w14:paraId="00C087C8" w14:textId="77777777" w:rsidR="00063FDF" w:rsidRPr="008D6FD5" w:rsidRDefault="00404B84">
      <w:pPr>
        <w:pStyle w:val="a3"/>
        <w:tabs>
          <w:tab w:val="left" w:pos="7418"/>
          <w:tab w:val="left" w:pos="8287"/>
          <w:tab w:val="left" w:pos="8994"/>
          <w:tab w:val="left" w:pos="10969"/>
          <w:tab w:val="left" w:pos="11466"/>
        </w:tabs>
        <w:spacing w:line="252" w:lineRule="exact"/>
        <w:ind w:left="219"/>
        <w:rPr>
          <w:color w:val="000000" w:themeColor="text1"/>
        </w:rPr>
      </w:pPr>
      <w:r w:rsidRPr="008D6FD5">
        <w:rPr>
          <w:color w:val="000000" w:themeColor="text1"/>
        </w:rPr>
        <w:t xml:space="preserve">заключенных во исполнение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№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от</w:t>
      </w:r>
      <w:r w:rsidRPr="008D6FD5">
        <w:rPr>
          <w:color w:val="000000" w:themeColor="text1"/>
          <w:spacing w:val="1"/>
        </w:rPr>
        <w:t xml:space="preserve"> </w:t>
      </w:r>
      <w:r w:rsidRPr="008D6FD5">
        <w:rPr>
          <w:color w:val="000000" w:themeColor="text1"/>
          <w:spacing w:val="-10"/>
        </w:rPr>
        <w:t>«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»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5"/>
        </w:rPr>
        <w:t>20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5"/>
        </w:rPr>
        <w:t>г.</w:t>
      </w:r>
    </w:p>
    <w:p w14:paraId="7525B1BC" w14:textId="3E3333D5" w:rsidR="00063FDF" w:rsidRPr="008D6FD5" w:rsidRDefault="00404B84">
      <w:pPr>
        <w:spacing w:before="2"/>
        <w:ind w:left="3553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z w:val="16"/>
        </w:rPr>
        <w:t>(наименование</w:t>
      </w:r>
      <w:r w:rsidRPr="008D6FD5">
        <w:rPr>
          <w:i/>
          <w:color w:val="000000" w:themeColor="text1"/>
          <w:spacing w:val="-10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договора,</w:t>
      </w:r>
      <w:r w:rsidRPr="008D6FD5">
        <w:rPr>
          <w:i/>
          <w:color w:val="000000" w:themeColor="text1"/>
          <w:spacing w:val="-9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заключенного</w:t>
      </w:r>
      <w:r w:rsidRPr="008D6FD5">
        <w:rPr>
          <w:i/>
          <w:color w:val="000000" w:themeColor="text1"/>
          <w:spacing w:val="-10"/>
          <w:sz w:val="16"/>
        </w:rPr>
        <w:t xml:space="preserve"> </w:t>
      </w:r>
      <w:r w:rsidRPr="008D6FD5">
        <w:rPr>
          <w:i/>
          <w:color w:val="000000" w:themeColor="text1"/>
          <w:sz w:val="16"/>
        </w:rPr>
        <w:t>с</w:t>
      </w:r>
      <w:r w:rsidRPr="008D6FD5">
        <w:rPr>
          <w:i/>
          <w:color w:val="000000" w:themeColor="text1"/>
          <w:spacing w:val="-8"/>
          <w:sz w:val="16"/>
        </w:rPr>
        <w:t xml:space="preserve"> </w:t>
      </w:r>
      <w:r w:rsidR="00E542C7">
        <w:rPr>
          <w:i/>
          <w:color w:val="000000" w:themeColor="text1"/>
          <w:spacing w:val="-2"/>
          <w:sz w:val="16"/>
        </w:rPr>
        <w:t>Подрядчик</w:t>
      </w:r>
      <w:r w:rsidRPr="008D6FD5">
        <w:rPr>
          <w:i/>
          <w:color w:val="000000" w:themeColor="text1"/>
          <w:spacing w:val="-2"/>
          <w:sz w:val="16"/>
        </w:rPr>
        <w:t>ом)</w:t>
      </w:r>
    </w:p>
    <w:p w14:paraId="42206E56" w14:textId="77777777" w:rsidR="00063FDF" w:rsidRPr="008D6FD5" w:rsidRDefault="00404B84">
      <w:pPr>
        <w:pStyle w:val="a3"/>
        <w:tabs>
          <w:tab w:val="left" w:pos="7926"/>
          <w:tab w:val="left" w:pos="8752"/>
          <w:tab w:val="left" w:pos="14994"/>
        </w:tabs>
        <w:spacing w:before="67"/>
        <w:ind w:left="219"/>
        <w:rPr>
          <w:color w:val="000000" w:themeColor="text1"/>
        </w:rPr>
      </w:pPr>
      <w:r w:rsidRPr="008D6FD5">
        <w:rPr>
          <w:color w:val="000000" w:themeColor="text1"/>
        </w:rPr>
        <w:t>Наименование Клиента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ab/>
        <w:t xml:space="preserve">Обособленный банковский счет № </w:t>
      </w:r>
      <w:r w:rsidRPr="008D6FD5">
        <w:rPr>
          <w:color w:val="000000" w:themeColor="text1"/>
          <w:u w:val="single"/>
        </w:rPr>
        <w:tab/>
      </w:r>
    </w:p>
    <w:p w14:paraId="7135B3FA" w14:textId="77777777" w:rsidR="00063FDF" w:rsidRPr="008D6FD5" w:rsidRDefault="00404B84">
      <w:pPr>
        <w:pStyle w:val="a3"/>
        <w:tabs>
          <w:tab w:val="left" w:pos="15012"/>
        </w:tabs>
        <w:spacing w:line="252" w:lineRule="exact"/>
        <w:ind w:left="219"/>
        <w:rPr>
          <w:color w:val="000000" w:themeColor="text1"/>
        </w:rPr>
      </w:pPr>
      <w:r w:rsidRPr="008D6FD5">
        <w:rPr>
          <w:color w:val="000000" w:themeColor="text1"/>
        </w:rPr>
        <w:t>Предмет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Сопровождаемого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контракта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u w:val="single"/>
        </w:rPr>
        <w:tab/>
      </w:r>
    </w:p>
    <w:p w14:paraId="34467CC0" w14:textId="77777777" w:rsidR="00063FDF" w:rsidRPr="008D6FD5" w:rsidRDefault="00404B84">
      <w:pPr>
        <w:pStyle w:val="a3"/>
        <w:tabs>
          <w:tab w:val="left" w:pos="14818"/>
        </w:tabs>
        <w:spacing w:before="1"/>
        <w:ind w:left="219"/>
        <w:rPr>
          <w:color w:val="000000" w:themeColor="text1"/>
        </w:rPr>
      </w:pPr>
      <w:r w:rsidRPr="008D6FD5">
        <w:rPr>
          <w:color w:val="000000" w:themeColor="text1"/>
        </w:rPr>
        <w:t>Место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нахождения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(фактический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адрес)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предмета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Сопровождаемого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</w:rPr>
        <w:t>контракта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u w:val="single"/>
        </w:rPr>
        <w:tab/>
      </w:r>
    </w:p>
    <w:p w14:paraId="0F2CA034" w14:textId="77777777" w:rsidR="00063FDF" w:rsidRPr="008D6FD5" w:rsidRDefault="00063FDF">
      <w:pPr>
        <w:pStyle w:val="a3"/>
        <w:spacing w:before="4"/>
        <w:rPr>
          <w:color w:val="000000" w:themeColor="text1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1275"/>
        <w:gridCol w:w="1459"/>
        <w:gridCol w:w="2511"/>
        <w:gridCol w:w="2607"/>
        <w:gridCol w:w="1707"/>
        <w:gridCol w:w="1705"/>
        <w:gridCol w:w="1702"/>
        <w:gridCol w:w="1632"/>
      </w:tblGrid>
      <w:tr w:rsidR="008D6FD5" w:rsidRPr="008D6FD5" w14:paraId="1642D694" w14:textId="77777777">
        <w:trPr>
          <w:trHeight w:val="208"/>
        </w:trPr>
        <w:tc>
          <w:tcPr>
            <w:tcW w:w="682" w:type="dxa"/>
            <w:vMerge w:val="restart"/>
          </w:tcPr>
          <w:p w14:paraId="3E0AA52F" w14:textId="77777777" w:rsidR="00063FDF" w:rsidRPr="008D6FD5" w:rsidRDefault="00404B84">
            <w:pPr>
              <w:pStyle w:val="TableParagraph"/>
              <w:spacing w:before="62"/>
              <w:ind w:left="210" w:right="199" w:firstLine="38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10"/>
                <w:sz w:val="18"/>
              </w:rPr>
              <w:t>№</w:t>
            </w:r>
            <w:r w:rsidRPr="008D6FD5">
              <w:rPr>
                <w:b/>
                <w:color w:val="000000" w:themeColor="text1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pacing w:val="-5"/>
                <w:sz w:val="18"/>
              </w:rPr>
              <w:t>п/п</w:t>
            </w:r>
          </w:p>
        </w:tc>
        <w:tc>
          <w:tcPr>
            <w:tcW w:w="1275" w:type="dxa"/>
            <w:vMerge w:val="restart"/>
          </w:tcPr>
          <w:p w14:paraId="396FE20D" w14:textId="77777777" w:rsidR="00063FDF" w:rsidRPr="008D6FD5" w:rsidRDefault="00404B84">
            <w:pPr>
              <w:pStyle w:val="TableParagraph"/>
              <w:spacing w:before="62"/>
              <w:ind w:left="273" w:right="257" w:firstLine="98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2"/>
                <w:sz w:val="18"/>
              </w:rPr>
              <w:t>Номер договора</w:t>
            </w:r>
          </w:p>
        </w:tc>
        <w:tc>
          <w:tcPr>
            <w:tcW w:w="1459" w:type="dxa"/>
            <w:vMerge w:val="restart"/>
          </w:tcPr>
          <w:p w14:paraId="143FEEBB" w14:textId="77777777" w:rsidR="00063FDF" w:rsidRPr="008D6FD5" w:rsidRDefault="00404B84">
            <w:pPr>
              <w:pStyle w:val="TableParagraph"/>
              <w:spacing w:before="62"/>
              <w:ind w:left="353" w:right="339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4"/>
                <w:sz w:val="18"/>
              </w:rPr>
              <w:t>Дата</w:t>
            </w:r>
          </w:p>
          <w:p w14:paraId="73B645E3" w14:textId="77777777" w:rsidR="00063FDF" w:rsidRPr="008D6FD5" w:rsidRDefault="00404B84">
            <w:pPr>
              <w:pStyle w:val="TableParagraph"/>
              <w:ind w:left="353" w:right="341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2"/>
                <w:sz w:val="18"/>
              </w:rPr>
              <w:t>договора</w:t>
            </w:r>
          </w:p>
        </w:tc>
        <w:tc>
          <w:tcPr>
            <w:tcW w:w="2511" w:type="dxa"/>
            <w:vMerge w:val="restart"/>
          </w:tcPr>
          <w:p w14:paraId="32A3FA05" w14:textId="77777777" w:rsidR="00063FDF" w:rsidRPr="008D6FD5" w:rsidRDefault="00404B84">
            <w:pPr>
              <w:pStyle w:val="TableParagraph"/>
              <w:spacing w:before="165"/>
              <w:ind w:left="119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Наименование</w:t>
            </w:r>
            <w:r w:rsidRPr="008D6FD5">
              <w:rPr>
                <w:b/>
                <w:color w:val="000000" w:themeColor="text1"/>
                <w:spacing w:val="-9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  <w:sz w:val="18"/>
              </w:rPr>
              <w:t>контрагента</w:t>
            </w:r>
          </w:p>
        </w:tc>
        <w:tc>
          <w:tcPr>
            <w:tcW w:w="2607" w:type="dxa"/>
            <w:vMerge w:val="restart"/>
          </w:tcPr>
          <w:p w14:paraId="57BB62AA" w14:textId="77777777" w:rsidR="00063FDF" w:rsidRPr="008D6FD5" w:rsidRDefault="00404B84">
            <w:pPr>
              <w:pStyle w:val="TableParagraph"/>
              <w:spacing w:before="165"/>
              <w:ind w:left="563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Предмет</w:t>
            </w:r>
            <w:r w:rsidRPr="008D6FD5">
              <w:rPr>
                <w:b/>
                <w:color w:val="000000" w:themeColor="text1"/>
                <w:spacing w:val="-5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  <w:sz w:val="18"/>
              </w:rPr>
              <w:t>договора</w:t>
            </w:r>
          </w:p>
        </w:tc>
        <w:tc>
          <w:tcPr>
            <w:tcW w:w="1707" w:type="dxa"/>
            <w:vMerge w:val="restart"/>
          </w:tcPr>
          <w:p w14:paraId="4AC4ED39" w14:textId="77777777" w:rsidR="00063FDF" w:rsidRPr="008D6FD5" w:rsidRDefault="00404B84">
            <w:pPr>
              <w:pStyle w:val="TableParagraph"/>
              <w:spacing w:before="62"/>
              <w:ind w:left="508" w:right="242" w:hanging="250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Цена</w:t>
            </w:r>
            <w:r w:rsidRPr="008D6FD5">
              <w:rPr>
                <w:b/>
                <w:color w:val="000000" w:themeColor="text1"/>
                <w:spacing w:val="-12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z w:val="18"/>
              </w:rPr>
              <w:t xml:space="preserve">договора </w:t>
            </w:r>
            <w:r w:rsidRPr="008D6FD5">
              <w:rPr>
                <w:b/>
                <w:color w:val="000000" w:themeColor="text1"/>
                <w:spacing w:val="-2"/>
                <w:sz w:val="18"/>
              </w:rPr>
              <w:t>(рублей)</w:t>
            </w:r>
          </w:p>
        </w:tc>
        <w:tc>
          <w:tcPr>
            <w:tcW w:w="3407" w:type="dxa"/>
            <w:gridSpan w:val="2"/>
          </w:tcPr>
          <w:p w14:paraId="7FCD78E6" w14:textId="77777777" w:rsidR="00063FDF" w:rsidRPr="008D6FD5" w:rsidRDefault="00404B84">
            <w:pPr>
              <w:pStyle w:val="TableParagraph"/>
              <w:spacing w:before="2" w:line="186" w:lineRule="exact"/>
              <w:ind w:left="934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Оплачено</w:t>
            </w:r>
            <w:r w:rsidRPr="008D6FD5">
              <w:rPr>
                <w:b/>
                <w:color w:val="000000" w:themeColor="text1"/>
                <w:spacing w:val="-10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  <w:sz w:val="18"/>
              </w:rPr>
              <w:t>(рублей)</w:t>
            </w:r>
          </w:p>
        </w:tc>
        <w:tc>
          <w:tcPr>
            <w:tcW w:w="1632" w:type="dxa"/>
            <w:vMerge w:val="restart"/>
          </w:tcPr>
          <w:p w14:paraId="08A3FD8E" w14:textId="77777777" w:rsidR="00063FDF" w:rsidRPr="008D6FD5" w:rsidRDefault="00404B84">
            <w:pPr>
              <w:pStyle w:val="TableParagraph"/>
              <w:spacing w:before="165"/>
              <w:ind w:left="110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Остаток</w:t>
            </w:r>
            <w:r w:rsidRPr="008D6FD5">
              <w:rPr>
                <w:b/>
                <w:color w:val="000000" w:themeColor="text1"/>
                <w:spacing w:val="-7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  <w:sz w:val="18"/>
              </w:rPr>
              <w:t>(рублей)</w:t>
            </w:r>
          </w:p>
        </w:tc>
      </w:tr>
      <w:tr w:rsidR="008D6FD5" w:rsidRPr="008D6FD5" w14:paraId="0E59B347" w14:textId="77777777">
        <w:trPr>
          <w:trHeight w:val="316"/>
        </w:trPr>
        <w:tc>
          <w:tcPr>
            <w:tcW w:w="682" w:type="dxa"/>
            <w:vMerge/>
            <w:tcBorders>
              <w:top w:val="nil"/>
            </w:tcBorders>
          </w:tcPr>
          <w:p w14:paraId="1D2EA2C4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126F91F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6F2FCB6A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179B8158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14:paraId="43BDCCBC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14:paraId="636411E0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705" w:type="dxa"/>
          </w:tcPr>
          <w:p w14:paraId="110EA674" w14:textId="77777777" w:rsidR="00063FDF" w:rsidRPr="008D6FD5" w:rsidRDefault="00404B84">
            <w:pPr>
              <w:pStyle w:val="TableParagraph"/>
              <w:spacing w:before="55"/>
              <w:ind w:left="619" w:right="617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2"/>
                <w:sz w:val="18"/>
              </w:rPr>
              <w:t>всего</w:t>
            </w:r>
          </w:p>
        </w:tc>
        <w:tc>
          <w:tcPr>
            <w:tcW w:w="1702" w:type="dxa"/>
          </w:tcPr>
          <w:p w14:paraId="7A146F14" w14:textId="77777777" w:rsidR="00063FDF" w:rsidRPr="008D6FD5" w:rsidRDefault="00404B84">
            <w:pPr>
              <w:pStyle w:val="TableParagraph"/>
              <w:spacing w:before="55"/>
              <w:ind w:left="358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в</w:t>
            </w:r>
            <w:r w:rsidRPr="008D6FD5">
              <w:rPr>
                <w:b/>
                <w:color w:val="000000" w:themeColor="text1"/>
                <w:spacing w:val="-1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z w:val="18"/>
              </w:rPr>
              <w:t>т.ч.</w:t>
            </w:r>
            <w:r w:rsidRPr="008D6FD5">
              <w:rPr>
                <w:b/>
                <w:color w:val="000000" w:themeColor="text1"/>
                <w:spacing w:val="-1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z w:val="18"/>
              </w:rPr>
              <w:t>с</w:t>
            </w:r>
            <w:r w:rsidRPr="008D6FD5">
              <w:rPr>
                <w:b/>
                <w:color w:val="000000" w:themeColor="text1"/>
                <w:spacing w:val="-2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pacing w:val="-5"/>
                <w:sz w:val="18"/>
              </w:rPr>
              <w:t>ОБС</w:t>
            </w:r>
          </w:p>
        </w:tc>
        <w:tc>
          <w:tcPr>
            <w:tcW w:w="1632" w:type="dxa"/>
            <w:vMerge/>
            <w:tcBorders>
              <w:top w:val="nil"/>
            </w:tcBorders>
          </w:tcPr>
          <w:p w14:paraId="7CF64248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D6FD5" w:rsidRPr="008D6FD5" w14:paraId="764029E4" w14:textId="77777777">
        <w:trPr>
          <w:trHeight w:val="206"/>
        </w:trPr>
        <w:tc>
          <w:tcPr>
            <w:tcW w:w="682" w:type="dxa"/>
          </w:tcPr>
          <w:p w14:paraId="223F6CA8" w14:textId="77777777" w:rsidR="00063FDF" w:rsidRPr="008D6FD5" w:rsidRDefault="00404B84">
            <w:pPr>
              <w:pStyle w:val="TableParagraph"/>
              <w:spacing w:line="186" w:lineRule="exact"/>
              <w:ind w:left="8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1</w:t>
            </w:r>
          </w:p>
        </w:tc>
        <w:tc>
          <w:tcPr>
            <w:tcW w:w="1275" w:type="dxa"/>
          </w:tcPr>
          <w:p w14:paraId="763835E8" w14:textId="77777777" w:rsidR="00063FDF" w:rsidRPr="008D6FD5" w:rsidRDefault="00404B84">
            <w:pPr>
              <w:pStyle w:val="TableParagraph"/>
              <w:spacing w:line="186" w:lineRule="exact"/>
              <w:ind w:left="10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2</w:t>
            </w:r>
          </w:p>
        </w:tc>
        <w:tc>
          <w:tcPr>
            <w:tcW w:w="1459" w:type="dxa"/>
          </w:tcPr>
          <w:p w14:paraId="6578ED0E" w14:textId="77777777" w:rsidR="00063FDF" w:rsidRPr="008D6FD5" w:rsidRDefault="00404B84">
            <w:pPr>
              <w:pStyle w:val="TableParagraph"/>
              <w:spacing w:line="186" w:lineRule="exact"/>
              <w:ind w:left="12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3</w:t>
            </w:r>
          </w:p>
        </w:tc>
        <w:tc>
          <w:tcPr>
            <w:tcW w:w="2511" w:type="dxa"/>
          </w:tcPr>
          <w:p w14:paraId="6B2B21F4" w14:textId="77777777" w:rsidR="00063FDF" w:rsidRPr="008D6FD5" w:rsidRDefault="00404B84">
            <w:pPr>
              <w:pStyle w:val="TableParagraph"/>
              <w:spacing w:line="186" w:lineRule="exact"/>
              <w:ind w:left="8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4</w:t>
            </w:r>
          </w:p>
        </w:tc>
        <w:tc>
          <w:tcPr>
            <w:tcW w:w="2607" w:type="dxa"/>
          </w:tcPr>
          <w:p w14:paraId="70C26EBF" w14:textId="77777777" w:rsidR="00063FDF" w:rsidRPr="008D6FD5" w:rsidRDefault="00404B84">
            <w:pPr>
              <w:pStyle w:val="TableParagraph"/>
              <w:spacing w:line="186" w:lineRule="exact"/>
              <w:ind w:left="7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5</w:t>
            </w:r>
          </w:p>
        </w:tc>
        <w:tc>
          <w:tcPr>
            <w:tcW w:w="1707" w:type="dxa"/>
          </w:tcPr>
          <w:p w14:paraId="6E1F7ECF" w14:textId="77777777" w:rsidR="00063FDF" w:rsidRPr="008D6FD5" w:rsidRDefault="00404B84">
            <w:pPr>
              <w:pStyle w:val="TableParagraph"/>
              <w:spacing w:line="186" w:lineRule="exact"/>
              <w:ind w:left="4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6</w:t>
            </w:r>
          </w:p>
        </w:tc>
        <w:tc>
          <w:tcPr>
            <w:tcW w:w="1705" w:type="dxa"/>
          </w:tcPr>
          <w:p w14:paraId="4950BAEB" w14:textId="77777777" w:rsidR="00063FDF" w:rsidRPr="008D6FD5" w:rsidRDefault="00404B84">
            <w:pPr>
              <w:pStyle w:val="TableParagraph"/>
              <w:spacing w:line="186" w:lineRule="exact"/>
              <w:ind w:left="5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7</w:t>
            </w:r>
          </w:p>
        </w:tc>
        <w:tc>
          <w:tcPr>
            <w:tcW w:w="1702" w:type="dxa"/>
          </w:tcPr>
          <w:p w14:paraId="391F9C9E" w14:textId="77777777" w:rsidR="00063FDF" w:rsidRPr="008D6FD5" w:rsidRDefault="00404B84">
            <w:pPr>
              <w:pStyle w:val="TableParagraph"/>
              <w:spacing w:line="186" w:lineRule="exact"/>
              <w:ind w:left="7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8</w:t>
            </w:r>
          </w:p>
        </w:tc>
        <w:tc>
          <w:tcPr>
            <w:tcW w:w="1632" w:type="dxa"/>
          </w:tcPr>
          <w:p w14:paraId="0CC82BAC" w14:textId="77777777" w:rsidR="00063FDF" w:rsidRPr="008D6FD5" w:rsidRDefault="00404B84">
            <w:pPr>
              <w:pStyle w:val="TableParagraph"/>
              <w:spacing w:line="186" w:lineRule="exact"/>
              <w:ind w:left="9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9</w:t>
            </w:r>
          </w:p>
        </w:tc>
      </w:tr>
      <w:tr w:rsidR="008D6FD5" w:rsidRPr="008D6FD5" w14:paraId="589350C6" w14:textId="77777777">
        <w:trPr>
          <w:trHeight w:val="208"/>
        </w:trPr>
        <w:tc>
          <w:tcPr>
            <w:tcW w:w="682" w:type="dxa"/>
          </w:tcPr>
          <w:p w14:paraId="169409D0" w14:textId="77777777" w:rsidR="00063FDF" w:rsidRPr="008D6FD5" w:rsidRDefault="00404B84">
            <w:pPr>
              <w:pStyle w:val="TableParagraph"/>
              <w:spacing w:line="188" w:lineRule="exact"/>
              <w:ind w:left="8"/>
              <w:jc w:val="center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z w:val="18"/>
              </w:rPr>
              <w:t>1</w:t>
            </w:r>
          </w:p>
        </w:tc>
        <w:tc>
          <w:tcPr>
            <w:tcW w:w="1275" w:type="dxa"/>
          </w:tcPr>
          <w:p w14:paraId="48493F50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1459" w:type="dxa"/>
          </w:tcPr>
          <w:p w14:paraId="3D0EB63B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2511" w:type="dxa"/>
          </w:tcPr>
          <w:p w14:paraId="7871CAEC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2607" w:type="dxa"/>
          </w:tcPr>
          <w:p w14:paraId="4082C99A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1707" w:type="dxa"/>
          </w:tcPr>
          <w:p w14:paraId="747CFB2C" w14:textId="77777777" w:rsidR="00063FDF" w:rsidRPr="008D6FD5" w:rsidRDefault="00404B84">
            <w:pPr>
              <w:pStyle w:val="TableParagraph"/>
              <w:spacing w:line="188" w:lineRule="exact"/>
              <w:ind w:right="98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705" w:type="dxa"/>
          </w:tcPr>
          <w:p w14:paraId="79BCCC34" w14:textId="77777777" w:rsidR="00063FDF" w:rsidRPr="008D6FD5" w:rsidRDefault="00404B84">
            <w:pPr>
              <w:pStyle w:val="TableParagraph"/>
              <w:spacing w:line="188" w:lineRule="exact"/>
              <w:ind w:right="97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702" w:type="dxa"/>
          </w:tcPr>
          <w:p w14:paraId="5AF2E598" w14:textId="77777777" w:rsidR="00063FDF" w:rsidRPr="008D6FD5" w:rsidRDefault="00404B84">
            <w:pPr>
              <w:pStyle w:val="TableParagraph"/>
              <w:spacing w:line="188" w:lineRule="exact"/>
              <w:ind w:right="94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632" w:type="dxa"/>
          </w:tcPr>
          <w:p w14:paraId="335ED80E" w14:textId="77777777" w:rsidR="00063FDF" w:rsidRPr="008D6FD5" w:rsidRDefault="00404B84">
            <w:pPr>
              <w:pStyle w:val="TableParagraph"/>
              <w:spacing w:line="188" w:lineRule="exact"/>
              <w:ind w:right="94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</w:tr>
      <w:tr w:rsidR="008D6FD5" w:rsidRPr="008D6FD5" w14:paraId="271D4BB7" w14:textId="77777777">
        <w:trPr>
          <w:trHeight w:val="206"/>
        </w:trPr>
        <w:tc>
          <w:tcPr>
            <w:tcW w:w="682" w:type="dxa"/>
          </w:tcPr>
          <w:p w14:paraId="268EA4E8" w14:textId="77777777" w:rsidR="00063FDF" w:rsidRPr="008D6FD5" w:rsidRDefault="00404B84">
            <w:pPr>
              <w:pStyle w:val="TableParagraph"/>
              <w:spacing w:line="186" w:lineRule="exact"/>
              <w:ind w:left="8"/>
              <w:jc w:val="center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z w:val="18"/>
              </w:rPr>
              <w:t>2</w:t>
            </w:r>
          </w:p>
        </w:tc>
        <w:tc>
          <w:tcPr>
            <w:tcW w:w="1275" w:type="dxa"/>
          </w:tcPr>
          <w:p w14:paraId="49591E1D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1459" w:type="dxa"/>
          </w:tcPr>
          <w:p w14:paraId="7AE52376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2511" w:type="dxa"/>
          </w:tcPr>
          <w:p w14:paraId="438E5968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2607" w:type="dxa"/>
          </w:tcPr>
          <w:p w14:paraId="4708C837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1707" w:type="dxa"/>
          </w:tcPr>
          <w:p w14:paraId="36F5D33A" w14:textId="77777777" w:rsidR="00063FDF" w:rsidRPr="008D6FD5" w:rsidRDefault="00404B84">
            <w:pPr>
              <w:pStyle w:val="TableParagraph"/>
              <w:spacing w:line="186" w:lineRule="exact"/>
              <w:ind w:right="98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705" w:type="dxa"/>
          </w:tcPr>
          <w:p w14:paraId="0FB52B78" w14:textId="77777777" w:rsidR="00063FDF" w:rsidRPr="008D6FD5" w:rsidRDefault="00404B84">
            <w:pPr>
              <w:pStyle w:val="TableParagraph"/>
              <w:spacing w:line="186" w:lineRule="exact"/>
              <w:ind w:right="97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702" w:type="dxa"/>
          </w:tcPr>
          <w:p w14:paraId="34515470" w14:textId="77777777" w:rsidR="00063FDF" w:rsidRPr="008D6FD5" w:rsidRDefault="00404B84">
            <w:pPr>
              <w:pStyle w:val="TableParagraph"/>
              <w:spacing w:line="186" w:lineRule="exact"/>
              <w:ind w:right="94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632" w:type="dxa"/>
          </w:tcPr>
          <w:p w14:paraId="2F212F38" w14:textId="77777777" w:rsidR="00063FDF" w:rsidRPr="008D6FD5" w:rsidRDefault="00404B84">
            <w:pPr>
              <w:pStyle w:val="TableParagraph"/>
              <w:spacing w:line="186" w:lineRule="exact"/>
              <w:ind w:right="94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</w:tr>
      <w:tr w:rsidR="008D6FD5" w:rsidRPr="008D6FD5" w14:paraId="5AFCD2AA" w14:textId="77777777">
        <w:trPr>
          <w:trHeight w:val="208"/>
        </w:trPr>
        <w:tc>
          <w:tcPr>
            <w:tcW w:w="682" w:type="dxa"/>
          </w:tcPr>
          <w:p w14:paraId="29EE7330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1275" w:type="dxa"/>
          </w:tcPr>
          <w:p w14:paraId="3BC5CBC2" w14:textId="77777777" w:rsidR="00063FDF" w:rsidRPr="008D6FD5" w:rsidRDefault="00404B84">
            <w:pPr>
              <w:pStyle w:val="TableParagraph"/>
              <w:spacing w:line="188" w:lineRule="exact"/>
              <w:ind w:left="293" w:right="283"/>
              <w:jc w:val="center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z w:val="18"/>
              </w:rPr>
              <w:t>и</w:t>
            </w:r>
            <w:r w:rsidRPr="008D6FD5">
              <w:rPr>
                <w:color w:val="000000" w:themeColor="text1"/>
                <w:spacing w:val="-1"/>
                <w:sz w:val="18"/>
              </w:rPr>
              <w:t xml:space="preserve"> </w:t>
            </w:r>
            <w:r w:rsidRPr="008D6FD5">
              <w:rPr>
                <w:color w:val="000000" w:themeColor="text1"/>
                <w:spacing w:val="-4"/>
                <w:sz w:val="18"/>
              </w:rPr>
              <w:t>т.д.</w:t>
            </w:r>
          </w:p>
        </w:tc>
        <w:tc>
          <w:tcPr>
            <w:tcW w:w="1459" w:type="dxa"/>
          </w:tcPr>
          <w:p w14:paraId="2E26AAB8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2511" w:type="dxa"/>
          </w:tcPr>
          <w:p w14:paraId="1C701522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2607" w:type="dxa"/>
          </w:tcPr>
          <w:p w14:paraId="12E78D59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1707" w:type="dxa"/>
          </w:tcPr>
          <w:p w14:paraId="58265A8F" w14:textId="77777777" w:rsidR="00063FDF" w:rsidRPr="008D6FD5" w:rsidRDefault="00404B84">
            <w:pPr>
              <w:pStyle w:val="TableParagraph"/>
              <w:spacing w:line="188" w:lineRule="exact"/>
              <w:ind w:right="98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705" w:type="dxa"/>
          </w:tcPr>
          <w:p w14:paraId="526D07E0" w14:textId="77777777" w:rsidR="00063FDF" w:rsidRPr="008D6FD5" w:rsidRDefault="00404B84">
            <w:pPr>
              <w:pStyle w:val="TableParagraph"/>
              <w:spacing w:line="188" w:lineRule="exact"/>
              <w:ind w:right="97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702" w:type="dxa"/>
          </w:tcPr>
          <w:p w14:paraId="3BD3F3BE" w14:textId="77777777" w:rsidR="00063FDF" w:rsidRPr="008D6FD5" w:rsidRDefault="00404B84">
            <w:pPr>
              <w:pStyle w:val="TableParagraph"/>
              <w:spacing w:line="188" w:lineRule="exact"/>
              <w:ind w:right="94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632" w:type="dxa"/>
          </w:tcPr>
          <w:p w14:paraId="4D3A91EB" w14:textId="77777777" w:rsidR="00063FDF" w:rsidRPr="008D6FD5" w:rsidRDefault="00404B84">
            <w:pPr>
              <w:pStyle w:val="TableParagraph"/>
              <w:spacing w:line="188" w:lineRule="exact"/>
              <w:ind w:right="94"/>
              <w:jc w:val="right"/>
              <w:rPr>
                <w:color w:val="000000" w:themeColor="text1"/>
                <w:sz w:val="18"/>
              </w:rPr>
            </w:pPr>
            <w:r w:rsidRPr="008D6FD5">
              <w:rPr>
                <w:color w:val="000000" w:themeColor="text1"/>
                <w:spacing w:val="-2"/>
                <w:sz w:val="18"/>
              </w:rPr>
              <w:t>00,00</w:t>
            </w:r>
          </w:p>
        </w:tc>
      </w:tr>
      <w:tr w:rsidR="00063FDF" w:rsidRPr="008D6FD5" w14:paraId="464E0F99" w14:textId="77777777">
        <w:trPr>
          <w:trHeight w:val="206"/>
        </w:trPr>
        <w:tc>
          <w:tcPr>
            <w:tcW w:w="682" w:type="dxa"/>
          </w:tcPr>
          <w:p w14:paraId="302AABFC" w14:textId="77777777" w:rsidR="00063FDF" w:rsidRPr="008D6FD5" w:rsidRDefault="00063FDF">
            <w:pPr>
              <w:pStyle w:val="TableParagraph"/>
              <w:rPr>
                <w:color w:val="000000" w:themeColor="text1"/>
                <w:sz w:val="14"/>
              </w:rPr>
            </w:pPr>
          </w:p>
        </w:tc>
        <w:tc>
          <w:tcPr>
            <w:tcW w:w="1275" w:type="dxa"/>
          </w:tcPr>
          <w:p w14:paraId="7014AF6C" w14:textId="77777777" w:rsidR="00063FDF" w:rsidRPr="008D6FD5" w:rsidRDefault="00404B84">
            <w:pPr>
              <w:pStyle w:val="TableParagraph"/>
              <w:spacing w:line="186" w:lineRule="exact"/>
              <w:ind w:left="293" w:right="286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2"/>
                <w:sz w:val="18"/>
              </w:rPr>
              <w:t>ИТОГО</w:t>
            </w:r>
          </w:p>
        </w:tc>
        <w:tc>
          <w:tcPr>
            <w:tcW w:w="1459" w:type="dxa"/>
          </w:tcPr>
          <w:p w14:paraId="649AAA02" w14:textId="77777777" w:rsidR="00063FDF" w:rsidRPr="008D6FD5" w:rsidRDefault="00404B84">
            <w:pPr>
              <w:pStyle w:val="TableParagraph"/>
              <w:spacing w:line="186" w:lineRule="exact"/>
              <w:ind w:left="13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Х</w:t>
            </w:r>
          </w:p>
        </w:tc>
        <w:tc>
          <w:tcPr>
            <w:tcW w:w="2511" w:type="dxa"/>
          </w:tcPr>
          <w:p w14:paraId="1C78FE99" w14:textId="77777777" w:rsidR="00063FDF" w:rsidRPr="008D6FD5" w:rsidRDefault="00404B84">
            <w:pPr>
              <w:pStyle w:val="TableParagraph"/>
              <w:spacing w:line="186" w:lineRule="exact"/>
              <w:ind w:left="9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Х</w:t>
            </w:r>
          </w:p>
        </w:tc>
        <w:tc>
          <w:tcPr>
            <w:tcW w:w="2607" w:type="dxa"/>
          </w:tcPr>
          <w:p w14:paraId="68CBEE53" w14:textId="77777777" w:rsidR="00063FDF" w:rsidRPr="008D6FD5" w:rsidRDefault="00404B84">
            <w:pPr>
              <w:pStyle w:val="TableParagraph"/>
              <w:spacing w:line="186" w:lineRule="exact"/>
              <w:ind w:left="8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Х</w:t>
            </w:r>
          </w:p>
        </w:tc>
        <w:tc>
          <w:tcPr>
            <w:tcW w:w="1707" w:type="dxa"/>
          </w:tcPr>
          <w:p w14:paraId="7282CF93" w14:textId="77777777" w:rsidR="00063FDF" w:rsidRPr="008D6FD5" w:rsidRDefault="00404B84">
            <w:pPr>
              <w:pStyle w:val="TableParagraph"/>
              <w:spacing w:line="186" w:lineRule="exact"/>
              <w:ind w:right="98"/>
              <w:jc w:val="right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705" w:type="dxa"/>
          </w:tcPr>
          <w:p w14:paraId="1F622A0C" w14:textId="77777777" w:rsidR="00063FDF" w:rsidRPr="008D6FD5" w:rsidRDefault="00404B84">
            <w:pPr>
              <w:pStyle w:val="TableParagraph"/>
              <w:spacing w:line="186" w:lineRule="exact"/>
              <w:ind w:right="97"/>
              <w:jc w:val="right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702" w:type="dxa"/>
          </w:tcPr>
          <w:p w14:paraId="13F3DAB7" w14:textId="77777777" w:rsidR="00063FDF" w:rsidRPr="008D6FD5" w:rsidRDefault="00404B84">
            <w:pPr>
              <w:pStyle w:val="TableParagraph"/>
              <w:spacing w:line="186" w:lineRule="exact"/>
              <w:ind w:right="94"/>
              <w:jc w:val="right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2"/>
                <w:sz w:val="18"/>
              </w:rPr>
              <w:t>00,00</w:t>
            </w:r>
          </w:p>
        </w:tc>
        <w:tc>
          <w:tcPr>
            <w:tcW w:w="1632" w:type="dxa"/>
          </w:tcPr>
          <w:p w14:paraId="0D1A557B" w14:textId="77777777" w:rsidR="00063FDF" w:rsidRPr="008D6FD5" w:rsidRDefault="00404B84">
            <w:pPr>
              <w:pStyle w:val="TableParagraph"/>
              <w:spacing w:line="186" w:lineRule="exact"/>
              <w:ind w:right="94"/>
              <w:jc w:val="right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pacing w:val="-2"/>
                <w:sz w:val="18"/>
              </w:rPr>
              <w:t>00,00</w:t>
            </w:r>
          </w:p>
        </w:tc>
      </w:tr>
    </w:tbl>
    <w:p w14:paraId="3BB93819" w14:textId="77777777" w:rsidR="00063FDF" w:rsidRPr="008D6FD5" w:rsidRDefault="00063FDF">
      <w:pPr>
        <w:pStyle w:val="a3"/>
        <w:spacing w:before="8"/>
        <w:rPr>
          <w:color w:val="000000" w:themeColor="text1"/>
          <w:sz w:val="21"/>
        </w:rPr>
      </w:pPr>
    </w:p>
    <w:p w14:paraId="4BA9F6EA" w14:textId="77777777" w:rsidR="00063FDF" w:rsidRPr="008D6FD5" w:rsidRDefault="00404B84">
      <w:pPr>
        <w:pStyle w:val="a3"/>
        <w:tabs>
          <w:tab w:val="left" w:pos="5059"/>
          <w:tab w:val="left" w:pos="7380"/>
        </w:tabs>
        <w:ind w:left="219"/>
        <w:rPr>
          <w:color w:val="000000" w:themeColor="text1"/>
        </w:rPr>
      </w:pPr>
      <w:r w:rsidRPr="008D6FD5">
        <w:rPr>
          <w:color w:val="000000" w:themeColor="text1"/>
        </w:rPr>
        <w:t xml:space="preserve">Руководитель организации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 /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10"/>
        </w:rPr>
        <w:t>/</w:t>
      </w:r>
    </w:p>
    <w:p w14:paraId="5272550F" w14:textId="77777777" w:rsidR="00063FDF" w:rsidRPr="008D6FD5" w:rsidRDefault="00404B84">
      <w:pPr>
        <w:tabs>
          <w:tab w:val="left" w:pos="5271"/>
        </w:tabs>
        <w:spacing w:before="2"/>
        <w:ind w:left="3423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pacing w:val="-2"/>
          <w:sz w:val="16"/>
        </w:rPr>
        <w:t>(подпись)</w:t>
      </w:r>
      <w:r w:rsidRPr="008D6FD5">
        <w:rPr>
          <w:i/>
          <w:color w:val="000000" w:themeColor="text1"/>
          <w:sz w:val="16"/>
        </w:rPr>
        <w:tab/>
      </w:r>
      <w:r w:rsidRPr="008D6FD5">
        <w:rPr>
          <w:i/>
          <w:color w:val="000000" w:themeColor="text1"/>
          <w:spacing w:val="-2"/>
          <w:sz w:val="16"/>
        </w:rPr>
        <w:t>(фамилия,</w:t>
      </w:r>
      <w:r w:rsidRPr="008D6FD5">
        <w:rPr>
          <w:i/>
          <w:color w:val="000000" w:themeColor="text1"/>
          <w:spacing w:val="7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инициалы)</w:t>
      </w:r>
    </w:p>
    <w:p w14:paraId="0736096D" w14:textId="77777777" w:rsidR="00063FDF" w:rsidRPr="008D6FD5" w:rsidRDefault="00063FDF">
      <w:pPr>
        <w:pStyle w:val="a3"/>
        <w:rPr>
          <w:i/>
          <w:color w:val="000000" w:themeColor="text1"/>
          <w:sz w:val="18"/>
        </w:rPr>
      </w:pPr>
    </w:p>
    <w:p w14:paraId="3F14606E" w14:textId="77777777" w:rsidR="00063FDF" w:rsidRPr="008D6FD5" w:rsidRDefault="00404B84">
      <w:pPr>
        <w:pStyle w:val="a3"/>
        <w:tabs>
          <w:tab w:val="left" w:pos="2743"/>
          <w:tab w:val="left" w:pos="4997"/>
          <w:tab w:val="left" w:pos="7315"/>
        </w:tabs>
        <w:spacing w:before="113"/>
        <w:ind w:left="219"/>
        <w:rPr>
          <w:color w:val="000000" w:themeColor="text1"/>
        </w:rPr>
      </w:pPr>
      <w:r w:rsidRPr="008D6FD5">
        <w:rPr>
          <w:color w:val="000000" w:themeColor="text1"/>
        </w:rPr>
        <w:t>Главный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  <w:spacing w:val="-2"/>
        </w:rPr>
        <w:t>бухгалтер</w:t>
      </w:r>
      <w:r w:rsidRPr="008D6FD5">
        <w:rPr>
          <w:color w:val="000000" w:themeColor="text1"/>
        </w:rPr>
        <w:tab/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 /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  <w:spacing w:val="-10"/>
        </w:rPr>
        <w:t>/</w:t>
      </w:r>
    </w:p>
    <w:p w14:paraId="0BC440E5" w14:textId="77777777" w:rsidR="00063FDF" w:rsidRPr="008D6FD5" w:rsidRDefault="00404B84">
      <w:pPr>
        <w:tabs>
          <w:tab w:val="left" w:pos="5230"/>
        </w:tabs>
        <w:spacing w:before="2"/>
        <w:ind w:left="3423"/>
        <w:rPr>
          <w:i/>
          <w:color w:val="000000" w:themeColor="text1"/>
          <w:sz w:val="16"/>
        </w:rPr>
      </w:pPr>
      <w:r w:rsidRPr="008D6FD5">
        <w:rPr>
          <w:i/>
          <w:color w:val="000000" w:themeColor="text1"/>
          <w:spacing w:val="-2"/>
          <w:sz w:val="16"/>
        </w:rPr>
        <w:t>(подпись)</w:t>
      </w:r>
      <w:r w:rsidRPr="008D6FD5">
        <w:rPr>
          <w:i/>
          <w:color w:val="000000" w:themeColor="text1"/>
          <w:sz w:val="16"/>
        </w:rPr>
        <w:tab/>
        <w:t>(фамилия,</w:t>
      </w:r>
      <w:r w:rsidRPr="008D6FD5">
        <w:rPr>
          <w:i/>
          <w:color w:val="000000" w:themeColor="text1"/>
          <w:spacing w:val="-10"/>
          <w:sz w:val="16"/>
        </w:rPr>
        <w:t xml:space="preserve"> </w:t>
      </w:r>
      <w:r w:rsidRPr="008D6FD5">
        <w:rPr>
          <w:i/>
          <w:color w:val="000000" w:themeColor="text1"/>
          <w:spacing w:val="-2"/>
          <w:sz w:val="16"/>
        </w:rPr>
        <w:t>инициалы)</w:t>
      </w:r>
    </w:p>
    <w:p w14:paraId="02FA3802" w14:textId="77777777" w:rsidR="00063FDF" w:rsidRPr="008D6FD5" w:rsidRDefault="00404B84">
      <w:pPr>
        <w:pStyle w:val="a3"/>
        <w:spacing w:before="68"/>
        <w:ind w:left="219"/>
        <w:rPr>
          <w:color w:val="000000" w:themeColor="text1"/>
        </w:rPr>
      </w:pPr>
      <w:r w:rsidRPr="008D6FD5">
        <w:rPr>
          <w:color w:val="000000" w:themeColor="text1"/>
          <w:spacing w:val="-4"/>
        </w:rPr>
        <w:t>М.П.</w:t>
      </w:r>
    </w:p>
    <w:p w14:paraId="54435BA6" w14:textId="77777777" w:rsidR="00063FDF" w:rsidRPr="008D6FD5" w:rsidRDefault="00063FDF">
      <w:pPr>
        <w:rPr>
          <w:color w:val="000000" w:themeColor="text1"/>
        </w:rPr>
        <w:sectPr w:rsidR="00063FDF" w:rsidRPr="008D6FD5" w:rsidSect="00855834">
          <w:footerReference w:type="default" r:id="rId18"/>
          <w:pgSz w:w="16840" w:h="11910" w:orient="landscape"/>
          <w:pgMar w:top="760" w:right="340" w:bottom="580" w:left="880" w:header="0" w:footer="381" w:gutter="0"/>
          <w:cols w:space="720"/>
        </w:sectPr>
      </w:pPr>
    </w:p>
    <w:tbl>
      <w:tblPr>
        <w:tblStyle w:val="TableNormal"/>
        <w:tblW w:w="0" w:type="auto"/>
        <w:tblInd w:w="9835" w:type="dxa"/>
        <w:tblLayout w:type="fixed"/>
        <w:tblLook w:val="01E0" w:firstRow="1" w:lastRow="1" w:firstColumn="1" w:lastColumn="1" w:noHBand="0" w:noVBand="0"/>
      </w:tblPr>
      <w:tblGrid>
        <w:gridCol w:w="5649"/>
      </w:tblGrid>
      <w:tr w:rsidR="008D6FD5" w:rsidRPr="008D6FD5" w14:paraId="5A464FAD" w14:textId="77777777">
        <w:trPr>
          <w:trHeight w:val="247"/>
        </w:trPr>
        <w:tc>
          <w:tcPr>
            <w:tcW w:w="5649" w:type="dxa"/>
          </w:tcPr>
          <w:p w14:paraId="371FCE9E" w14:textId="77777777" w:rsidR="00063FDF" w:rsidRPr="008D6FD5" w:rsidRDefault="00404B84">
            <w:pPr>
              <w:pStyle w:val="TableParagraph"/>
              <w:spacing w:line="227" w:lineRule="exact"/>
              <w:ind w:right="47"/>
              <w:jc w:val="right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lastRenderedPageBreak/>
              <w:t>Приложение</w:t>
            </w:r>
            <w:r w:rsidRPr="008D6FD5">
              <w:rPr>
                <w:b/>
                <w:color w:val="000000" w:themeColor="text1"/>
                <w:spacing w:val="-5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№</w:t>
            </w:r>
            <w:r w:rsidRPr="008D6FD5">
              <w:rPr>
                <w:b/>
                <w:color w:val="000000" w:themeColor="text1"/>
                <w:spacing w:val="-4"/>
              </w:rPr>
              <w:t xml:space="preserve"> </w:t>
            </w:r>
            <w:r w:rsidRPr="008D6FD5">
              <w:rPr>
                <w:b/>
                <w:color w:val="000000" w:themeColor="text1"/>
                <w:spacing w:val="-5"/>
              </w:rPr>
              <w:t>1.4</w:t>
            </w:r>
          </w:p>
        </w:tc>
      </w:tr>
      <w:tr w:rsidR="008D6FD5" w:rsidRPr="008D6FD5" w14:paraId="73A3EC8E" w14:textId="77777777">
        <w:trPr>
          <w:trHeight w:val="251"/>
        </w:trPr>
        <w:tc>
          <w:tcPr>
            <w:tcW w:w="5649" w:type="dxa"/>
          </w:tcPr>
          <w:p w14:paraId="566B763D" w14:textId="77777777" w:rsidR="00063FDF" w:rsidRPr="008D6FD5" w:rsidRDefault="00404B84">
            <w:pPr>
              <w:pStyle w:val="TableParagraph"/>
              <w:spacing w:line="231" w:lineRule="exact"/>
              <w:ind w:right="51"/>
              <w:jc w:val="right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к</w:t>
            </w:r>
            <w:r w:rsidRPr="008D6FD5">
              <w:rPr>
                <w:color w:val="000000" w:themeColor="text1"/>
                <w:spacing w:val="-8"/>
              </w:rPr>
              <w:t xml:space="preserve"> </w:t>
            </w:r>
            <w:r w:rsidRPr="008D6FD5">
              <w:rPr>
                <w:color w:val="000000" w:themeColor="text1"/>
              </w:rPr>
              <w:t>Договору</w:t>
            </w:r>
            <w:r w:rsidRPr="008D6FD5">
              <w:rPr>
                <w:color w:val="000000" w:themeColor="text1"/>
                <w:spacing w:val="-8"/>
              </w:rPr>
              <w:t xml:space="preserve"> </w:t>
            </w:r>
            <w:r w:rsidRPr="008D6FD5">
              <w:rPr>
                <w:color w:val="000000" w:themeColor="text1"/>
              </w:rPr>
              <w:t>отдельного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(обособленного)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</w:rPr>
              <w:t>банковского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счета</w:t>
            </w:r>
          </w:p>
        </w:tc>
      </w:tr>
      <w:tr w:rsidR="00063FDF" w:rsidRPr="008D6FD5" w14:paraId="71B1B2C8" w14:textId="77777777">
        <w:trPr>
          <w:trHeight w:val="248"/>
        </w:trPr>
        <w:tc>
          <w:tcPr>
            <w:tcW w:w="5649" w:type="dxa"/>
          </w:tcPr>
          <w:p w14:paraId="72B70117" w14:textId="77777777" w:rsidR="00063FDF" w:rsidRPr="008D6FD5" w:rsidRDefault="00404B84">
            <w:pPr>
              <w:pStyle w:val="TableParagraph"/>
              <w:tabs>
                <w:tab w:val="left" w:pos="1367"/>
                <w:tab w:val="left" w:pos="2886"/>
              </w:tabs>
              <w:spacing w:line="228" w:lineRule="exact"/>
              <w:ind w:right="53"/>
              <w:jc w:val="right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 xml:space="preserve">№ </w:t>
            </w:r>
            <w:r w:rsidRPr="008D6FD5">
              <w:rPr>
                <w:color w:val="000000" w:themeColor="text1"/>
                <w:u w:val="single"/>
              </w:rPr>
              <w:tab/>
            </w:r>
            <w:r w:rsidRPr="008D6FD5">
              <w:rPr>
                <w:color w:val="000000" w:themeColor="text1"/>
              </w:rPr>
              <w:t xml:space="preserve">от </w:t>
            </w:r>
            <w:r w:rsidRPr="008D6FD5">
              <w:rPr>
                <w:color w:val="000000" w:themeColor="text1"/>
                <w:u w:val="single"/>
              </w:rPr>
              <w:tab/>
            </w:r>
            <w:r w:rsidRPr="008D6FD5">
              <w:rPr>
                <w:color w:val="000000" w:themeColor="text1"/>
              </w:rPr>
              <w:t>2024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  <w:spacing w:val="-10"/>
              </w:rPr>
              <w:t>г</w:t>
            </w:r>
          </w:p>
        </w:tc>
      </w:tr>
    </w:tbl>
    <w:p w14:paraId="4924A45B" w14:textId="77777777" w:rsidR="00063FDF" w:rsidRPr="008D6FD5" w:rsidRDefault="00063FDF">
      <w:pPr>
        <w:pStyle w:val="a3"/>
        <w:spacing w:before="6"/>
        <w:rPr>
          <w:color w:val="000000" w:themeColor="text1"/>
          <w:sz w:val="12"/>
        </w:rPr>
      </w:pPr>
    </w:p>
    <w:p w14:paraId="1DC22116" w14:textId="77777777" w:rsidR="00063FDF" w:rsidRPr="008D6FD5" w:rsidRDefault="00063FDF">
      <w:pPr>
        <w:rPr>
          <w:color w:val="000000" w:themeColor="text1"/>
          <w:sz w:val="12"/>
        </w:rPr>
        <w:sectPr w:rsidR="00063FDF" w:rsidRPr="008D6FD5" w:rsidSect="00855834">
          <w:pgSz w:w="16840" w:h="11910" w:orient="landscape"/>
          <w:pgMar w:top="840" w:right="340" w:bottom="580" w:left="880" w:header="0" w:footer="381" w:gutter="0"/>
          <w:cols w:space="720"/>
        </w:sectPr>
      </w:pPr>
    </w:p>
    <w:p w14:paraId="3B7BFD4B" w14:textId="77777777" w:rsidR="00063FDF" w:rsidRPr="008D6FD5" w:rsidRDefault="00063FDF">
      <w:pPr>
        <w:pStyle w:val="a3"/>
        <w:spacing w:before="4"/>
        <w:rPr>
          <w:color w:val="000000" w:themeColor="text1"/>
          <w:sz w:val="28"/>
        </w:rPr>
      </w:pPr>
    </w:p>
    <w:p w14:paraId="1EB0F7D8" w14:textId="77777777" w:rsidR="00063FDF" w:rsidRPr="008D6FD5" w:rsidRDefault="00404B84">
      <w:pPr>
        <w:ind w:left="360"/>
        <w:rPr>
          <w:b/>
          <w:i/>
          <w:color w:val="000000" w:themeColor="text1"/>
          <w:sz w:val="20"/>
        </w:rPr>
      </w:pPr>
      <w:r w:rsidRPr="008D6FD5">
        <w:rPr>
          <w:b/>
          <w:i/>
          <w:color w:val="000000" w:themeColor="text1"/>
          <w:sz w:val="20"/>
          <w:u w:val="single"/>
        </w:rPr>
        <w:t>На</w:t>
      </w:r>
      <w:r w:rsidRPr="008D6FD5">
        <w:rPr>
          <w:b/>
          <w:i/>
          <w:color w:val="000000" w:themeColor="text1"/>
          <w:spacing w:val="-4"/>
          <w:sz w:val="20"/>
          <w:u w:val="single"/>
        </w:rPr>
        <w:t xml:space="preserve"> </w:t>
      </w:r>
      <w:r w:rsidRPr="008D6FD5">
        <w:rPr>
          <w:b/>
          <w:i/>
          <w:color w:val="000000" w:themeColor="text1"/>
          <w:sz w:val="20"/>
          <w:u w:val="single"/>
        </w:rPr>
        <w:t>Бланке</w:t>
      </w:r>
      <w:r w:rsidRPr="008D6FD5">
        <w:rPr>
          <w:b/>
          <w:i/>
          <w:color w:val="000000" w:themeColor="text1"/>
          <w:spacing w:val="-5"/>
          <w:sz w:val="20"/>
          <w:u w:val="single"/>
        </w:rPr>
        <w:t xml:space="preserve"> </w:t>
      </w:r>
      <w:r w:rsidRPr="008D6FD5">
        <w:rPr>
          <w:b/>
          <w:i/>
          <w:color w:val="000000" w:themeColor="text1"/>
          <w:spacing w:val="-2"/>
          <w:sz w:val="20"/>
          <w:u w:val="single"/>
        </w:rPr>
        <w:t>Клиента</w:t>
      </w:r>
    </w:p>
    <w:p w14:paraId="0620EBE5" w14:textId="77777777" w:rsidR="00063FDF" w:rsidRPr="008D6FD5" w:rsidRDefault="00063FDF">
      <w:pPr>
        <w:pStyle w:val="a3"/>
        <w:spacing w:before="6"/>
        <w:rPr>
          <w:b/>
          <w:i/>
          <w:color w:val="000000" w:themeColor="text1"/>
          <w:sz w:val="21"/>
        </w:rPr>
      </w:pPr>
    </w:p>
    <w:p w14:paraId="38065C2D" w14:textId="77777777" w:rsidR="00063FDF" w:rsidRPr="008D6FD5" w:rsidRDefault="00404B84">
      <w:pPr>
        <w:tabs>
          <w:tab w:val="left" w:pos="1144"/>
          <w:tab w:val="left" w:pos="1895"/>
        </w:tabs>
        <w:ind w:left="360"/>
        <w:rPr>
          <w:color w:val="000000" w:themeColor="text1"/>
          <w:sz w:val="20"/>
        </w:rPr>
      </w:pPr>
      <w:r w:rsidRPr="008D6FD5">
        <w:rPr>
          <w:i/>
          <w:color w:val="000000" w:themeColor="text1"/>
          <w:sz w:val="20"/>
        </w:rPr>
        <w:t xml:space="preserve">№ </w:t>
      </w:r>
      <w:r w:rsidRPr="008D6FD5">
        <w:rPr>
          <w:color w:val="000000" w:themeColor="text1"/>
          <w:sz w:val="20"/>
          <w:u w:val="single"/>
        </w:rPr>
        <w:tab/>
      </w:r>
      <w:r w:rsidRPr="008D6FD5">
        <w:rPr>
          <w:i/>
          <w:color w:val="000000" w:themeColor="text1"/>
          <w:sz w:val="20"/>
        </w:rPr>
        <w:t>от</w:t>
      </w:r>
      <w:r w:rsidRPr="008D6FD5">
        <w:rPr>
          <w:i/>
          <w:color w:val="000000" w:themeColor="text1"/>
          <w:spacing w:val="-1"/>
          <w:sz w:val="20"/>
        </w:rPr>
        <w:t xml:space="preserve"> </w:t>
      </w:r>
      <w:r w:rsidRPr="008D6FD5">
        <w:rPr>
          <w:color w:val="000000" w:themeColor="text1"/>
          <w:spacing w:val="49"/>
          <w:sz w:val="20"/>
          <w:u w:val="single"/>
        </w:rPr>
        <w:t xml:space="preserve">  </w:t>
      </w:r>
      <w:r w:rsidRPr="008D6FD5">
        <w:rPr>
          <w:color w:val="000000" w:themeColor="text1"/>
          <w:spacing w:val="-10"/>
          <w:sz w:val="20"/>
          <w:u w:val="single"/>
        </w:rPr>
        <w:t>.</w:t>
      </w:r>
      <w:r w:rsidRPr="008D6FD5">
        <w:rPr>
          <w:color w:val="000000" w:themeColor="text1"/>
          <w:sz w:val="20"/>
          <w:u w:val="single"/>
        </w:rPr>
        <w:tab/>
      </w:r>
      <w:r w:rsidRPr="008D6FD5">
        <w:rPr>
          <w:color w:val="000000" w:themeColor="text1"/>
          <w:sz w:val="20"/>
        </w:rPr>
        <w:t>.20</w:t>
      </w:r>
      <w:r w:rsidRPr="008D6FD5">
        <w:rPr>
          <w:color w:val="000000" w:themeColor="text1"/>
          <w:spacing w:val="69"/>
          <w:sz w:val="20"/>
          <w:u w:val="single"/>
        </w:rPr>
        <w:t xml:space="preserve">  </w:t>
      </w:r>
      <w:r w:rsidRPr="008D6FD5">
        <w:rPr>
          <w:color w:val="000000" w:themeColor="text1"/>
          <w:spacing w:val="-5"/>
          <w:sz w:val="20"/>
        </w:rPr>
        <w:t>г.</w:t>
      </w:r>
    </w:p>
    <w:p w14:paraId="670AF5B9" w14:textId="77777777" w:rsidR="00063FDF" w:rsidRPr="008D6FD5" w:rsidRDefault="00404B84">
      <w:pPr>
        <w:ind w:left="360"/>
        <w:rPr>
          <w:i/>
          <w:color w:val="000000" w:themeColor="text1"/>
          <w:sz w:val="20"/>
        </w:rPr>
      </w:pPr>
      <w:r w:rsidRPr="008D6FD5">
        <w:rPr>
          <w:i/>
          <w:color w:val="000000" w:themeColor="text1"/>
          <w:sz w:val="20"/>
        </w:rPr>
        <w:t>О</w:t>
      </w:r>
      <w:r w:rsidRPr="008D6FD5">
        <w:rPr>
          <w:i/>
          <w:color w:val="000000" w:themeColor="text1"/>
          <w:spacing w:val="-8"/>
          <w:sz w:val="20"/>
        </w:rPr>
        <w:t xml:space="preserve"> </w:t>
      </w:r>
      <w:r w:rsidRPr="008D6FD5">
        <w:rPr>
          <w:i/>
          <w:color w:val="000000" w:themeColor="text1"/>
          <w:sz w:val="20"/>
        </w:rPr>
        <w:t>начислении</w:t>
      </w:r>
      <w:r w:rsidRPr="008D6FD5">
        <w:rPr>
          <w:i/>
          <w:color w:val="000000" w:themeColor="text1"/>
          <w:spacing w:val="-6"/>
          <w:sz w:val="20"/>
        </w:rPr>
        <w:t xml:space="preserve"> </w:t>
      </w:r>
      <w:r w:rsidRPr="008D6FD5">
        <w:rPr>
          <w:i/>
          <w:color w:val="000000" w:themeColor="text1"/>
          <w:sz w:val="20"/>
        </w:rPr>
        <w:t>заработной</w:t>
      </w:r>
      <w:r w:rsidRPr="008D6FD5">
        <w:rPr>
          <w:i/>
          <w:color w:val="000000" w:themeColor="text1"/>
          <w:spacing w:val="-7"/>
          <w:sz w:val="20"/>
        </w:rPr>
        <w:t xml:space="preserve"> </w:t>
      </w:r>
      <w:r w:rsidRPr="008D6FD5">
        <w:rPr>
          <w:i/>
          <w:color w:val="000000" w:themeColor="text1"/>
          <w:spacing w:val="-2"/>
          <w:sz w:val="20"/>
        </w:rPr>
        <w:t>платы</w:t>
      </w:r>
    </w:p>
    <w:p w14:paraId="2A81B012" w14:textId="77777777" w:rsidR="00063FDF" w:rsidRPr="008D6FD5" w:rsidRDefault="00404B84">
      <w:pPr>
        <w:spacing w:before="91"/>
        <w:ind w:left="711"/>
        <w:rPr>
          <w:i/>
          <w:color w:val="000000" w:themeColor="text1"/>
          <w:sz w:val="20"/>
        </w:rPr>
      </w:pPr>
      <w:r w:rsidRPr="008D6FD5">
        <w:rPr>
          <w:color w:val="000000" w:themeColor="text1"/>
        </w:rPr>
        <w:br w:type="column"/>
      </w:r>
      <w:r w:rsidRPr="008D6FD5">
        <w:rPr>
          <w:i/>
          <w:color w:val="000000" w:themeColor="text1"/>
          <w:sz w:val="20"/>
        </w:rPr>
        <w:t>Образец</w:t>
      </w:r>
      <w:r w:rsidRPr="008D6FD5">
        <w:rPr>
          <w:i/>
          <w:color w:val="000000" w:themeColor="text1"/>
          <w:spacing w:val="-7"/>
          <w:sz w:val="20"/>
        </w:rPr>
        <w:t xml:space="preserve"> </w:t>
      </w:r>
      <w:r w:rsidRPr="008D6FD5">
        <w:rPr>
          <w:i/>
          <w:color w:val="000000" w:themeColor="text1"/>
          <w:spacing w:val="-2"/>
          <w:sz w:val="20"/>
        </w:rPr>
        <w:t>письма</w:t>
      </w:r>
    </w:p>
    <w:p w14:paraId="4C4C71AA" w14:textId="77777777" w:rsidR="00063FDF" w:rsidRPr="008D6FD5" w:rsidRDefault="00063FDF">
      <w:pPr>
        <w:pStyle w:val="a3"/>
        <w:spacing w:before="3"/>
        <w:rPr>
          <w:i/>
          <w:color w:val="000000" w:themeColor="text1"/>
          <w:sz w:val="20"/>
        </w:rPr>
      </w:pPr>
    </w:p>
    <w:p w14:paraId="2BB15968" w14:textId="77777777" w:rsidR="00063FDF" w:rsidRPr="008D6FD5" w:rsidRDefault="00404B84">
      <w:pPr>
        <w:pStyle w:val="2"/>
        <w:ind w:left="360"/>
        <w:jc w:val="left"/>
        <w:rPr>
          <w:color w:val="000000" w:themeColor="text1"/>
        </w:rPr>
      </w:pPr>
      <w:r w:rsidRPr="008D6FD5">
        <w:rPr>
          <w:color w:val="000000" w:themeColor="text1"/>
        </w:rPr>
        <w:t>В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 xml:space="preserve">ПАО </w:t>
      </w:r>
      <w:r w:rsidRPr="008D6FD5">
        <w:rPr>
          <w:color w:val="000000" w:themeColor="text1"/>
          <w:spacing w:val="-2"/>
        </w:rPr>
        <w:t>Сбербанк</w:t>
      </w:r>
    </w:p>
    <w:p w14:paraId="4DBFABAB" w14:textId="77777777" w:rsidR="00063FDF" w:rsidRPr="008D6FD5" w:rsidRDefault="00063FDF">
      <w:pPr>
        <w:rPr>
          <w:color w:val="000000" w:themeColor="text1"/>
        </w:rPr>
        <w:sectPr w:rsidR="00063FDF" w:rsidRPr="008D6FD5" w:rsidSect="00855834">
          <w:type w:val="continuous"/>
          <w:pgSz w:w="16840" w:h="11910" w:orient="landscape"/>
          <w:pgMar w:top="800" w:right="340" w:bottom="660" w:left="880" w:header="0" w:footer="381" w:gutter="0"/>
          <w:cols w:num="2" w:space="720" w:equalWidth="0">
            <w:col w:w="3240" w:space="10149"/>
            <w:col w:w="2231"/>
          </w:cols>
        </w:sectPr>
      </w:pPr>
    </w:p>
    <w:p w14:paraId="4D29A480" w14:textId="77777777" w:rsidR="00063FDF" w:rsidRPr="008D6FD5" w:rsidRDefault="00063FDF">
      <w:pPr>
        <w:pStyle w:val="a3"/>
        <w:spacing w:before="3"/>
        <w:rPr>
          <w:b/>
          <w:color w:val="000000" w:themeColor="text1"/>
          <w:sz w:val="12"/>
        </w:rPr>
      </w:pPr>
    </w:p>
    <w:p w14:paraId="5198931F" w14:textId="77777777" w:rsidR="00063FDF" w:rsidRPr="008D6FD5" w:rsidRDefault="00404B84">
      <w:pPr>
        <w:tabs>
          <w:tab w:val="left" w:pos="3840"/>
          <w:tab w:val="left" w:pos="10575"/>
          <w:tab w:val="left" w:pos="12558"/>
        </w:tabs>
        <w:spacing w:before="91"/>
        <w:ind w:left="360" w:right="144"/>
        <w:rPr>
          <w:color w:val="000000" w:themeColor="text1"/>
          <w:sz w:val="20"/>
        </w:rPr>
      </w:pPr>
      <w:r w:rsidRPr="008D6FD5">
        <w:rPr>
          <w:color w:val="000000" w:themeColor="text1"/>
          <w:sz w:val="20"/>
        </w:rPr>
        <w:t>Настоящим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письмом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подтверждаем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сведения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о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расходах,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связанных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с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оплатой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труда</w:t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20"/>
        </w:rPr>
        <w:t>работников</w:t>
      </w:r>
      <w:r w:rsidRPr="008D6FD5">
        <w:rPr>
          <w:color w:val="000000" w:themeColor="text1"/>
          <w:spacing w:val="31"/>
          <w:sz w:val="20"/>
        </w:rPr>
        <w:t xml:space="preserve"> </w:t>
      </w:r>
      <w:r w:rsidRPr="008D6FD5">
        <w:rPr>
          <w:color w:val="000000" w:themeColor="text1"/>
          <w:sz w:val="20"/>
          <w:u w:val="single"/>
        </w:rPr>
        <w:tab/>
      </w:r>
      <w:r w:rsidRPr="008D6FD5">
        <w:rPr>
          <w:color w:val="000000" w:themeColor="text1"/>
          <w:spacing w:val="-6"/>
          <w:sz w:val="20"/>
        </w:rPr>
        <w:t xml:space="preserve"> </w:t>
      </w:r>
      <w:r w:rsidRPr="008D6FD5">
        <w:rPr>
          <w:color w:val="000000" w:themeColor="text1"/>
          <w:sz w:val="18"/>
        </w:rPr>
        <w:t>(</w:t>
      </w:r>
      <w:r w:rsidRPr="008D6FD5">
        <w:rPr>
          <w:i/>
          <w:color w:val="000000" w:themeColor="text1"/>
          <w:sz w:val="18"/>
        </w:rPr>
        <w:t>указывается</w:t>
      </w:r>
      <w:r w:rsidRPr="008D6FD5">
        <w:rPr>
          <w:i/>
          <w:color w:val="000000" w:themeColor="text1"/>
          <w:spacing w:val="22"/>
          <w:sz w:val="18"/>
        </w:rPr>
        <w:t xml:space="preserve"> </w:t>
      </w:r>
      <w:r w:rsidRPr="008D6FD5">
        <w:rPr>
          <w:i/>
          <w:color w:val="000000" w:themeColor="text1"/>
          <w:sz w:val="18"/>
        </w:rPr>
        <w:t>наименование</w:t>
      </w:r>
      <w:r w:rsidRPr="008D6FD5">
        <w:rPr>
          <w:i/>
          <w:color w:val="000000" w:themeColor="text1"/>
          <w:spacing w:val="21"/>
          <w:sz w:val="18"/>
        </w:rPr>
        <w:t xml:space="preserve"> </w:t>
      </w:r>
      <w:r w:rsidRPr="008D6FD5">
        <w:rPr>
          <w:i/>
          <w:color w:val="000000" w:themeColor="text1"/>
          <w:sz w:val="18"/>
        </w:rPr>
        <w:t>Клиента</w:t>
      </w:r>
      <w:r w:rsidRPr="008D6FD5">
        <w:rPr>
          <w:color w:val="000000" w:themeColor="text1"/>
          <w:sz w:val="18"/>
        </w:rPr>
        <w:t>)</w:t>
      </w:r>
      <w:r w:rsidRPr="008D6FD5">
        <w:rPr>
          <w:color w:val="000000" w:themeColor="text1"/>
          <w:sz w:val="20"/>
        </w:rPr>
        <w:t>,</w:t>
      </w:r>
      <w:r w:rsidRPr="008D6FD5">
        <w:rPr>
          <w:color w:val="000000" w:themeColor="text1"/>
          <w:spacing w:val="24"/>
          <w:sz w:val="20"/>
        </w:rPr>
        <w:t xml:space="preserve"> </w:t>
      </w:r>
      <w:r w:rsidRPr="008D6FD5">
        <w:rPr>
          <w:color w:val="000000" w:themeColor="text1"/>
          <w:sz w:val="20"/>
        </w:rPr>
        <w:t>занятых</w:t>
      </w:r>
      <w:r w:rsidRPr="008D6FD5">
        <w:rPr>
          <w:color w:val="000000" w:themeColor="text1"/>
          <w:spacing w:val="26"/>
          <w:sz w:val="20"/>
        </w:rPr>
        <w:t xml:space="preserve"> </w:t>
      </w:r>
      <w:r w:rsidRPr="008D6FD5">
        <w:rPr>
          <w:color w:val="000000" w:themeColor="text1"/>
          <w:sz w:val="20"/>
        </w:rPr>
        <w:t>на</w:t>
      </w:r>
      <w:r w:rsidRPr="008D6FD5">
        <w:rPr>
          <w:color w:val="000000" w:themeColor="text1"/>
          <w:spacing w:val="24"/>
          <w:sz w:val="20"/>
        </w:rPr>
        <w:t xml:space="preserve"> </w:t>
      </w:r>
      <w:r w:rsidRPr="008D6FD5">
        <w:rPr>
          <w:color w:val="000000" w:themeColor="text1"/>
          <w:sz w:val="20"/>
        </w:rPr>
        <w:t>объекте строительства</w:t>
      </w:r>
      <w:r w:rsidRPr="008D6FD5">
        <w:rPr>
          <w:color w:val="000000" w:themeColor="text1"/>
          <w:spacing w:val="76"/>
          <w:sz w:val="20"/>
        </w:rPr>
        <w:t xml:space="preserve"> </w:t>
      </w:r>
      <w:r w:rsidRPr="008D6FD5">
        <w:rPr>
          <w:color w:val="000000" w:themeColor="text1"/>
          <w:sz w:val="20"/>
          <w:u w:val="single"/>
        </w:rPr>
        <w:tab/>
      </w:r>
      <w:r w:rsidRPr="008D6FD5">
        <w:rPr>
          <w:color w:val="000000" w:themeColor="text1"/>
          <w:spacing w:val="40"/>
          <w:sz w:val="20"/>
        </w:rPr>
        <w:t xml:space="preserve"> </w:t>
      </w:r>
      <w:r w:rsidRPr="008D6FD5">
        <w:rPr>
          <w:color w:val="000000" w:themeColor="text1"/>
          <w:sz w:val="18"/>
        </w:rPr>
        <w:t>(</w:t>
      </w:r>
      <w:r w:rsidRPr="008D6FD5">
        <w:rPr>
          <w:i/>
          <w:color w:val="000000" w:themeColor="text1"/>
          <w:sz w:val="18"/>
        </w:rPr>
        <w:t>указывается</w:t>
      </w:r>
      <w:r w:rsidRPr="008D6FD5">
        <w:rPr>
          <w:i/>
          <w:color w:val="000000" w:themeColor="text1"/>
          <w:spacing w:val="80"/>
          <w:sz w:val="18"/>
        </w:rPr>
        <w:t xml:space="preserve"> </w:t>
      </w:r>
      <w:r w:rsidRPr="008D6FD5">
        <w:rPr>
          <w:i/>
          <w:color w:val="000000" w:themeColor="text1"/>
          <w:sz w:val="18"/>
        </w:rPr>
        <w:t>наименование</w:t>
      </w:r>
      <w:r w:rsidRPr="008D6FD5">
        <w:rPr>
          <w:i/>
          <w:color w:val="000000" w:themeColor="text1"/>
          <w:spacing w:val="80"/>
          <w:sz w:val="18"/>
        </w:rPr>
        <w:t xml:space="preserve"> </w:t>
      </w:r>
      <w:r w:rsidRPr="008D6FD5">
        <w:rPr>
          <w:i/>
          <w:color w:val="000000" w:themeColor="text1"/>
          <w:sz w:val="18"/>
        </w:rPr>
        <w:t>Объекта</w:t>
      </w:r>
      <w:r w:rsidRPr="008D6FD5">
        <w:rPr>
          <w:color w:val="000000" w:themeColor="text1"/>
          <w:sz w:val="18"/>
        </w:rPr>
        <w:t>)</w:t>
      </w:r>
      <w:r w:rsidRPr="008D6FD5">
        <w:rPr>
          <w:color w:val="000000" w:themeColor="text1"/>
          <w:spacing w:val="80"/>
          <w:sz w:val="18"/>
        </w:rPr>
        <w:t xml:space="preserve"> </w:t>
      </w:r>
      <w:r w:rsidRPr="008D6FD5">
        <w:rPr>
          <w:color w:val="000000" w:themeColor="text1"/>
          <w:sz w:val="20"/>
        </w:rPr>
        <w:t>в</w:t>
      </w:r>
      <w:r w:rsidRPr="008D6FD5">
        <w:rPr>
          <w:color w:val="000000" w:themeColor="text1"/>
          <w:spacing w:val="80"/>
          <w:sz w:val="20"/>
        </w:rPr>
        <w:t xml:space="preserve"> </w:t>
      </w:r>
      <w:r w:rsidRPr="008D6FD5">
        <w:rPr>
          <w:color w:val="000000" w:themeColor="text1"/>
          <w:sz w:val="20"/>
        </w:rPr>
        <w:t>рамках</w:t>
      </w:r>
      <w:r w:rsidRPr="008D6FD5">
        <w:rPr>
          <w:color w:val="000000" w:themeColor="text1"/>
          <w:spacing w:val="80"/>
          <w:sz w:val="20"/>
        </w:rPr>
        <w:t xml:space="preserve"> </w:t>
      </w:r>
      <w:r w:rsidRPr="008D6FD5">
        <w:rPr>
          <w:color w:val="000000" w:themeColor="text1"/>
          <w:sz w:val="20"/>
        </w:rPr>
        <w:t>исполнения</w:t>
      </w:r>
      <w:r w:rsidRPr="008D6FD5">
        <w:rPr>
          <w:color w:val="000000" w:themeColor="text1"/>
          <w:spacing w:val="80"/>
          <w:sz w:val="20"/>
        </w:rPr>
        <w:t xml:space="preserve"> </w:t>
      </w:r>
      <w:r w:rsidRPr="008D6FD5">
        <w:rPr>
          <w:color w:val="000000" w:themeColor="text1"/>
          <w:sz w:val="20"/>
        </w:rPr>
        <w:t>обязательств</w:t>
      </w:r>
      <w:r w:rsidRPr="008D6FD5">
        <w:rPr>
          <w:color w:val="000000" w:themeColor="text1"/>
          <w:spacing w:val="80"/>
          <w:sz w:val="20"/>
        </w:rPr>
        <w:t xml:space="preserve"> </w:t>
      </w:r>
      <w:r w:rsidRPr="008D6FD5">
        <w:rPr>
          <w:color w:val="000000" w:themeColor="text1"/>
          <w:sz w:val="20"/>
        </w:rPr>
        <w:t>по</w:t>
      </w:r>
      <w:r w:rsidRPr="008D6FD5">
        <w:rPr>
          <w:color w:val="000000" w:themeColor="text1"/>
          <w:spacing w:val="80"/>
          <w:sz w:val="20"/>
        </w:rPr>
        <w:t xml:space="preserve"> </w:t>
      </w:r>
      <w:r w:rsidRPr="008D6FD5">
        <w:rPr>
          <w:color w:val="000000" w:themeColor="text1"/>
          <w:sz w:val="20"/>
        </w:rPr>
        <w:t>договору</w:t>
      </w:r>
      <w:r w:rsidRPr="008D6FD5">
        <w:rPr>
          <w:color w:val="000000" w:themeColor="text1"/>
          <w:spacing w:val="80"/>
          <w:sz w:val="20"/>
        </w:rPr>
        <w:t xml:space="preserve"> </w:t>
      </w:r>
      <w:r w:rsidRPr="008D6FD5">
        <w:rPr>
          <w:color w:val="000000" w:themeColor="text1"/>
          <w:sz w:val="20"/>
        </w:rPr>
        <w:t>№</w:t>
      </w:r>
      <w:r w:rsidRPr="008D6FD5">
        <w:rPr>
          <w:color w:val="000000" w:themeColor="text1"/>
          <w:spacing w:val="76"/>
          <w:sz w:val="20"/>
        </w:rPr>
        <w:t xml:space="preserve"> </w:t>
      </w:r>
      <w:r w:rsidRPr="008D6FD5">
        <w:rPr>
          <w:color w:val="000000" w:themeColor="text1"/>
          <w:sz w:val="20"/>
          <w:u w:val="single"/>
        </w:rPr>
        <w:tab/>
      </w:r>
      <w:r w:rsidRPr="008D6FD5">
        <w:rPr>
          <w:color w:val="000000" w:themeColor="text1"/>
          <w:sz w:val="20"/>
        </w:rPr>
        <w:t>от</w:t>
      </w:r>
      <w:r w:rsidRPr="008D6FD5">
        <w:rPr>
          <w:color w:val="000000" w:themeColor="text1"/>
          <w:spacing w:val="-2"/>
          <w:sz w:val="20"/>
        </w:rPr>
        <w:t xml:space="preserve"> </w:t>
      </w:r>
      <w:r w:rsidRPr="008D6FD5">
        <w:rPr>
          <w:color w:val="000000" w:themeColor="text1"/>
          <w:spacing w:val="48"/>
          <w:sz w:val="20"/>
          <w:u w:val="single"/>
        </w:rPr>
        <w:t xml:space="preserve">  </w:t>
      </w:r>
      <w:r w:rsidRPr="008D6FD5">
        <w:rPr>
          <w:color w:val="000000" w:themeColor="text1"/>
          <w:sz w:val="20"/>
          <w:u w:val="single"/>
        </w:rPr>
        <w:t>.</w:t>
      </w:r>
      <w:r w:rsidRPr="008D6FD5">
        <w:rPr>
          <w:color w:val="000000" w:themeColor="text1"/>
          <w:spacing w:val="47"/>
          <w:sz w:val="20"/>
          <w:u w:val="single"/>
        </w:rPr>
        <w:t xml:space="preserve">  </w:t>
      </w:r>
      <w:r w:rsidRPr="008D6FD5">
        <w:rPr>
          <w:color w:val="000000" w:themeColor="text1"/>
          <w:sz w:val="20"/>
        </w:rPr>
        <w:t>.20</w:t>
      </w:r>
      <w:r w:rsidRPr="008D6FD5">
        <w:rPr>
          <w:color w:val="000000" w:themeColor="text1"/>
          <w:spacing w:val="46"/>
          <w:sz w:val="20"/>
          <w:u w:val="single"/>
        </w:rPr>
        <w:t xml:space="preserve">  </w:t>
      </w:r>
      <w:r w:rsidRPr="008D6FD5">
        <w:rPr>
          <w:color w:val="000000" w:themeColor="text1"/>
          <w:sz w:val="20"/>
          <w:vertAlign w:val="superscript"/>
        </w:rPr>
        <w:t>28</w:t>
      </w:r>
      <w:r w:rsidRPr="008D6FD5">
        <w:rPr>
          <w:color w:val="000000" w:themeColor="text1"/>
          <w:sz w:val="20"/>
        </w:rPr>
        <w:t>,</w:t>
      </w:r>
      <w:r w:rsidRPr="008D6FD5">
        <w:rPr>
          <w:color w:val="000000" w:themeColor="text1"/>
          <w:spacing w:val="76"/>
          <w:sz w:val="20"/>
        </w:rPr>
        <w:t xml:space="preserve"> </w:t>
      </w:r>
      <w:r w:rsidRPr="008D6FD5">
        <w:rPr>
          <w:color w:val="000000" w:themeColor="text1"/>
          <w:sz w:val="20"/>
        </w:rPr>
        <w:t>заключенному</w:t>
      </w:r>
      <w:r w:rsidRPr="008D6FD5">
        <w:rPr>
          <w:color w:val="000000" w:themeColor="text1"/>
          <w:spacing w:val="70"/>
          <w:sz w:val="20"/>
        </w:rPr>
        <w:t xml:space="preserve"> </w:t>
      </w:r>
      <w:r w:rsidRPr="008D6FD5">
        <w:rPr>
          <w:color w:val="000000" w:themeColor="text1"/>
          <w:spacing w:val="-10"/>
          <w:sz w:val="20"/>
        </w:rPr>
        <w:t>с</w:t>
      </w:r>
    </w:p>
    <w:p w14:paraId="6550F72F" w14:textId="4C9F527A" w:rsidR="00063FDF" w:rsidRPr="008D6FD5" w:rsidRDefault="00404B84">
      <w:pPr>
        <w:tabs>
          <w:tab w:val="left" w:pos="2199"/>
        </w:tabs>
        <w:spacing w:line="228" w:lineRule="exact"/>
        <w:ind w:left="360"/>
        <w:rPr>
          <w:color w:val="000000" w:themeColor="text1"/>
          <w:sz w:val="20"/>
        </w:rPr>
      </w:pPr>
      <w:r w:rsidRPr="008D6FD5">
        <w:rPr>
          <w:color w:val="000000" w:themeColor="text1"/>
          <w:sz w:val="18"/>
          <w:u w:val="single"/>
        </w:rPr>
        <w:tab/>
      </w:r>
      <w:r w:rsidRPr="008D6FD5">
        <w:rPr>
          <w:color w:val="000000" w:themeColor="text1"/>
          <w:sz w:val="18"/>
        </w:rPr>
        <w:t>(</w:t>
      </w:r>
      <w:r w:rsidRPr="008D6FD5">
        <w:rPr>
          <w:i/>
          <w:color w:val="000000" w:themeColor="text1"/>
          <w:sz w:val="18"/>
        </w:rPr>
        <w:t>указывается</w:t>
      </w:r>
      <w:r w:rsidRPr="008D6FD5">
        <w:rPr>
          <w:i/>
          <w:color w:val="000000" w:themeColor="text1"/>
          <w:spacing w:val="-6"/>
          <w:sz w:val="18"/>
        </w:rPr>
        <w:t xml:space="preserve"> </w:t>
      </w:r>
      <w:r w:rsidRPr="008D6FD5">
        <w:rPr>
          <w:i/>
          <w:color w:val="000000" w:themeColor="text1"/>
          <w:sz w:val="18"/>
        </w:rPr>
        <w:t>наименование</w:t>
      </w:r>
      <w:r w:rsidRPr="008D6FD5">
        <w:rPr>
          <w:i/>
          <w:color w:val="000000" w:themeColor="text1"/>
          <w:spacing w:val="-6"/>
          <w:sz w:val="18"/>
        </w:rPr>
        <w:t xml:space="preserve"> </w:t>
      </w:r>
      <w:r w:rsidR="00E542C7">
        <w:rPr>
          <w:i/>
          <w:color w:val="000000" w:themeColor="text1"/>
          <w:sz w:val="18"/>
        </w:rPr>
        <w:t>Подрядчик</w:t>
      </w:r>
      <w:r w:rsidRPr="008D6FD5">
        <w:rPr>
          <w:i/>
          <w:color w:val="000000" w:themeColor="text1"/>
          <w:sz w:val="18"/>
        </w:rPr>
        <w:t>а</w:t>
      </w:r>
      <w:r w:rsidRPr="008D6FD5">
        <w:rPr>
          <w:i/>
          <w:color w:val="000000" w:themeColor="text1"/>
          <w:spacing w:val="-6"/>
          <w:sz w:val="18"/>
        </w:rPr>
        <w:t xml:space="preserve"> </w:t>
      </w:r>
      <w:r w:rsidRPr="008D6FD5">
        <w:rPr>
          <w:i/>
          <w:color w:val="000000" w:themeColor="text1"/>
          <w:sz w:val="18"/>
        </w:rPr>
        <w:t>по</w:t>
      </w:r>
      <w:r w:rsidRPr="008D6FD5">
        <w:rPr>
          <w:i/>
          <w:color w:val="000000" w:themeColor="text1"/>
          <w:spacing w:val="-4"/>
          <w:sz w:val="18"/>
        </w:rPr>
        <w:t xml:space="preserve"> </w:t>
      </w:r>
      <w:r w:rsidRPr="008D6FD5">
        <w:rPr>
          <w:i/>
          <w:color w:val="000000" w:themeColor="text1"/>
          <w:sz w:val="18"/>
        </w:rPr>
        <w:t>Исполняемому</w:t>
      </w:r>
      <w:r w:rsidRPr="008D6FD5">
        <w:rPr>
          <w:i/>
          <w:color w:val="000000" w:themeColor="text1"/>
          <w:spacing w:val="-6"/>
          <w:sz w:val="18"/>
        </w:rPr>
        <w:t xml:space="preserve"> </w:t>
      </w:r>
      <w:r w:rsidRPr="008D6FD5">
        <w:rPr>
          <w:i/>
          <w:color w:val="000000" w:themeColor="text1"/>
          <w:sz w:val="18"/>
        </w:rPr>
        <w:t>договору</w:t>
      </w:r>
      <w:r w:rsidRPr="008D6FD5">
        <w:rPr>
          <w:color w:val="000000" w:themeColor="text1"/>
          <w:sz w:val="18"/>
        </w:rPr>
        <w:t>)</w:t>
      </w:r>
      <w:r w:rsidRPr="008D6FD5">
        <w:rPr>
          <w:color w:val="000000" w:themeColor="text1"/>
          <w:sz w:val="20"/>
        </w:rPr>
        <w:t>,</w:t>
      </w:r>
      <w:r w:rsidRPr="008D6FD5">
        <w:rPr>
          <w:color w:val="000000" w:themeColor="text1"/>
          <w:spacing w:val="-6"/>
          <w:sz w:val="20"/>
        </w:rPr>
        <w:t xml:space="preserve"> </w:t>
      </w:r>
      <w:r w:rsidRPr="008D6FD5">
        <w:rPr>
          <w:color w:val="000000" w:themeColor="text1"/>
          <w:sz w:val="20"/>
        </w:rPr>
        <w:t>в</w:t>
      </w:r>
      <w:r w:rsidRPr="008D6FD5">
        <w:rPr>
          <w:color w:val="000000" w:themeColor="text1"/>
          <w:spacing w:val="-9"/>
          <w:sz w:val="20"/>
        </w:rPr>
        <w:t xml:space="preserve"> </w:t>
      </w:r>
      <w:r w:rsidRPr="008D6FD5">
        <w:rPr>
          <w:color w:val="000000" w:themeColor="text1"/>
          <w:sz w:val="20"/>
        </w:rPr>
        <w:t>соответствии</w:t>
      </w:r>
      <w:r w:rsidRPr="008D6FD5">
        <w:rPr>
          <w:color w:val="000000" w:themeColor="text1"/>
          <w:spacing w:val="-6"/>
          <w:sz w:val="20"/>
        </w:rPr>
        <w:t xml:space="preserve"> </w:t>
      </w:r>
      <w:r w:rsidRPr="008D6FD5">
        <w:rPr>
          <w:color w:val="000000" w:themeColor="text1"/>
          <w:sz w:val="20"/>
        </w:rPr>
        <w:t>с</w:t>
      </w:r>
      <w:r w:rsidRPr="008D6FD5">
        <w:rPr>
          <w:color w:val="000000" w:themeColor="text1"/>
          <w:spacing w:val="-3"/>
          <w:sz w:val="20"/>
        </w:rPr>
        <w:t xml:space="preserve"> </w:t>
      </w:r>
      <w:r w:rsidRPr="008D6FD5">
        <w:rPr>
          <w:color w:val="000000" w:themeColor="text1"/>
          <w:sz w:val="20"/>
        </w:rPr>
        <w:t>платежным/ыми</w:t>
      </w:r>
      <w:r w:rsidRPr="008D6FD5">
        <w:rPr>
          <w:color w:val="000000" w:themeColor="text1"/>
          <w:spacing w:val="-7"/>
          <w:sz w:val="20"/>
        </w:rPr>
        <w:t xml:space="preserve"> </w:t>
      </w:r>
      <w:r w:rsidRPr="008D6FD5">
        <w:rPr>
          <w:color w:val="000000" w:themeColor="text1"/>
          <w:spacing w:val="-2"/>
          <w:sz w:val="20"/>
        </w:rPr>
        <w:t>поручением/ями:</w:t>
      </w:r>
    </w:p>
    <w:p w14:paraId="6E27A7A1" w14:textId="77777777" w:rsidR="00063FDF" w:rsidRPr="008D6FD5" w:rsidRDefault="00404B84">
      <w:pPr>
        <w:tabs>
          <w:tab w:val="left" w:pos="1262"/>
          <w:tab w:val="left" w:pos="3000"/>
        </w:tabs>
        <w:ind w:left="360"/>
        <w:rPr>
          <w:color w:val="000000" w:themeColor="text1"/>
          <w:sz w:val="20"/>
        </w:rPr>
      </w:pPr>
      <w:r w:rsidRPr="008D6FD5">
        <w:rPr>
          <w:color w:val="000000" w:themeColor="text1"/>
          <w:sz w:val="20"/>
        </w:rPr>
        <w:t xml:space="preserve">- № </w:t>
      </w:r>
      <w:r w:rsidRPr="008D6FD5">
        <w:rPr>
          <w:color w:val="000000" w:themeColor="text1"/>
          <w:sz w:val="20"/>
          <w:u w:val="single"/>
        </w:rPr>
        <w:tab/>
      </w:r>
      <w:r w:rsidRPr="008D6FD5">
        <w:rPr>
          <w:color w:val="000000" w:themeColor="text1"/>
          <w:sz w:val="20"/>
        </w:rPr>
        <w:t>от</w:t>
      </w:r>
      <w:r w:rsidRPr="008D6FD5">
        <w:rPr>
          <w:color w:val="000000" w:themeColor="text1"/>
          <w:spacing w:val="2"/>
          <w:sz w:val="20"/>
        </w:rPr>
        <w:t xml:space="preserve"> </w:t>
      </w:r>
      <w:r w:rsidRPr="008D6FD5">
        <w:rPr>
          <w:color w:val="000000" w:themeColor="text1"/>
          <w:sz w:val="20"/>
        </w:rPr>
        <w:t>»</w:t>
      </w:r>
      <w:r w:rsidRPr="008D6FD5">
        <w:rPr>
          <w:color w:val="000000" w:themeColor="text1"/>
          <w:spacing w:val="50"/>
          <w:sz w:val="20"/>
          <w:u w:val="single"/>
        </w:rPr>
        <w:t xml:space="preserve">  </w:t>
      </w:r>
      <w:r w:rsidRPr="008D6FD5">
        <w:rPr>
          <w:color w:val="000000" w:themeColor="text1"/>
          <w:sz w:val="20"/>
        </w:rPr>
        <w:t>»</w:t>
      </w:r>
      <w:r w:rsidRPr="008D6FD5">
        <w:rPr>
          <w:color w:val="000000" w:themeColor="text1"/>
          <w:spacing w:val="-5"/>
          <w:sz w:val="20"/>
        </w:rPr>
        <w:t xml:space="preserve"> </w:t>
      </w:r>
      <w:r w:rsidRPr="008D6FD5">
        <w:rPr>
          <w:color w:val="000000" w:themeColor="text1"/>
          <w:sz w:val="20"/>
          <w:u w:val="single"/>
        </w:rPr>
        <w:tab/>
      </w:r>
      <w:r w:rsidRPr="008D6FD5">
        <w:rPr>
          <w:color w:val="000000" w:themeColor="text1"/>
          <w:sz w:val="20"/>
        </w:rPr>
        <w:t>20</w:t>
      </w:r>
      <w:r w:rsidRPr="008D6FD5">
        <w:rPr>
          <w:color w:val="000000" w:themeColor="text1"/>
          <w:spacing w:val="70"/>
          <w:sz w:val="20"/>
          <w:u w:val="single"/>
        </w:rPr>
        <w:t xml:space="preserve">  </w:t>
      </w:r>
      <w:r w:rsidRPr="008D6FD5">
        <w:rPr>
          <w:color w:val="000000" w:themeColor="text1"/>
          <w:spacing w:val="-5"/>
          <w:sz w:val="20"/>
        </w:rPr>
        <w:t>г.;</w:t>
      </w:r>
    </w:p>
    <w:p w14:paraId="0256B85D" w14:textId="77777777" w:rsidR="00063FDF" w:rsidRPr="008D6FD5" w:rsidRDefault="00404B84">
      <w:pPr>
        <w:tabs>
          <w:tab w:val="left" w:pos="1262"/>
          <w:tab w:val="left" w:pos="3000"/>
        </w:tabs>
        <w:spacing w:before="1"/>
        <w:ind w:left="360"/>
        <w:rPr>
          <w:color w:val="000000" w:themeColor="text1"/>
          <w:sz w:val="20"/>
        </w:rPr>
      </w:pPr>
      <w:r w:rsidRPr="008D6FD5">
        <w:rPr>
          <w:color w:val="000000" w:themeColor="text1"/>
          <w:sz w:val="20"/>
        </w:rPr>
        <w:t xml:space="preserve">- № </w:t>
      </w:r>
      <w:r w:rsidRPr="008D6FD5">
        <w:rPr>
          <w:color w:val="000000" w:themeColor="text1"/>
          <w:sz w:val="20"/>
          <w:u w:val="single"/>
        </w:rPr>
        <w:tab/>
      </w:r>
      <w:r w:rsidRPr="008D6FD5">
        <w:rPr>
          <w:color w:val="000000" w:themeColor="text1"/>
          <w:sz w:val="20"/>
        </w:rPr>
        <w:t>от</w:t>
      </w:r>
      <w:r w:rsidRPr="008D6FD5">
        <w:rPr>
          <w:color w:val="000000" w:themeColor="text1"/>
          <w:spacing w:val="2"/>
          <w:sz w:val="20"/>
        </w:rPr>
        <w:t xml:space="preserve"> </w:t>
      </w:r>
      <w:r w:rsidRPr="008D6FD5">
        <w:rPr>
          <w:color w:val="000000" w:themeColor="text1"/>
          <w:sz w:val="20"/>
        </w:rPr>
        <w:t>«</w:t>
      </w:r>
      <w:r w:rsidRPr="008D6FD5">
        <w:rPr>
          <w:color w:val="000000" w:themeColor="text1"/>
          <w:spacing w:val="50"/>
          <w:sz w:val="20"/>
          <w:u w:val="single"/>
        </w:rPr>
        <w:t xml:space="preserve">  </w:t>
      </w:r>
      <w:r w:rsidRPr="008D6FD5">
        <w:rPr>
          <w:color w:val="000000" w:themeColor="text1"/>
          <w:sz w:val="20"/>
        </w:rPr>
        <w:t>»</w:t>
      </w:r>
      <w:r w:rsidRPr="008D6FD5">
        <w:rPr>
          <w:color w:val="000000" w:themeColor="text1"/>
          <w:spacing w:val="-5"/>
          <w:sz w:val="20"/>
        </w:rPr>
        <w:t xml:space="preserve"> </w:t>
      </w:r>
      <w:r w:rsidRPr="008D6FD5">
        <w:rPr>
          <w:color w:val="000000" w:themeColor="text1"/>
          <w:sz w:val="20"/>
          <w:u w:val="single"/>
        </w:rPr>
        <w:tab/>
      </w:r>
      <w:r w:rsidRPr="008D6FD5">
        <w:rPr>
          <w:color w:val="000000" w:themeColor="text1"/>
          <w:sz w:val="20"/>
        </w:rPr>
        <w:t>20</w:t>
      </w:r>
      <w:r w:rsidRPr="008D6FD5">
        <w:rPr>
          <w:color w:val="000000" w:themeColor="text1"/>
          <w:spacing w:val="70"/>
          <w:sz w:val="20"/>
          <w:u w:val="single"/>
        </w:rPr>
        <w:t xml:space="preserve">  </w:t>
      </w:r>
      <w:r w:rsidRPr="008D6FD5">
        <w:rPr>
          <w:color w:val="000000" w:themeColor="text1"/>
          <w:spacing w:val="-5"/>
          <w:sz w:val="20"/>
        </w:rPr>
        <w:t>г.;</w:t>
      </w:r>
    </w:p>
    <w:p w14:paraId="53EB786A" w14:textId="77777777" w:rsidR="00063FDF" w:rsidRPr="008D6FD5" w:rsidRDefault="00404B84">
      <w:pPr>
        <w:spacing w:after="5"/>
        <w:ind w:left="360"/>
        <w:rPr>
          <w:color w:val="000000" w:themeColor="text1"/>
          <w:sz w:val="20"/>
        </w:rPr>
      </w:pPr>
      <w:r w:rsidRPr="008D6FD5">
        <w:rPr>
          <w:color w:val="000000" w:themeColor="text1"/>
          <w:sz w:val="20"/>
        </w:rPr>
        <w:t>-</w:t>
      </w:r>
      <w:r w:rsidRPr="008D6FD5">
        <w:rPr>
          <w:color w:val="000000" w:themeColor="text1"/>
          <w:spacing w:val="-3"/>
          <w:sz w:val="20"/>
        </w:rPr>
        <w:t xml:space="preserve"> </w:t>
      </w:r>
      <w:r w:rsidRPr="008D6FD5">
        <w:rPr>
          <w:color w:val="000000" w:themeColor="text1"/>
          <w:sz w:val="20"/>
        </w:rPr>
        <w:t>и</w:t>
      </w:r>
      <w:r w:rsidRPr="008D6FD5">
        <w:rPr>
          <w:color w:val="000000" w:themeColor="text1"/>
          <w:spacing w:val="-2"/>
          <w:sz w:val="20"/>
        </w:rPr>
        <w:t xml:space="preserve"> </w:t>
      </w:r>
      <w:r w:rsidRPr="008D6FD5">
        <w:rPr>
          <w:color w:val="000000" w:themeColor="text1"/>
          <w:spacing w:val="-4"/>
          <w:sz w:val="20"/>
        </w:rPr>
        <w:t>т.д.</w:t>
      </w: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277"/>
        <w:gridCol w:w="1134"/>
        <w:gridCol w:w="1138"/>
        <w:gridCol w:w="1128"/>
        <w:gridCol w:w="1136"/>
        <w:gridCol w:w="1133"/>
        <w:gridCol w:w="1133"/>
        <w:gridCol w:w="1136"/>
        <w:gridCol w:w="1702"/>
        <w:gridCol w:w="1342"/>
      </w:tblGrid>
      <w:tr w:rsidR="008D6FD5" w:rsidRPr="008D6FD5" w14:paraId="69F78E0E" w14:textId="77777777">
        <w:trPr>
          <w:trHeight w:val="633"/>
        </w:trPr>
        <w:tc>
          <w:tcPr>
            <w:tcW w:w="2900" w:type="dxa"/>
            <w:vMerge w:val="restart"/>
          </w:tcPr>
          <w:p w14:paraId="0B774FEF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  <w:p w14:paraId="7B422AA2" w14:textId="77777777" w:rsidR="00063FDF" w:rsidRPr="008D6FD5" w:rsidRDefault="00063FDF">
            <w:pPr>
              <w:pStyle w:val="TableParagraph"/>
              <w:rPr>
                <w:color w:val="000000" w:themeColor="text1"/>
                <w:sz w:val="19"/>
              </w:rPr>
            </w:pPr>
          </w:p>
          <w:p w14:paraId="346A8C80" w14:textId="77777777" w:rsidR="00063FDF" w:rsidRPr="008D6FD5" w:rsidRDefault="00404B84">
            <w:pPr>
              <w:pStyle w:val="TableParagraph"/>
              <w:spacing w:before="1"/>
              <w:ind w:left="595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z w:val="16"/>
              </w:rPr>
              <w:t>Вид</w:t>
            </w:r>
            <w:r w:rsidRPr="008D6FD5">
              <w:rPr>
                <w:b/>
                <w:color w:val="000000" w:themeColor="text1"/>
                <w:spacing w:val="-2"/>
                <w:sz w:val="16"/>
              </w:rPr>
              <w:t xml:space="preserve"> выплат/удержаний</w:t>
            </w:r>
          </w:p>
        </w:tc>
        <w:tc>
          <w:tcPr>
            <w:tcW w:w="1277" w:type="dxa"/>
            <w:vMerge w:val="restart"/>
          </w:tcPr>
          <w:p w14:paraId="769CE9E1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  <w:p w14:paraId="7CC565B4" w14:textId="77777777" w:rsidR="00063FDF" w:rsidRPr="008D6FD5" w:rsidRDefault="00063FDF">
            <w:pPr>
              <w:pStyle w:val="TableParagraph"/>
              <w:rPr>
                <w:color w:val="000000" w:themeColor="text1"/>
                <w:sz w:val="19"/>
              </w:rPr>
            </w:pPr>
          </w:p>
          <w:p w14:paraId="3BDBAC18" w14:textId="77777777" w:rsidR="00063FDF" w:rsidRPr="008D6FD5" w:rsidRDefault="00404B84">
            <w:pPr>
              <w:pStyle w:val="TableParagraph"/>
              <w:spacing w:before="1"/>
              <w:ind w:left="368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2"/>
                <w:sz w:val="16"/>
              </w:rPr>
              <w:t>Период</w:t>
            </w:r>
          </w:p>
        </w:tc>
        <w:tc>
          <w:tcPr>
            <w:tcW w:w="2272" w:type="dxa"/>
            <w:gridSpan w:val="2"/>
          </w:tcPr>
          <w:p w14:paraId="7565D860" w14:textId="77777777" w:rsidR="00063FDF" w:rsidRPr="008D6FD5" w:rsidRDefault="00063FDF">
            <w:pPr>
              <w:pStyle w:val="TableParagraph"/>
              <w:spacing w:before="3"/>
              <w:rPr>
                <w:color w:val="000000" w:themeColor="text1"/>
                <w:sz w:val="18"/>
              </w:rPr>
            </w:pPr>
          </w:p>
          <w:p w14:paraId="5F2ADBE6" w14:textId="77777777" w:rsidR="00063FDF" w:rsidRPr="008D6FD5" w:rsidRDefault="00404B84">
            <w:pPr>
              <w:pStyle w:val="TableParagraph"/>
              <w:ind w:left="393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z w:val="16"/>
              </w:rPr>
              <w:t>Количество</w:t>
            </w:r>
            <w:r w:rsidRPr="008D6FD5">
              <w:rPr>
                <w:b/>
                <w:color w:val="000000" w:themeColor="text1"/>
                <w:spacing w:val="-9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  <w:sz w:val="16"/>
              </w:rPr>
              <w:t>человек</w:t>
            </w:r>
          </w:p>
        </w:tc>
        <w:tc>
          <w:tcPr>
            <w:tcW w:w="2264" w:type="dxa"/>
            <w:gridSpan w:val="2"/>
          </w:tcPr>
          <w:p w14:paraId="0A42FEAB" w14:textId="77777777" w:rsidR="00063FDF" w:rsidRPr="008D6FD5" w:rsidRDefault="00404B84">
            <w:pPr>
              <w:pStyle w:val="TableParagraph"/>
              <w:spacing w:line="276" w:lineRule="auto"/>
              <w:ind w:left="123" w:right="120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z w:val="16"/>
              </w:rPr>
              <w:t>Сумма</w:t>
            </w:r>
            <w:r w:rsidRPr="008D6FD5">
              <w:rPr>
                <w:b/>
                <w:color w:val="000000" w:themeColor="text1"/>
                <w:spacing w:val="-1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начисленной</w:t>
            </w:r>
            <w:r w:rsidRPr="008D6FD5">
              <w:rPr>
                <w:b/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заработной</w:t>
            </w:r>
            <w:r w:rsidRPr="008D6FD5">
              <w:rPr>
                <w:b/>
                <w:color w:val="000000" w:themeColor="text1"/>
                <w:spacing w:val="-3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платы</w:t>
            </w:r>
          </w:p>
          <w:p w14:paraId="4730A01E" w14:textId="77777777" w:rsidR="00063FDF" w:rsidRPr="008D6FD5" w:rsidRDefault="00404B84">
            <w:pPr>
              <w:pStyle w:val="TableParagraph"/>
              <w:spacing w:line="183" w:lineRule="exact"/>
              <w:ind w:left="126" w:right="120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z w:val="16"/>
              </w:rPr>
              <w:t>(фонд</w:t>
            </w:r>
            <w:r w:rsidRPr="008D6FD5">
              <w:rPr>
                <w:b/>
                <w:color w:val="000000" w:themeColor="text1"/>
                <w:spacing w:val="-9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оплаты</w:t>
            </w:r>
            <w:r w:rsidRPr="008D6FD5">
              <w:rPr>
                <w:b/>
                <w:color w:val="000000" w:themeColor="text1"/>
                <w:spacing w:val="-7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труда),</w:t>
            </w:r>
            <w:r w:rsidRPr="008D6FD5">
              <w:rPr>
                <w:b/>
                <w:color w:val="000000" w:themeColor="text1"/>
                <w:spacing w:val="-5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руб.</w:t>
            </w:r>
            <w:r w:rsidRPr="008D6FD5">
              <w:rPr>
                <w:b/>
                <w:color w:val="000000" w:themeColor="text1"/>
                <w:spacing w:val="-16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pacing w:val="-5"/>
                <w:sz w:val="16"/>
                <w:vertAlign w:val="superscript"/>
              </w:rPr>
              <w:t>29</w:t>
            </w:r>
          </w:p>
        </w:tc>
        <w:tc>
          <w:tcPr>
            <w:tcW w:w="2266" w:type="dxa"/>
            <w:gridSpan w:val="2"/>
          </w:tcPr>
          <w:p w14:paraId="2F7B6901" w14:textId="77777777" w:rsidR="00063FDF" w:rsidRPr="008D6FD5" w:rsidRDefault="00404B84">
            <w:pPr>
              <w:pStyle w:val="TableParagraph"/>
              <w:spacing w:before="105" w:line="276" w:lineRule="auto"/>
              <w:ind w:left="285" w:right="263" w:hanging="10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z w:val="16"/>
              </w:rPr>
              <w:t>Сумма</w:t>
            </w:r>
            <w:r w:rsidRPr="008D6FD5">
              <w:rPr>
                <w:b/>
                <w:color w:val="000000" w:themeColor="text1"/>
                <w:spacing w:val="-1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выплачиваемой</w:t>
            </w:r>
            <w:r w:rsidRPr="008D6FD5">
              <w:rPr>
                <w:b/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заработной</w:t>
            </w:r>
            <w:r w:rsidRPr="008D6FD5">
              <w:rPr>
                <w:b/>
                <w:color w:val="000000" w:themeColor="text1"/>
                <w:spacing w:val="-11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платы,</w:t>
            </w:r>
            <w:r w:rsidRPr="008D6FD5">
              <w:rPr>
                <w:b/>
                <w:color w:val="000000" w:themeColor="text1"/>
                <w:spacing w:val="-6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pacing w:val="-4"/>
                <w:sz w:val="16"/>
              </w:rPr>
              <w:t>руб.</w:t>
            </w:r>
          </w:p>
        </w:tc>
        <w:tc>
          <w:tcPr>
            <w:tcW w:w="1136" w:type="dxa"/>
            <w:vMerge w:val="restart"/>
          </w:tcPr>
          <w:p w14:paraId="2C78177E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  <w:p w14:paraId="162A053B" w14:textId="77777777" w:rsidR="00063FDF" w:rsidRPr="008D6FD5" w:rsidRDefault="00404B84">
            <w:pPr>
              <w:pStyle w:val="TableParagraph"/>
              <w:spacing w:before="114"/>
              <w:ind w:left="299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2"/>
                <w:sz w:val="16"/>
              </w:rPr>
              <w:t>НДФЛ,</w:t>
            </w:r>
          </w:p>
          <w:p w14:paraId="651774B5" w14:textId="77777777" w:rsidR="00063FDF" w:rsidRPr="008D6FD5" w:rsidRDefault="00404B84">
            <w:pPr>
              <w:pStyle w:val="TableParagraph"/>
              <w:spacing w:before="27"/>
              <w:ind w:left="371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2"/>
                <w:sz w:val="16"/>
              </w:rPr>
              <w:t>руб.</w:t>
            </w:r>
            <w:r w:rsidRPr="008D6FD5">
              <w:rPr>
                <w:b/>
                <w:color w:val="000000" w:themeColor="text1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1702" w:type="dxa"/>
            <w:vMerge w:val="restart"/>
          </w:tcPr>
          <w:p w14:paraId="4FE54082" w14:textId="77777777" w:rsidR="00063FDF" w:rsidRPr="008D6FD5" w:rsidRDefault="00063FDF">
            <w:pPr>
              <w:pStyle w:val="TableParagraph"/>
              <w:spacing w:before="8"/>
              <w:rPr>
                <w:color w:val="000000" w:themeColor="text1"/>
                <w:sz w:val="18"/>
              </w:rPr>
            </w:pPr>
          </w:p>
          <w:p w14:paraId="28E8A5A0" w14:textId="77777777" w:rsidR="00063FDF" w:rsidRPr="008D6FD5" w:rsidRDefault="00404B84">
            <w:pPr>
              <w:pStyle w:val="TableParagraph"/>
              <w:spacing w:line="276" w:lineRule="auto"/>
              <w:ind w:left="107" w:right="107" w:firstLine="1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z w:val="16"/>
              </w:rPr>
              <w:t>Страховые</w:t>
            </w:r>
            <w:r w:rsidRPr="008D6FD5">
              <w:rPr>
                <w:b/>
                <w:color w:val="000000" w:themeColor="text1"/>
                <w:spacing w:val="-5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взносы</w:t>
            </w:r>
            <w:r w:rsidRPr="008D6FD5">
              <w:rPr>
                <w:b/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в</w:t>
            </w:r>
            <w:r w:rsidRPr="008D6FD5">
              <w:rPr>
                <w:b/>
                <w:color w:val="000000" w:themeColor="text1"/>
                <w:spacing w:val="-1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Социальный</w:t>
            </w:r>
            <w:r w:rsidRPr="008D6FD5">
              <w:rPr>
                <w:b/>
                <w:color w:val="000000" w:themeColor="text1"/>
                <w:spacing w:val="-1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фонд</w:t>
            </w:r>
            <w:r w:rsidRPr="008D6FD5">
              <w:rPr>
                <w:b/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России,</w:t>
            </w:r>
            <w:r w:rsidRPr="008D6FD5">
              <w:rPr>
                <w:b/>
                <w:color w:val="000000" w:themeColor="text1"/>
                <w:spacing w:val="-5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руб.</w:t>
            </w:r>
          </w:p>
        </w:tc>
        <w:tc>
          <w:tcPr>
            <w:tcW w:w="1342" w:type="dxa"/>
            <w:vMerge w:val="restart"/>
          </w:tcPr>
          <w:p w14:paraId="0026C245" w14:textId="77777777" w:rsidR="00063FDF" w:rsidRPr="008D6FD5" w:rsidRDefault="00404B84">
            <w:pPr>
              <w:pStyle w:val="TableParagraph"/>
              <w:spacing w:before="109" w:line="276" w:lineRule="auto"/>
              <w:ind w:left="212" w:right="208" w:firstLine="4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2"/>
                <w:sz w:val="16"/>
              </w:rPr>
              <w:t>Страховые</w:t>
            </w:r>
            <w:r w:rsidRPr="008D6FD5">
              <w:rPr>
                <w:b/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взносы</w:t>
            </w:r>
            <w:r w:rsidRPr="008D6FD5">
              <w:rPr>
                <w:b/>
                <w:color w:val="000000" w:themeColor="text1"/>
                <w:spacing w:val="-7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>на</w:t>
            </w:r>
            <w:r w:rsidRPr="008D6FD5">
              <w:rPr>
                <w:b/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  <w:sz w:val="16"/>
              </w:rPr>
              <w:t>травматизм,</w:t>
            </w:r>
            <w:r w:rsidRPr="008D6FD5">
              <w:rPr>
                <w:b/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pacing w:val="-4"/>
                <w:sz w:val="16"/>
              </w:rPr>
              <w:t>руб.</w:t>
            </w:r>
          </w:p>
        </w:tc>
      </w:tr>
      <w:tr w:rsidR="008D6FD5" w:rsidRPr="008D6FD5" w14:paraId="38566D1E" w14:textId="77777777">
        <w:trPr>
          <w:trHeight w:val="424"/>
        </w:trPr>
        <w:tc>
          <w:tcPr>
            <w:tcW w:w="2900" w:type="dxa"/>
            <w:vMerge/>
            <w:tcBorders>
              <w:top w:val="nil"/>
            </w:tcBorders>
          </w:tcPr>
          <w:p w14:paraId="5911A9BE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15A9D384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134" w:type="dxa"/>
          </w:tcPr>
          <w:p w14:paraId="2F241B3D" w14:textId="77777777" w:rsidR="00063FDF" w:rsidRPr="008D6FD5" w:rsidRDefault="00404B84">
            <w:pPr>
              <w:pStyle w:val="TableParagraph"/>
              <w:spacing w:before="1"/>
              <w:ind w:left="127" w:right="125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2"/>
                <w:sz w:val="16"/>
              </w:rPr>
              <w:t>АУП</w:t>
            </w:r>
            <w:r w:rsidRPr="008D6FD5">
              <w:rPr>
                <w:b/>
                <w:color w:val="000000" w:themeColor="text1"/>
                <w:spacing w:val="-2"/>
                <w:sz w:val="16"/>
                <w:vertAlign w:val="superscript"/>
              </w:rPr>
              <w:t>31</w:t>
            </w:r>
            <w:r w:rsidRPr="008D6FD5">
              <w:rPr>
                <w:b/>
                <w:color w:val="000000" w:themeColor="text1"/>
                <w:spacing w:val="-2"/>
                <w:sz w:val="16"/>
              </w:rPr>
              <w:t>/</w:t>
            </w:r>
          </w:p>
          <w:p w14:paraId="1735B40D" w14:textId="77777777" w:rsidR="00063FDF" w:rsidRPr="008D6FD5" w:rsidRDefault="00404B84">
            <w:pPr>
              <w:pStyle w:val="TableParagraph"/>
              <w:spacing w:before="28"/>
              <w:ind w:left="128" w:right="125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z w:val="16"/>
              </w:rPr>
              <w:t>в</w:t>
            </w:r>
            <w:r w:rsidRPr="008D6FD5">
              <w:rPr>
                <w:b/>
                <w:color w:val="000000" w:themeColor="text1"/>
                <w:spacing w:val="-4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 xml:space="preserve">т.ч. </w:t>
            </w:r>
            <w:r w:rsidRPr="008D6FD5">
              <w:rPr>
                <w:b/>
                <w:color w:val="000000" w:themeColor="text1"/>
                <w:spacing w:val="-2"/>
                <w:sz w:val="16"/>
              </w:rPr>
              <w:t>ИТР</w:t>
            </w:r>
            <w:r w:rsidRPr="008D6FD5">
              <w:rPr>
                <w:b/>
                <w:color w:val="000000" w:themeColor="text1"/>
                <w:spacing w:val="-2"/>
                <w:sz w:val="16"/>
                <w:vertAlign w:val="superscript"/>
              </w:rPr>
              <w:t>32</w:t>
            </w:r>
          </w:p>
        </w:tc>
        <w:tc>
          <w:tcPr>
            <w:tcW w:w="1138" w:type="dxa"/>
          </w:tcPr>
          <w:p w14:paraId="024915BE" w14:textId="77777777" w:rsidR="00063FDF" w:rsidRPr="008D6FD5" w:rsidRDefault="00404B84">
            <w:pPr>
              <w:pStyle w:val="TableParagraph"/>
              <w:spacing w:before="103"/>
              <w:ind w:left="380" w:right="374"/>
              <w:jc w:val="center"/>
              <w:rPr>
                <w:b/>
                <w:color w:val="000000" w:themeColor="text1"/>
                <w:sz w:val="10"/>
              </w:rPr>
            </w:pPr>
            <w:r w:rsidRPr="008D6FD5">
              <w:rPr>
                <w:b/>
                <w:color w:val="000000" w:themeColor="text1"/>
                <w:spacing w:val="-4"/>
                <w:position w:val="-5"/>
                <w:sz w:val="16"/>
              </w:rPr>
              <w:t>ПП</w:t>
            </w:r>
            <w:r w:rsidRPr="008D6FD5">
              <w:rPr>
                <w:b/>
                <w:color w:val="000000" w:themeColor="text1"/>
                <w:spacing w:val="-4"/>
                <w:sz w:val="10"/>
              </w:rPr>
              <w:t>33</w:t>
            </w:r>
          </w:p>
        </w:tc>
        <w:tc>
          <w:tcPr>
            <w:tcW w:w="1128" w:type="dxa"/>
          </w:tcPr>
          <w:p w14:paraId="48D3C448" w14:textId="77777777" w:rsidR="00063FDF" w:rsidRPr="008D6FD5" w:rsidRDefault="00404B84">
            <w:pPr>
              <w:pStyle w:val="TableParagraph"/>
              <w:spacing w:before="1"/>
              <w:ind w:left="159" w:right="149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4"/>
                <w:sz w:val="16"/>
              </w:rPr>
              <w:t>АУП/</w:t>
            </w:r>
          </w:p>
          <w:p w14:paraId="7F1DE914" w14:textId="77777777" w:rsidR="00063FDF" w:rsidRPr="008D6FD5" w:rsidRDefault="00404B84">
            <w:pPr>
              <w:pStyle w:val="TableParagraph"/>
              <w:spacing w:before="28"/>
              <w:ind w:left="200" w:right="149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z w:val="16"/>
              </w:rPr>
              <w:t>в</w:t>
            </w:r>
            <w:r w:rsidRPr="008D6FD5">
              <w:rPr>
                <w:b/>
                <w:color w:val="000000" w:themeColor="text1"/>
                <w:spacing w:val="-2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 xml:space="preserve">т.ч. </w:t>
            </w:r>
            <w:r w:rsidRPr="008D6FD5">
              <w:rPr>
                <w:b/>
                <w:color w:val="000000" w:themeColor="text1"/>
                <w:spacing w:val="-5"/>
                <w:sz w:val="16"/>
              </w:rPr>
              <w:t>ИТР</w:t>
            </w:r>
          </w:p>
        </w:tc>
        <w:tc>
          <w:tcPr>
            <w:tcW w:w="1136" w:type="dxa"/>
          </w:tcPr>
          <w:p w14:paraId="39839CD3" w14:textId="77777777" w:rsidR="00063FDF" w:rsidRPr="008D6FD5" w:rsidRDefault="00404B84">
            <w:pPr>
              <w:pStyle w:val="TableParagraph"/>
              <w:spacing w:before="107"/>
              <w:ind w:left="425" w:right="421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5"/>
                <w:sz w:val="16"/>
              </w:rPr>
              <w:t>ПП</w:t>
            </w:r>
          </w:p>
        </w:tc>
        <w:tc>
          <w:tcPr>
            <w:tcW w:w="1133" w:type="dxa"/>
          </w:tcPr>
          <w:p w14:paraId="09242E89" w14:textId="77777777" w:rsidR="00063FDF" w:rsidRPr="008D6FD5" w:rsidRDefault="00404B84">
            <w:pPr>
              <w:pStyle w:val="TableParagraph"/>
              <w:spacing w:before="1"/>
              <w:ind w:left="159" w:right="155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4"/>
                <w:sz w:val="16"/>
              </w:rPr>
              <w:t>АУП/</w:t>
            </w:r>
          </w:p>
          <w:p w14:paraId="4C19F61D" w14:textId="77777777" w:rsidR="00063FDF" w:rsidRPr="008D6FD5" w:rsidRDefault="00404B84">
            <w:pPr>
              <w:pStyle w:val="TableParagraph"/>
              <w:spacing w:before="28"/>
              <w:ind w:left="200" w:right="155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z w:val="16"/>
              </w:rPr>
              <w:t>в</w:t>
            </w:r>
            <w:r w:rsidRPr="008D6FD5">
              <w:rPr>
                <w:b/>
                <w:color w:val="000000" w:themeColor="text1"/>
                <w:spacing w:val="-2"/>
                <w:sz w:val="16"/>
              </w:rPr>
              <w:t xml:space="preserve"> </w:t>
            </w:r>
            <w:r w:rsidRPr="008D6FD5">
              <w:rPr>
                <w:b/>
                <w:color w:val="000000" w:themeColor="text1"/>
                <w:sz w:val="16"/>
              </w:rPr>
              <w:t xml:space="preserve">т.ч. </w:t>
            </w:r>
            <w:r w:rsidRPr="008D6FD5">
              <w:rPr>
                <w:b/>
                <w:color w:val="000000" w:themeColor="text1"/>
                <w:spacing w:val="-5"/>
                <w:sz w:val="16"/>
              </w:rPr>
              <w:t>ИТР</w:t>
            </w:r>
          </w:p>
        </w:tc>
        <w:tc>
          <w:tcPr>
            <w:tcW w:w="1133" w:type="dxa"/>
          </w:tcPr>
          <w:p w14:paraId="1B03A728" w14:textId="77777777" w:rsidR="00063FDF" w:rsidRPr="008D6FD5" w:rsidRDefault="00404B84">
            <w:pPr>
              <w:pStyle w:val="TableParagraph"/>
              <w:spacing w:before="107"/>
              <w:ind w:left="160" w:right="155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5"/>
                <w:sz w:val="16"/>
              </w:rPr>
              <w:t>ПП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76305D3B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38758703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342" w:type="dxa"/>
            <w:vMerge/>
            <w:tcBorders>
              <w:top w:val="nil"/>
            </w:tcBorders>
          </w:tcPr>
          <w:p w14:paraId="0FC94B32" w14:textId="77777777" w:rsidR="00063FDF" w:rsidRPr="008D6FD5" w:rsidRDefault="00063FDF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D6FD5" w:rsidRPr="008D6FD5" w14:paraId="14BAB3B6" w14:textId="77777777">
        <w:trPr>
          <w:trHeight w:val="186"/>
        </w:trPr>
        <w:tc>
          <w:tcPr>
            <w:tcW w:w="2900" w:type="dxa"/>
          </w:tcPr>
          <w:p w14:paraId="66A4FB54" w14:textId="77777777" w:rsidR="00063FDF" w:rsidRPr="008D6FD5" w:rsidRDefault="00404B84">
            <w:pPr>
              <w:pStyle w:val="TableParagraph"/>
              <w:spacing w:line="167" w:lineRule="exact"/>
              <w:ind w:left="8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1</w:t>
            </w:r>
          </w:p>
        </w:tc>
        <w:tc>
          <w:tcPr>
            <w:tcW w:w="1277" w:type="dxa"/>
          </w:tcPr>
          <w:p w14:paraId="624AA0C7" w14:textId="77777777" w:rsidR="00063FDF" w:rsidRPr="008D6FD5" w:rsidRDefault="00404B84">
            <w:pPr>
              <w:pStyle w:val="TableParagraph"/>
              <w:spacing w:line="167" w:lineRule="exact"/>
              <w:ind w:left="7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2</w:t>
            </w:r>
          </w:p>
        </w:tc>
        <w:tc>
          <w:tcPr>
            <w:tcW w:w="1134" w:type="dxa"/>
          </w:tcPr>
          <w:p w14:paraId="6406D545" w14:textId="77777777" w:rsidR="00063FDF" w:rsidRPr="008D6FD5" w:rsidRDefault="00404B84">
            <w:pPr>
              <w:pStyle w:val="TableParagraph"/>
              <w:spacing w:line="167" w:lineRule="exact"/>
              <w:ind w:left="2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3</w:t>
            </w:r>
          </w:p>
        </w:tc>
        <w:tc>
          <w:tcPr>
            <w:tcW w:w="1138" w:type="dxa"/>
          </w:tcPr>
          <w:p w14:paraId="7530B63E" w14:textId="77777777" w:rsidR="00063FDF" w:rsidRPr="008D6FD5" w:rsidRDefault="00404B84">
            <w:pPr>
              <w:pStyle w:val="TableParagraph"/>
              <w:spacing w:line="167" w:lineRule="exact"/>
              <w:ind w:left="5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4</w:t>
            </w:r>
          </w:p>
        </w:tc>
        <w:tc>
          <w:tcPr>
            <w:tcW w:w="1128" w:type="dxa"/>
          </w:tcPr>
          <w:p w14:paraId="68CC643A" w14:textId="77777777" w:rsidR="00063FDF" w:rsidRPr="008D6FD5" w:rsidRDefault="00404B84">
            <w:pPr>
              <w:pStyle w:val="TableParagraph"/>
              <w:spacing w:line="167" w:lineRule="exact"/>
              <w:ind w:left="10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5</w:t>
            </w:r>
          </w:p>
        </w:tc>
        <w:tc>
          <w:tcPr>
            <w:tcW w:w="1136" w:type="dxa"/>
          </w:tcPr>
          <w:p w14:paraId="042E0115" w14:textId="77777777" w:rsidR="00063FDF" w:rsidRPr="008D6FD5" w:rsidRDefault="00404B84">
            <w:pPr>
              <w:pStyle w:val="TableParagraph"/>
              <w:spacing w:line="167" w:lineRule="exact"/>
              <w:ind w:left="2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6</w:t>
            </w:r>
          </w:p>
        </w:tc>
        <w:tc>
          <w:tcPr>
            <w:tcW w:w="1133" w:type="dxa"/>
          </w:tcPr>
          <w:p w14:paraId="73EC2757" w14:textId="77777777" w:rsidR="00063FDF" w:rsidRPr="008D6FD5" w:rsidRDefault="00404B84">
            <w:pPr>
              <w:pStyle w:val="TableParagraph"/>
              <w:spacing w:line="167" w:lineRule="exact"/>
              <w:ind w:left="4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7</w:t>
            </w:r>
          </w:p>
        </w:tc>
        <w:tc>
          <w:tcPr>
            <w:tcW w:w="1133" w:type="dxa"/>
          </w:tcPr>
          <w:p w14:paraId="45AE34F5" w14:textId="77777777" w:rsidR="00063FDF" w:rsidRPr="008D6FD5" w:rsidRDefault="00404B84">
            <w:pPr>
              <w:pStyle w:val="TableParagraph"/>
              <w:spacing w:line="167" w:lineRule="exact"/>
              <w:ind w:left="3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8</w:t>
            </w:r>
          </w:p>
        </w:tc>
        <w:tc>
          <w:tcPr>
            <w:tcW w:w="1136" w:type="dxa"/>
          </w:tcPr>
          <w:p w14:paraId="47327AB0" w14:textId="77777777" w:rsidR="00063FDF" w:rsidRPr="008D6FD5" w:rsidRDefault="00404B84">
            <w:pPr>
              <w:pStyle w:val="TableParagraph"/>
              <w:spacing w:line="167" w:lineRule="exact"/>
              <w:ind w:left="5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9</w:t>
            </w:r>
          </w:p>
        </w:tc>
        <w:tc>
          <w:tcPr>
            <w:tcW w:w="1702" w:type="dxa"/>
          </w:tcPr>
          <w:p w14:paraId="76998A0D" w14:textId="77777777" w:rsidR="00063FDF" w:rsidRPr="008D6FD5" w:rsidRDefault="00404B84">
            <w:pPr>
              <w:pStyle w:val="TableParagraph"/>
              <w:spacing w:line="167" w:lineRule="exact"/>
              <w:ind w:left="751" w:right="750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pacing w:val="-5"/>
                <w:sz w:val="16"/>
              </w:rPr>
              <w:t>10</w:t>
            </w:r>
          </w:p>
        </w:tc>
        <w:tc>
          <w:tcPr>
            <w:tcW w:w="1342" w:type="dxa"/>
          </w:tcPr>
          <w:p w14:paraId="7B5205F0" w14:textId="77777777" w:rsidR="00063FDF" w:rsidRPr="008D6FD5" w:rsidRDefault="00404B84">
            <w:pPr>
              <w:pStyle w:val="TableParagraph"/>
              <w:spacing w:line="167" w:lineRule="exact"/>
              <w:ind w:left="573" w:right="568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pacing w:val="-5"/>
                <w:sz w:val="16"/>
              </w:rPr>
              <w:t>11</w:t>
            </w:r>
          </w:p>
        </w:tc>
      </w:tr>
      <w:tr w:rsidR="008D6FD5" w:rsidRPr="008D6FD5" w14:paraId="18A51F58" w14:textId="77777777">
        <w:trPr>
          <w:trHeight w:val="1103"/>
        </w:trPr>
        <w:tc>
          <w:tcPr>
            <w:tcW w:w="2900" w:type="dxa"/>
          </w:tcPr>
          <w:p w14:paraId="598D19C5" w14:textId="77777777" w:rsidR="00063FDF" w:rsidRPr="008D6FD5" w:rsidRDefault="00404B84">
            <w:pPr>
              <w:pStyle w:val="TableParagraph"/>
              <w:ind w:left="107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Заработная плата/аванс/премия/</w:t>
            </w:r>
            <w:r w:rsidRPr="008D6FD5">
              <w:rPr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color w:val="000000" w:themeColor="text1"/>
                <w:sz w:val="16"/>
              </w:rPr>
              <w:t>отпускные/выплаты</w:t>
            </w:r>
            <w:r w:rsidRPr="008D6FD5">
              <w:rPr>
                <w:color w:val="000000" w:themeColor="text1"/>
                <w:spacing w:val="-5"/>
                <w:sz w:val="16"/>
              </w:rPr>
              <w:t xml:space="preserve"> </w:t>
            </w:r>
            <w:r w:rsidRPr="008D6FD5">
              <w:rPr>
                <w:color w:val="000000" w:themeColor="text1"/>
                <w:sz w:val="16"/>
              </w:rPr>
              <w:t>при</w:t>
            </w:r>
            <w:r w:rsidRPr="008D6FD5">
              <w:rPr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6"/>
              </w:rPr>
              <w:t>увольнении/алименты/возмещение</w:t>
            </w:r>
            <w:r w:rsidRPr="008D6FD5">
              <w:rPr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color w:val="000000" w:themeColor="text1"/>
                <w:sz w:val="16"/>
              </w:rPr>
              <w:t>ущерба по исполнительным</w:t>
            </w:r>
          </w:p>
          <w:p w14:paraId="15226D71" w14:textId="77777777" w:rsidR="00063FDF" w:rsidRPr="008D6FD5" w:rsidRDefault="00404B84">
            <w:pPr>
              <w:pStyle w:val="TableParagraph"/>
              <w:spacing w:line="180" w:lineRule="atLeast"/>
              <w:ind w:left="107" w:right="1055"/>
              <w:rPr>
                <w:b/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документам/другие</w:t>
            </w:r>
            <w:r w:rsidRPr="008D6FD5">
              <w:rPr>
                <w:color w:val="000000" w:themeColor="text1"/>
                <w:spacing w:val="-10"/>
                <w:sz w:val="16"/>
              </w:rPr>
              <w:t xml:space="preserve"> </w:t>
            </w:r>
            <w:r w:rsidRPr="008D6FD5">
              <w:rPr>
                <w:color w:val="000000" w:themeColor="text1"/>
                <w:sz w:val="16"/>
              </w:rPr>
              <w:t>виды</w:t>
            </w:r>
            <w:r w:rsidRPr="008D6FD5">
              <w:rPr>
                <w:color w:val="000000" w:themeColor="text1"/>
                <w:spacing w:val="40"/>
                <w:sz w:val="16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16"/>
              </w:rPr>
              <w:t>выплат/удержаний</w:t>
            </w:r>
            <w:r w:rsidRPr="008D6FD5">
              <w:rPr>
                <w:b/>
                <w:color w:val="000000" w:themeColor="text1"/>
                <w:spacing w:val="-2"/>
                <w:sz w:val="16"/>
                <w:vertAlign w:val="superscript"/>
              </w:rPr>
              <w:t>34</w:t>
            </w:r>
          </w:p>
        </w:tc>
        <w:tc>
          <w:tcPr>
            <w:tcW w:w="1277" w:type="dxa"/>
          </w:tcPr>
          <w:p w14:paraId="64CD377A" w14:textId="77777777" w:rsidR="00063FDF" w:rsidRPr="008D6FD5" w:rsidRDefault="00404B84">
            <w:pPr>
              <w:pStyle w:val="TableParagraph"/>
              <w:spacing w:line="181" w:lineRule="exact"/>
              <w:ind w:left="251" w:right="245"/>
              <w:jc w:val="center"/>
              <w:rPr>
                <w:color w:val="000000" w:themeColor="text1"/>
                <w:sz w:val="16"/>
              </w:rPr>
            </w:pPr>
            <w:r w:rsidRPr="008D6FD5">
              <w:rPr>
                <w:color w:val="000000" w:themeColor="text1"/>
                <w:sz w:val="16"/>
              </w:rPr>
              <w:t>Месяц,</w:t>
            </w:r>
            <w:r w:rsidRPr="008D6FD5">
              <w:rPr>
                <w:color w:val="000000" w:themeColor="text1"/>
                <w:spacing w:val="-5"/>
                <w:sz w:val="16"/>
              </w:rPr>
              <w:t xml:space="preserve"> год</w:t>
            </w:r>
          </w:p>
        </w:tc>
        <w:tc>
          <w:tcPr>
            <w:tcW w:w="1134" w:type="dxa"/>
          </w:tcPr>
          <w:p w14:paraId="2FD642B3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138" w:type="dxa"/>
          </w:tcPr>
          <w:p w14:paraId="49C99EC6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128" w:type="dxa"/>
          </w:tcPr>
          <w:p w14:paraId="56DCF249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136" w:type="dxa"/>
          </w:tcPr>
          <w:p w14:paraId="7547CAFC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133" w:type="dxa"/>
          </w:tcPr>
          <w:p w14:paraId="5E431809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133" w:type="dxa"/>
          </w:tcPr>
          <w:p w14:paraId="4EFE0016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136" w:type="dxa"/>
          </w:tcPr>
          <w:p w14:paraId="01563EA3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702" w:type="dxa"/>
          </w:tcPr>
          <w:p w14:paraId="64ADA33E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342" w:type="dxa"/>
          </w:tcPr>
          <w:p w14:paraId="745C6BEB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</w:tr>
      <w:tr w:rsidR="008D6FD5" w:rsidRPr="008D6FD5" w14:paraId="08AEDE64" w14:textId="77777777">
        <w:trPr>
          <w:trHeight w:val="422"/>
        </w:trPr>
        <w:tc>
          <w:tcPr>
            <w:tcW w:w="2900" w:type="dxa"/>
          </w:tcPr>
          <w:p w14:paraId="11B027F2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277" w:type="dxa"/>
          </w:tcPr>
          <w:p w14:paraId="2DF93280" w14:textId="77777777" w:rsidR="00063FDF" w:rsidRPr="008D6FD5" w:rsidRDefault="00404B84">
            <w:pPr>
              <w:pStyle w:val="TableParagraph"/>
              <w:spacing w:before="104"/>
              <w:ind w:left="251" w:right="242"/>
              <w:jc w:val="center"/>
              <w:rPr>
                <w:b/>
                <w:color w:val="000000" w:themeColor="text1"/>
                <w:sz w:val="16"/>
              </w:rPr>
            </w:pPr>
            <w:r w:rsidRPr="008D6FD5">
              <w:rPr>
                <w:b/>
                <w:color w:val="000000" w:themeColor="text1"/>
                <w:spacing w:val="-2"/>
                <w:sz w:val="16"/>
              </w:rPr>
              <w:t>Итого</w:t>
            </w:r>
          </w:p>
        </w:tc>
        <w:tc>
          <w:tcPr>
            <w:tcW w:w="1134" w:type="dxa"/>
          </w:tcPr>
          <w:p w14:paraId="4C132C32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138" w:type="dxa"/>
          </w:tcPr>
          <w:p w14:paraId="16934FE3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2264" w:type="dxa"/>
            <w:gridSpan w:val="2"/>
          </w:tcPr>
          <w:p w14:paraId="2C6C6326" w14:textId="77777777" w:rsidR="00063FDF" w:rsidRPr="008D6FD5" w:rsidRDefault="00404B84">
            <w:pPr>
              <w:pStyle w:val="TableParagraph"/>
              <w:spacing w:line="181" w:lineRule="exact"/>
              <w:ind w:left="123" w:right="120"/>
              <w:jc w:val="center"/>
              <w:rPr>
                <w:i/>
                <w:color w:val="000000" w:themeColor="text1"/>
                <w:sz w:val="16"/>
              </w:rPr>
            </w:pPr>
            <w:r w:rsidRPr="008D6FD5">
              <w:rPr>
                <w:i/>
                <w:color w:val="000000" w:themeColor="text1"/>
                <w:spacing w:val="-2"/>
                <w:sz w:val="16"/>
              </w:rPr>
              <w:t>(указывается</w:t>
            </w:r>
            <w:r w:rsidRPr="008D6FD5">
              <w:rPr>
                <w:i/>
                <w:color w:val="000000" w:themeColor="text1"/>
                <w:spacing w:val="13"/>
                <w:sz w:val="16"/>
              </w:rPr>
              <w:t xml:space="preserve"> </w:t>
            </w:r>
            <w:r w:rsidRPr="008D6FD5">
              <w:rPr>
                <w:i/>
                <w:color w:val="000000" w:themeColor="text1"/>
                <w:spacing w:val="-2"/>
                <w:sz w:val="16"/>
              </w:rPr>
              <w:t>сумма</w:t>
            </w:r>
          </w:p>
          <w:p w14:paraId="55247EAC" w14:textId="77777777" w:rsidR="00063FDF" w:rsidRPr="008D6FD5" w:rsidRDefault="00404B84">
            <w:pPr>
              <w:pStyle w:val="TableParagraph"/>
              <w:spacing w:before="27"/>
              <w:ind w:left="125" w:right="120"/>
              <w:jc w:val="center"/>
              <w:rPr>
                <w:i/>
                <w:color w:val="000000" w:themeColor="text1"/>
                <w:sz w:val="16"/>
              </w:rPr>
            </w:pPr>
            <w:r w:rsidRPr="008D6FD5">
              <w:rPr>
                <w:i/>
                <w:color w:val="000000" w:themeColor="text1"/>
                <w:spacing w:val="-2"/>
                <w:sz w:val="16"/>
              </w:rPr>
              <w:t>гр.5+гр.6)</w:t>
            </w:r>
          </w:p>
        </w:tc>
        <w:tc>
          <w:tcPr>
            <w:tcW w:w="2266" w:type="dxa"/>
            <w:gridSpan w:val="2"/>
          </w:tcPr>
          <w:p w14:paraId="741C6C77" w14:textId="77777777" w:rsidR="00063FDF" w:rsidRPr="008D6FD5" w:rsidRDefault="00404B84">
            <w:pPr>
              <w:pStyle w:val="TableParagraph"/>
              <w:spacing w:line="181" w:lineRule="exact"/>
              <w:ind w:left="422" w:right="416"/>
              <w:jc w:val="center"/>
              <w:rPr>
                <w:i/>
                <w:color w:val="000000" w:themeColor="text1"/>
                <w:sz w:val="16"/>
              </w:rPr>
            </w:pPr>
            <w:r w:rsidRPr="008D6FD5">
              <w:rPr>
                <w:i/>
                <w:color w:val="000000" w:themeColor="text1"/>
                <w:spacing w:val="-2"/>
                <w:sz w:val="16"/>
              </w:rPr>
              <w:t>(указывается</w:t>
            </w:r>
            <w:r w:rsidRPr="008D6FD5">
              <w:rPr>
                <w:i/>
                <w:color w:val="000000" w:themeColor="text1"/>
                <w:spacing w:val="13"/>
                <w:sz w:val="16"/>
              </w:rPr>
              <w:t xml:space="preserve"> </w:t>
            </w:r>
            <w:r w:rsidRPr="008D6FD5">
              <w:rPr>
                <w:i/>
                <w:color w:val="000000" w:themeColor="text1"/>
                <w:spacing w:val="-2"/>
                <w:sz w:val="16"/>
              </w:rPr>
              <w:t>сумма</w:t>
            </w:r>
          </w:p>
          <w:p w14:paraId="017A0539" w14:textId="77777777" w:rsidR="00063FDF" w:rsidRPr="008D6FD5" w:rsidRDefault="00404B84">
            <w:pPr>
              <w:pStyle w:val="TableParagraph"/>
              <w:spacing w:before="27"/>
              <w:ind w:left="422" w:right="415"/>
              <w:jc w:val="center"/>
              <w:rPr>
                <w:i/>
                <w:color w:val="000000" w:themeColor="text1"/>
                <w:sz w:val="16"/>
              </w:rPr>
            </w:pPr>
            <w:r w:rsidRPr="008D6FD5">
              <w:rPr>
                <w:i/>
                <w:color w:val="000000" w:themeColor="text1"/>
                <w:spacing w:val="-2"/>
                <w:sz w:val="16"/>
              </w:rPr>
              <w:t>гр.7+гр.8)</w:t>
            </w:r>
          </w:p>
        </w:tc>
        <w:tc>
          <w:tcPr>
            <w:tcW w:w="1136" w:type="dxa"/>
          </w:tcPr>
          <w:p w14:paraId="41271614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702" w:type="dxa"/>
          </w:tcPr>
          <w:p w14:paraId="1386C3DA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  <w:tc>
          <w:tcPr>
            <w:tcW w:w="1342" w:type="dxa"/>
          </w:tcPr>
          <w:p w14:paraId="3414452F" w14:textId="77777777" w:rsidR="00063FDF" w:rsidRPr="008D6FD5" w:rsidRDefault="00063FDF">
            <w:pPr>
              <w:pStyle w:val="TableParagraph"/>
              <w:rPr>
                <w:color w:val="000000" w:themeColor="text1"/>
                <w:sz w:val="16"/>
              </w:rPr>
            </w:pPr>
          </w:p>
        </w:tc>
      </w:tr>
      <w:tr w:rsidR="00063FDF" w:rsidRPr="008D6FD5" w14:paraId="1BF981EF" w14:textId="77777777">
        <w:trPr>
          <w:trHeight w:val="225"/>
        </w:trPr>
        <w:tc>
          <w:tcPr>
            <w:tcW w:w="15159" w:type="dxa"/>
            <w:gridSpan w:val="11"/>
            <w:tcBorders>
              <w:left w:val="nil"/>
              <w:bottom w:val="nil"/>
              <w:right w:val="nil"/>
            </w:tcBorders>
          </w:tcPr>
          <w:p w14:paraId="37964C4A" w14:textId="77777777" w:rsidR="00063FDF" w:rsidRPr="008D6FD5" w:rsidRDefault="00404B84">
            <w:pPr>
              <w:pStyle w:val="TableParagraph"/>
              <w:spacing w:line="205" w:lineRule="exact"/>
              <w:ind w:left="112"/>
              <w:rPr>
                <w:b/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w w:val="95"/>
                <w:sz w:val="20"/>
                <w:u w:val="single"/>
              </w:rPr>
              <w:t>Примечание</w:t>
            </w:r>
            <w:r w:rsidRPr="008D6FD5">
              <w:rPr>
                <w:color w:val="000000" w:themeColor="text1"/>
                <w:w w:val="95"/>
                <w:sz w:val="20"/>
              </w:rPr>
              <w:t>:</w:t>
            </w:r>
            <w:r w:rsidRPr="008D6FD5">
              <w:rPr>
                <w:color w:val="000000" w:themeColor="text1"/>
                <w:spacing w:val="26"/>
                <w:sz w:val="20"/>
              </w:rPr>
              <w:t xml:space="preserve"> </w:t>
            </w:r>
            <w:r w:rsidRPr="008D6FD5">
              <w:rPr>
                <w:b/>
                <w:color w:val="000000" w:themeColor="text1"/>
                <w:spacing w:val="-5"/>
                <w:w w:val="95"/>
                <w:sz w:val="20"/>
                <w:vertAlign w:val="superscript"/>
              </w:rPr>
              <w:t>35</w:t>
            </w:r>
          </w:p>
        </w:tc>
      </w:tr>
    </w:tbl>
    <w:p w14:paraId="4DFA7980" w14:textId="77777777" w:rsidR="00063FDF" w:rsidRPr="008D6FD5" w:rsidRDefault="00063FDF">
      <w:pPr>
        <w:pStyle w:val="a3"/>
        <w:spacing w:after="1"/>
        <w:rPr>
          <w:color w:val="000000" w:themeColor="text1"/>
          <w:sz w:val="2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6658"/>
      </w:tblGrid>
      <w:tr w:rsidR="008D6FD5" w:rsidRPr="008D6FD5" w14:paraId="258B6604" w14:textId="77777777">
        <w:trPr>
          <w:trHeight w:val="224"/>
        </w:trPr>
        <w:tc>
          <w:tcPr>
            <w:tcW w:w="6658" w:type="dxa"/>
          </w:tcPr>
          <w:p w14:paraId="1D140EE0" w14:textId="77777777" w:rsidR="00063FDF" w:rsidRPr="008D6FD5" w:rsidRDefault="00404B84">
            <w:pPr>
              <w:pStyle w:val="TableParagraph"/>
              <w:tabs>
                <w:tab w:val="left" w:pos="4444"/>
                <w:tab w:val="left" w:pos="6552"/>
              </w:tabs>
              <w:spacing w:line="205" w:lineRule="exact"/>
              <w:ind w:left="50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pacing w:val="-2"/>
                <w:sz w:val="20"/>
              </w:rPr>
              <w:t>Руководитель</w:t>
            </w:r>
            <w:r w:rsidRPr="008D6FD5">
              <w:rPr>
                <w:color w:val="000000" w:themeColor="text1"/>
                <w:spacing w:val="8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0"/>
              </w:rPr>
              <w:t>организации</w:t>
            </w:r>
            <w:r w:rsidRPr="008D6FD5">
              <w:rPr>
                <w:color w:val="000000" w:themeColor="text1"/>
                <w:spacing w:val="8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10"/>
                <w:sz w:val="20"/>
              </w:rPr>
              <w:t>_</w:t>
            </w:r>
            <w:r w:rsidRPr="008D6FD5">
              <w:rPr>
                <w:color w:val="000000" w:themeColor="text1"/>
                <w:sz w:val="20"/>
                <w:u w:val="single"/>
              </w:rPr>
              <w:tab/>
            </w:r>
            <w:r w:rsidRPr="008D6FD5">
              <w:rPr>
                <w:color w:val="000000" w:themeColor="text1"/>
                <w:sz w:val="20"/>
              </w:rPr>
              <w:t xml:space="preserve"> /</w:t>
            </w:r>
            <w:r w:rsidRPr="008D6FD5">
              <w:rPr>
                <w:color w:val="000000" w:themeColor="text1"/>
                <w:sz w:val="20"/>
                <w:u w:val="single"/>
              </w:rPr>
              <w:tab/>
            </w:r>
            <w:r w:rsidRPr="008D6FD5">
              <w:rPr>
                <w:color w:val="000000" w:themeColor="text1"/>
                <w:spacing w:val="-10"/>
                <w:sz w:val="20"/>
              </w:rPr>
              <w:t>/</w:t>
            </w:r>
          </w:p>
        </w:tc>
      </w:tr>
      <w:tr w:rsidR="008D6FD5" w:rsidRPr="008D6FD5" w14:paraId="6BF375BF" w14:textId="77777777">
        <w:trPr>
          <w:trHeight w:val="186"/>
        </w:trPr>
        <w:tc>
          <w:tcPr>
            <w:tcW w:w="6658" w:type="dxa"/>
          </w:tcPr>
          <w:p w14:paraId="6FD57B98" w14:textId="77777777" w:rsidR="00063FDF" w:rsidRPr="008D6FD5" w:rsidRDefault="00404B84">
            <w:pPr>
              <w:pStyle w:val="TableParagraph"/>
              <w:tabs>
                <w:tab w:val="left" w:pos="4862"/>
              </w:tabs>
              <w:spacing w:line="166" w:lineRule="exact"/>
              <w:ind w:left="3052"/>
              <w:rPr>
                <w:i/>
                <w:color w:val="000000" w:themeColor="text1"/>
                <w:sz w:val="16"/>
              </w:rPr>
            </w:pPr>
            <w:r w:rsidRPr="008D6FD5">
              <w:rPr>
                <w:i/>
                <w:color w:val="000000" w:themeColor="text1"/>
                <w:spacing w:val="-2"/>
                <w:sz w:val="16"/>
              </w:rPr>
              <w:t>(подпись)</w:t>
            </w:r>
            <w:r w:rsidRPr="008D6FD5">
              <w:rPr>
                <w:i/>
                <w:color w:val="000000" w:themeColor="text1"/>
                <w:sz w:val="16"/>
              </w:rPr>
              <w:tab/>
            </w:r>
            <w:r w:rsidRPr="008D6FD5">
              <w:rPr>
                <w:i/>
                <w:color w:val="000000" w:themeColor="text1"/>
                <w:spacing w:val="-2"/>
                <w:sz w:val="16"/>
              </w:rPr>
              <w:t>(фамилия,</w:t>
            </w:r>
            <w:r w:rsidRPr="008D6FD5">
              <w:rPr>
                <w:i/>
                <w:color w:val="000000" w:themeColor="text1"/>
                <w:spacing w:val="7"/>
                <w:sz w:val="16"/>
              </w:rPr>
              <w:t xml:space="preserve"> </w:t>
            </w:r>
            <w:r w:rsidRPr="008D6FD5">
              <w:rPr>
                <w:i/>
                <w:color w:val="000000" w:themeColor="text1"/>
                <w:spacing w:val="-2"/>
                <w:sz w:val="16"/>
              </w:rPr>
              <w:t>инициалы)</w:t>
            </w:r>
          </w:p>
        </w:tc>
      </w:tr>
      <w:tr w:rsidR="008D6FD5" w:rsidRPr="008D6FD5" w14:paraId="6C8A4A78" w14:textId="77777777">
        <w:trPr>
          <w:trHeight w:val="227"/>
        </w:trPr>
        <w:tc>
          <w:tcPr>
            <w:tcW w:w="6658" w:type="dxa"/>
          </w:tcPr>
          <w:p w14:paraId="75F90038" w14:textId="77777777" w:rsidR="00063FDF" w:rsidRPr="008D6FD5" w:rsidRDefault="00404B84">
            <w:pPr>
              <w:pStyle w:val="TableParagraph"/>
              <w:tabs>
                <w:tab w:val="left" w:pos="2347"/>
                <w:tab w:val="left" w:pos="4389"/>
                <w:tab w:val="left" w:pos="6498"/>
              </w:tabs>
              <w:spacing w:line="208" w:lineRule="exact"/>
              <w:ind w:left="50"/>
              <w:rPr>
                <w:color w:val="000000" w:themeColor="text1"/>
                <w:sz w:val="20"/>
              </w:rPr>
            </w:pPr>
            <w:r w:rsidRPr="008D6FD5">
              <w:rPr>
                <w:color w:val="000000" w:themeColor="text1"/>
                <w:sz w:val="20"/>
              </w:rPr>
              <w:t>Главный</w:t>
            </w:r>
            <w:r w:rsidRPr="008D6FD5">
              <w:rPr>
                <w:color w:val="000000" w:themeColor="text1"/>
                <w:spacing w:val="-9"/>
                <w:sz w:val="20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0"/>
              </w:rPr>
              <w:t>бухгалтер</w:t>
            </w:r>
            <w:r w:rsidRPr="008D6FD5">
              <w:rPr>
                <w:color w:val="000000" w:themeColor="text1"/>
                <w:sz w:val="20"/>
              </w:rPr>
              <w:tab/>
            </w:r>
            <w:r w:rsidRPr="008D6FD5">
              <w:rPr>
                <w:color w:val="000000" w:themeColor="text1"/>
                <w:sz w:val="20"/>
                <w:u w:val="single"/>
              </w:rPr>
              <w:tab/>
            </w:r>
            <w:r w:rsidRPr="008D6FD5">
              <w:rPr>
                <w:color w:val="000000" w:themeColor="text1"/>
                <w:sz w:val="20"/>
              </w:rPr>
              <w:t xml:space="preserve"> /</w:t>
            </w:r>
            <w:r w:rsidRPr="008D6FD5">
              <w:rPr>
                <w:color w:val="000000" w:themeColor="text1"/>
                <w:sz w:val="20"/>
                <w:u w:val="single"/>
              </w:rPr>
              <w:tab/>
            </w:r>
            <w:r w:rsidRPr="008D6FD5">
              <w:rPr>
                <w:color w:val="000000" w:themeColor="text1"/>
                <w:spacing w:val="-10"/>
                <w:sz w:val="20"/>
              </w:rPr>
              <w:t>/</w:t>
            </w:r>
          </w:p>
        </w:tc>
      </w:tr>
      <w:tr w:rsidR="00063FDF" w:rsidRPr="008D6FD5" w14:paraId="1377C8CB" w14:textId="77777777">
        <w:trPr>
          <w:trHeight w:val="180"/>
        </w:trPr>
        <w:tc>
          <w:tcPr>
            <w:tcW w:w="6658" w:type="dxa"/>
          </w:tcPr>
          <w:p w14:paraId="1057CD9D" w14:textId="77777777" w:rsidR="00063FDF" w:rsidRPr="008D6FD5" w:rsidRDefault="00404B84">
            <w:pPr>
              <w:pStyle w:val="TableParagraph"/>
              <w:tabs>
                <w:tab w:val="left" w:pos="4821"/>
              </w:tabs>
              <w:spacing w:line="161" w:lineRule="exact"/>
              <w:ind w:left="3052"/>
              <w:rPr>
                <w:i/>
                <w:color w:val="000000" w:themeColor="text1"/>
                <w:sz w:val="16"/>
              </w:rPr>
            </w:pPr>
            <w:r w:rsidRPr="008D6FD5">
              <w:rPr>
                <w:i/>
                <w:color w:val="000000" w:themeColor="text1"/>
                <w:spacing w:val="-2"/>
                <w:sz w:val="16"/>
              </w:rPr>
              <w:t>(подпись)</w:t>
            </w:r>
            <w:r w:rsidRPr="008D6FD5">
              <w:rPr>
                <w:i/>
                <w:color w:val="000000" w:themeColor="text1"/>
                <w:sz w:val="16"/>
              </w:rPr>
              <w:tab/>
            </w:r>
            <w:r w:rsidRPr="008D6FD5">
              <w:rPr>
                <w:i/>
                <w:color w:val="000000" w:themeColor="text1"/>
                <w:spacing w:val="-2"/>
                <w:sz w:val="16"/>
              </w:rPr>
              <w:t>(фамилия,</w:t>
            </w:r>
            <w:r w:rsidRPr="008D6FD5">
              <w:rPr>
                <w:i/>
                <w:color w:val="000000" w:themeColor="text1"/>
                <w:spacing w:val="7"/>
                <w:sz w:val="16"/>
              </w:rPr>
              <w:t xml:space="preserve"> </w:t>
            </w:r>
            <w:r w:rsidRPr="008D6FD5">
              <w:rPr>
                <w:i/>
                <w:color w:val="000000" w:themeColor="text1"/>
                <w:spacing w:val="-2"/>
                <w:sz w:val="16"/>
              </w:rPr>
              <w:t>инициалы)</w:t>
            </w:r>
          </w:p>
        </w:tc>
      </w:tr>
    </w:tbl>
    <w:p w14:paraId="755ED588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5232AEAD" w14:textId="77777777" w:rsidR="00063FDF" w:rsidRPr="008D6FD5" w:rsidRDefault="00063FDF">
      <w:pPr>
        <w:pStyle w:val="a3"/>
        <w:rPr>
          <w:color w:val="000000" w:themeColor="text1"/>
          <w:sz w:val="20"/>
        </w:rPr>
      </w:pPr>
    </w:p>
    <w:p w14:paraId="02995E51" w14:textId="0068B48A" w:rsidR="00063FDF" w:rsidRPr="008D6FD5" w:rsidRDefault="00E305C3">
      <w:pPr>
        <w:pStyle w:val="a3"/>
        <w:spacing w:before="7"/>
        <w:rPr>
          <w:color w:val="000000" w:themeColor="text1"/>
          <w:sz w:val="15"/>
        </w:rPr>
      </w:pPr>
      <w:r w:rsidRPr="008D6FD5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7E05F666" wp14:editId="583EE875">
                <wp:simplePos x="0" y="0"/>
                <wp:positionH relativeFrom="page">
                  <wp:posOffset>719455</wp:posOffset>
                </wp:positionH>
                <wp:positionV relativeFrom="paragraph">
                  <wp:posOffset>129540</wp:posOffset>
                </wp:positionV>
                <wp:extent cx="1828800" cy="7620"/>
                <wp:effectExtent l="0" t="0" r="0" b="0"/>
                <wp:wrapTopAndBottom/>
                <wp:docPr id="105297302" name="docshape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924BF1" id="docshape52" o:spid="_x0000_s1026" style="position:absolute;margin-left:56.65pt;margin-top:10.2pt;width:2in;height:.6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CRSI53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0C3FC9A" w14:textId="77777777" w:rsidR="00063FDF" w:rsidRPr="008D6FD5" w:rsidRDefault="00404B84">
      <w:pPr>
        <w:spacing w:before="103"/>
        <w:ind w:left="252"/>
        <w:rPr>
          <w:color w:val="000000" w:themeColor="text1"/>
          <w:sz w:val="16"/>
        </w:rPr>
      </w:pPr>
      <w:r w:rsidRPr="008D6FD5">
        <w:rPr>
          <w:color w:val="000000" w:themeColor="text1"/>
          <w:sz w:val="16"/>
          <w:vertAlign w:val="superscript"/>
        </w:rPr>
        <w:t>28</w:t>
      </w:r>
      <w:r w:rsidRPr="008D6FD5">
        <w:rPr>
          <w:color w:val="000000" w:themeColor="text1"/>
          <w:spacing w:val="-6"/>
          <w:sz w:val="16"/>
        </w:rPr>
        <w:t xml:space="preserve"> </w:t>
      </w:r>
      <w:r w:rsidRPr="008D6FD5">
        <w:rPr>
          <w:color w:val="000000" w:themeColor="text1"/>
          <w:sz w:val="16"/>
        </w:rPr>
        <w:t>Указываются</w:t>
      </w:r>
      <w:r w:rsidRPr="008D6FD5">
        <w:rPr>
          <w:color w:val="000000" w:themeColor="text1"/>
          <w:spacing w:val="-3"/>
          <w:sz w:val="16"/>
        </w:rPr>
        <w:t xml:space="preserve"> </w:t>
      </w:r>
      <w:r w:rsidRPr="008D6FD5">
        <w:rPr>
          <w:color w:val="000000" w:themeColor="text1"/>
          <w:sz w:val="16"/>
        </w:rPr>
        <w:t>номер</w:t>
      </w:r>
      <w:r w:rsidRPr="008D6FD5">
        <w:rPr>
          <w:color w:val="000000" w:themeColor="text1"/>
          <w:spacing w:val="-6"/>
          <w:sz w:val="16"/>
        </w:rPr>
        <w:t xml:space="preserve"> </w:t>
      </w:r>
      <w:r w:rsidRPr="008D6FD5">
        <w:rPr>
          <w:color w:val="000000" w:themeColor="text1"/>
          <w:sz w:val="16"/>
        </w:rPr>
        <w:t>и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z w:val="16"/>
        </w:rPr>
        <w:t>дата</w:t>
      </w:r>
      <w:r w:rsidRPr="008D6FD5">
        <w:rPr>
          <w:color w:val="000000" w:themeColor="text1"/>
          <w:spacing w:val="-4"/>
          <w:sz w:val="16"/>
        </w:rPr>
        <w:t xml:space="preserve"> </w:t>
      </w:r>
      <w:r w:rsidRPr="008D6FD5">
        <w:rPr>
          <w:color w:val="000000" w:themeColor="text1"/>
          <w:sz w:val="16"/>
        </w:rPr>
        <w:t>Исполняемого</w:t>
      </w:r>
      <w:r w:rsidRPr="008D6FD5">
        <w:rPr>
          <w:color w:val="000000" w:themeColor="text1"/>
          <w:spacing w:val="-6"/>
          <w:sz w:val="16"/>
        </w:rPr>
        <w:t xml:space="preserve"> </w:t>
      </w:r>
      <w:r w:rsidRPr="008D6FD5">
        <w:rPr>
          <w:color w:val="000000" w:themeColor="text1"/>
          <w:spacing w:val="-2"/>
          <w:sz w:val="16"/>
        </w:rPr>
        <w:t>договора</w:t>
      </w:r>
    </w:p>
    <w:p w14:paraId="09BE7C1D" w14:textId="77777777" w:rsidR="00063FDF" w:rsidRPr="008D6FD5" w:rsidRDefault="00404B84">
      <w:pPr>
        <w:spacing w:before="1"/>
        <w:ind w:left="252"/>
        <w:rPr>
          <w:color w:val="000000" w:themeColor="text1"/>
          <w:sz w:val="16"/>
        </w:rPr>
      </w:pPr>
      <w:r w:rsidRPr="008D6FD5">
        <w:rPr>
          <w:color w:val="000000" w:themeColor="text1"/>
          <w:sz w:val="16"/>
          <w:vertAlign w:val="superscript"/>
        </w:rPr>
        <w:t>29</w:t>
      </w:r>
      <w:r w:rsidRPr="008D6FD5">
        <w:rPr>
          <w:color w:val="000000" w:themeColor="text1"/>
          <w:spacing w:val="-4"/>
          <w:sz w:val="16"/>
        </w:rPr>
        <w:t xml:space="preserve"> </w:t>
      </w:r>
      <w:r w:rsidRPr="008D6FD5">
        <w:rPr>
          <w:color w:val="000000" w:themeColor="text1"/>
          <w:sz w:val="16"/>
        </w:rPr>
        <w:t>В</w:t>
      </w:r>
      <w:r w:rsidRPr="008D6FD5">
        <w:rPr>
          <w:color w:val="000000" w:themeColor="text1"/>
          <w:spacing w:val="-3"/>
          <w:sz w:val="16"/>
        </w:rPr>
        <w:t xml:space="preserve"> </w:t>
      </w:r>
      <w:r w:rsidRPr="008D6FD5">
        <w:rPr>
          <w:color w:val="000000" w:themeColor="text1"/>
          <w:sz w:val="16"/>
        </w:rPr>
        <w:t>графах</w:t>
      </w:r>
      <w:r w:rsidRPr="008D6FD5">
        <w:rPr>
          <w:color w:val="000000" w:themeColor="text1"/>
          <w:spacing w:val="-7"/>
          <w:sz w:val="16"/>
        </w:rPr>
        <w:t xml:space="preserve"> </w:t>
      </w:r>
      <w:r w:rsidRPr="008D6FD5">
        <w:rPr>
          <w:color w:val="000000" w:themeColor="text1"/>
          <w:sz w:val="16"/>
        </w:rPr>
        <w:t>5-6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z w:val="16"/>
        </w:rPr>
        <w:t>указывается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z w:val="16"/>
        </w:rPr>
        <w:t>сумма</w:t>
      </w:r>
      <w:r w:rsidRPr="008D6FD5">
        <w:rPr>
          <w:color w:val="000000" w:themeColor="text1"/>
          <w:spacing w:val="-3"/>
          <w:sz w:val="16"/>
        </w:rPr>
        <w:t xml:space="preserve"> </w:t>
      </w:r>
      <w:r w:rsidRPr="008D6FD5">
        <w:rPr>
          <w:color w:val="000000" w:themeColor="text1"/>
          <w:sz w:val="16"/>
        </w:rPr>
        <w:t>ФОТ,</w:t>
      </w:r>
      <w:r w:rsidRPr="008D6FD5">
        <w:rPr>
          <w:color w:val="000000" w:themeColor="text1"/>
          <w:spacing w:val="-3"/>
          <w:sz w:val="16"/>
        </w:rPr>
        <w:t xml:space="preserve"> </w:t>
      </w:r>
      <w:r w:rsidRPr="008D6FD5">
        <w:rPr>
          <w:color w:val="000000" w:themeColor="text1"/>
          <w:sz w:val="16"/>
        </w:rPr>
        <w:t>с</w:t>
      </w:r>
      <w:r w:rsidRPr="008D6FD5">
        <w:rPr>
          <w:color w:val="000000" w:themeColor="text1"/>
          <w:spacing w:val="-3"/>
          <w:sz w:val="16"/>
        </w:rPr>
        <w:t xml:space="preserve"> </w:t>
      </w:r>
      <w:r w:rsidRPr="008D6FD5">
        <w:rPr>
          <w:color w:val="000000" w:themeColor="text1"/>
          <w:sz w:val="16"/>
        </w:rPr>
        <w:t>которой</w:t>
      </w:r>
      <w:r w:rsidRPr="008D6FD5">
        <w:rPr>
          <w:color w:val="000000" w:themeColor="text1"/>
          <w:spacing w:val="-6"/>
          <w:sz w:val="16"/>
        </w:rPr>
        <w:t xml:space="preserve"> </w:t>
      </w:r>
      <w:r w:rsidRPr="008D6FD5">
        <w:rPr>
          <w:color w:val="000000" w:themeColor="text1"/>
          <w:sz w:val="16"/>
        </w:rPr>
        <w:t>исчислены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z w:val="16"/>
        </w:rPr>
        <w:t>страховые</w:t>
      </w:r>
      <w:r w:rsidRPr="008D6FD5">
        <w:rPr>
          <w:color w:val="000000" w:themeColor="text1"/>
          <w:spacing w:val="-6"/>
          <w:sz w:val="16"/>
        </w:rPr>
        <w:t xml:space="preserve"> </w:t>
      </w:r>
      <w:r w:rsidRPr="008D6FD5">
        <w:rPr>
          <w:color w:val="000000" w:themeColor="text1"/>
          <w:sz w:val="16"/>
        </w:rPr>
        <w:t>взносы</w:t>
      </w:r>
      <w:r w:rsidRPr="008D6FD5">
        <w:rPr>
          <w:color w:val="000000" w:themeColor="text1"/>
          <w:spacing w:val="-4"/>
          <w:sz w:val="16"/>
        </w:rPr>
        <w:t xml:space="preserve"> </w:t>
      </w:r>
      <w:r w:rsidRPr="008D6FD5">
        <w:rPr>
          <w:color w:val="000000" w:themeColor="text1"/>
          <w:sz w:val="16"/>
        </w:rPr>
        <w:t>и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pacing w:val="-4"/>
          <w:sz w:val="16"/>
        </w:rPr>
        <w:t>НДФЛ</w:t>
      </w:r>
    </w:p>
    <w:p w14:paraId="6BAC18AF" w14:textId="77777777" w:rsidR="00063FDF" w:rsidRPr="008D6FD5" w:rsidRDefault="00404B84">
      <w:pPr>
        <w:spacing w:line="183" w:lineRule="exact"/>
        <w:ind w:left="252"/>
        <w:rPr>
          <w:color w:val="000000" w:themeColor="text1"/>
          <w:sz w:val="16"/>
        </w:rPr>
      </w:pPr>
      <w:r w:rsidRPr="008D6FD5">
        <w:rPr>
          <w:color w:val="000000" w:themeColor="text1"/>
          <w:sz w:val="16"/>
          <w:vertAlign w:val="superscript"/>
        </w:rPr>
        <w:t>30</w:t>
      </w:r>
      <w:r w:rsidRPr="008D6FD5">
        <w:rPr>
          <w:color w:val="000000" w:themeColor="text1"/>
          <w:spacing w:val="-6"/>
          <w:sz w:val="16"/>
        </w:rPr>
        <w:t xml:space="preserve"> </w:t>
      </w:r>
      <w:r w:rsidRPr="008D6FD5">
        <w:rPr>
          <w:color w:val="000000" w:themeColor="text1"/>
          <w:sz w:val="16"/>
        </w:rPr>
        <w:t>При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z w:val="16"/>
        </w:rPr>
        <w:t>заполнении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z w:val="16"/>
        </w:rPr>
        <w:t>граф</w:t>
      </w:r>
      <w:r w:rsidRPr="008D6FD5">
        <w:rPr>
          <w:color w:val="000000" w:themeColor="text1"/>
          <w:spacing w:val="-8"/>
          <w:sz w:val="16"/>
        </w:rPr>
        <w:t xml:space="preserve"> </w:t>
      </w:r>
      <w:r w:rsidRPr="008D6FD5">
        <w:rPr>
          <w:color w:val="000000" w:themeColor="text1"/>
          <w:sz w:val="16"/>
        </w:rPr>
        <w:t>9-11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z w:val="16"/>
        </w:rPr>
        <w:t>обязательно</w:t>
      </w:r>
      <w:r w:rsidRPr="008D6FD5">
        <w:rPr>
          <w:color w:val="000000" w:themeColor="text1"/>
          <w:spacing w:val="-6"/>
          <w:sz w:val="16"/>
        </w:rPr>
        <w:t xml:space="preserve"> </w:t>
      </w:r>
      <w:r w:rsidRPr="008D6FD5">
        <w:rPr>
          <w:color w:val="000000" w:themeColor="text1"/>
          <w:sz w:val="16"/>
        </w:rPr>
        <w:t>заполняются</w:t>
      </w:r>
      <w:r w:rsidRPr="008D6FD5">
        <w:rPr>
          <w:color w:val="000000" w:themeColor="text1"/>
          <w:spacing w:val="-4"/>
          <w:sz w:val="16"/>
        </w:rPr>
        <w:t xml:space="preserve"> </w:t>
      </w:r>
      <w:r w:rsidRPr="008D6FD5">
        <w:rPr>
          <w:color w:val="000000" w:themeColor="text1"/>
          <w:sz w:val="16"/>
        </w:rPr>
        <w:t>графы</w:t>
      </w:r>
      <w:r w:rsidRPr="008D6FD5">
        <w:rPr>
          <w:color w:val="000000" w:themeColor="text1"/>
          <w:spacing w:val="-7"/>
          <w:sz w:val="16"/>
        </w:rPr>
        <w:t xml:space="preserve"> </w:t>
      </w:r>
      <w:r w:rsidRPr="008D6FD5">
        <w:rPr>
          <w:color w:val="000000" w:themeColor="text1"/>
          <w:sz w:val="16"/>
        </w:rPr>
        <w:t>3-</w:t>
      </w:r>
      <w:r w:rsidRPr="008D6FD5">
        <w:rPr>
          <w:color w:val="000000" w:themeColor="text1"/>
          <w:spacing w:val="-10"/>
          <w:sz w:val="16"/>
        </w:rPr>
        <w:t>6</w:t>
      </w:r>
    </w:p>
    <w:p w14:paraId="443BDB99" w14:textId="77777777" w:rsidR="00063FDF" w:rsidRPr="008D6FD5" w:rsidRDefault="00404B84">
      <w:pPr>
        <w:spacing w:line="183" w:lineRule="exact"/>
        <w:ind w:left="252"/>
        <w:rPr>
          <w:color w:val="000000" w:themeColor="text1"/>
          <w:sz w:val="16"/>
        </w:rPr>
      </w:pPr>
      <w:r w:rsidRPr="008D6FD5">
        <w:rPr>
          <w:color w:val="000000" w:themeColor="text1"/>
          <w:spacing w:val="-2"/>
          <w:sz w:val="16"/>
          <w:vertAlign w:val="superscript"/>
        </w:rPr>
        <w:t>31</w:t>
      </w:r>
      <w:r w:rsidRPr="008D6FD5">
        <w:rPr>
          <w:color w:val="000000" w:themeColor="text1"/>
          <w:spacing w:val="19"/>
          <w:sz w:val="16"/>
        </w:rPr>
        <w:t xml:space="preserve"> </w:t>
      </w:r>
      <w:r w:rsidRPr="008D6FD5">
        <w:rPr>
          <w:color w:val="000000" w:themeColor="text1"/>
          <w:spacing w:val="-2"/>
          <w:sz w:val="16"/>
        </w:rPr>
        <w:t>Административно-управленческий</w:t>
      </w:r>
      <w:r w:rsidRPr="008D6FD5">
        <w:rPr>
          <w:color w:val="000000" w:themeColor="text1"/>
          <w:spacing w:val="18"/>
          <w:sz w:val="16"/>
        </w:rPr>
        <w:t xml:space="preserve"> </w:t>
      </w:r>
      <w:r w:rsidRPr="008D6FD5">
        <w:rPr>
          <w:color w:val="000000" w:themeColor="text1"/>
          <w:spacing w:val="-2"/>
          <w:sz w:val="16"/>
        </w:rPr>
        <w:t>персонал</w:t>
      </w:r>
    </w:p>
    <w:p w14:paraId="47645752" w14:textId="77777777" w:rsidR="00063FDF" w:rsidRPr="008D6FD5" w:rsidRDefault="00404B84">
      <w:pPr>
        <w:spacing w:before="1"/>
        <w:ind w:left="252"/>
        <w:rPr>
          <w:color w:val="000000" w:themeColor="text1"/>
          <w:sz w:val="16"/>
        </w:rPr>
      </w:pPr>
      <w:r w:rsidRPr="008D6FD5">
        <w:rPr>
          <w:color w:val="000000" w:themeColor="text1"/>
          <w:sz w:val="16"/>
          <w:vertAlign w:val="superscript"/>
        </w:rPr>
        <w:t>32</w:t>
      </w:r>
      <w:r w:rsidRPr="008D6FD5">
        <w:rPr>
          <w:color w:val="000000" w:themeColor="text1"/>
          <w:spacing w:val="-10"/>
          <w:sz w:val="16"/>
        </w:rPr>
        <w:t xml:space="preserve"> </w:t>
      </w:r>
      <w:r w:rsidRPr="008D6FD5">
        <w:rPr>
          <w:color w:val="000000" w:themeColor="text1"/>
          <w:sz w:val="16"/>
        </w:rPr>
        <w:t>Инженерно-технические</w:t>
      </w:r>
      <w:r w:rsidRPr="008D6FD5">
        <w:rPr>
          <w:color w:val="000000" w:themeColor="text1"/>
          <w:spacing w:val="-9"/>
          <w:sz w:val="16"/>
        </w:rPr>
        <w:t xml:space="preserve"> </w:t>
      </w:r>
      <w:r w:rsidRPr="008D6FD5">
        <w:rPr>
          <w:color w:val="000000" w:themeColor="text1"/>
          <w:spacing w:val="-2"/>
          <w:sz w:val="16"/>
        </w:rPr>
        <w:t>работники</w:t>
      </w:r>
    </w:p>
    <w:p w14:paraId="6F76BD5A" w14:textId="77777777" w:rsidR="00063FDF" w:rsidRPr="008D6FD5" w:rsidRDefault="00404B84">
      <w:pPr>
        <w:spacing w:before="1" w:line="183" w:lineRule="exact"/>
        <w:ind w:left="252"/>
        <w:rPr>
          <w:color w:val="000000" w:themeColor="text1"/>
          <w:sz w:val="16"/>
        </w:rPr>
      </w:pPr>
      <w:r w:rsidRPr="008D6FD5">
        <w:rPr>
          <w:color w:val="000000" w:themeColor="text1"/>
          <w:sz w:val="16"/>
          <w:vertAlign w:val="superscript"/>
        </w:rPr>
        <w:t>33</w:t>
      </w:r>
      <w:r w:rsidRPr="008D6FD5">
        <w:rPr>
          <w:color w:val="000000" w:themeColor="text1"/>
          <w:spacing w:val="-7"/>
          <w:sz w:val="16"/>
        </w:rPr>
        <w:t xml:space="preserve"> </w:t>
      </w:r>
      <w:r w:rsidRPr="008D6FD5">
        <w:rPr>
          <w:color w:val="000000" w:themeColor="text1"/>
          <w:sz w:val="16"/>
        </w:rPr>
        <w:t>Производственный</w:t>
      </w:r>
      <w:r w:rsidRPr="008D6FD5">
        <w:rPr>
          <w:color w:val="000000" w:themeColor="text1"/>
          <w:spacing w:val="-7"/>
          <w:sz w:val="16"/>
        </w:rPr>
        <w:t xml:space="preserve"> </w:t>
      </w:r>
      <w:r w:rsidRPr="008D6FD5">
        <w:rPr>
          <w:color w:val="000000" w:themeColor="text1"/>
          <w:spacing w:val="-2"/>
          <w:sz w:val="16"/>
        </w:rPr>
        <w:t>персонал</w:t>
      </w:r>
    </w:p>
    <w:p w14:paraId="394B1A5C" w14:textId="77777777" w:rsidR="00063FDF" w:rsidRPr="008D6FD5" w:rsidRDefault="00404B84">
      <w:pPr>
        <w:spacing w:line="183" w:lineRule="exact"/>
        <w:ind w:left="252"/>
        <w:rPr>
          <w:color w:val="000000" w:themeColor="text1"/>
          <w:sz w:val="16"/>
        </w:rPr>
      </w:pPr>
      <w:r w:rsidRPr="008D6FD5">
        <w:rPr>
          <w:color w:val="000000" w:themeColor="text1"/>
          <w:sz w:val="16"/>
          <w:vertAlign w:val="superscript"/>
        </w:rPr>
        <w:t>34</w:t>
      </w:r>
      <w:r w:rsidRPr="008D6FD5">
        <w:rPr>
          <w:color w:val="000000" w:themeColor="text1"/>
          <w:spacing w:val="-6"/>
          <w:sz w:val="16"/>
        </w:rPr>
        <w:t xml:space="preserve"> </w:t>
      </w:r>
      <w:r w:rsidRPr="008D6FD5">
        <w:rPr>
          <w:color w:val="000000" w:themeColor="text1"/>
          <w:sz w:val="16"/>
        </w:rPr>
        <w:t>Каждый</w:t>
      </w:r>
      <w:r w:rsidRPr="008D6FD5">
        <w:rPr>
          <w:color w:val="000000" w:themeColor="text1"/>
          <w:spacing w:val="-7"/>
          <w:sz w:val="16"/>
        </w:rPr>
        <w:t xml:space="preserve"> </w:t>
      </w:r>
      <w:r w:rsidRPr="008D6FD5">
        <w:rPr>
          <w:color w:val="000000" w:themeColor="text1"/>
          <w:sz w:val="16"/>
        </w:rPr>
        <w:t>вид</w:t>
      </w:r>
      <w:r w:rsidRPr="008D6FD5">
        <w:rPr>
          <w:color w:val="000000" w:themeColor="text1"/>
          <w:spacing w:val="-8"/>
          <w:sz w:val="16"/>
        </w:rPr>
        <w:t xml:space="preserve"> </w:t>
      </w:r>
      <w:r w:rsidRPr="008D6FD5">
        <w:rPr>
          <w:color w:val="000000" w:themeColor="text1"/>
          <w:sz w:val="16"/>
        </w:rPr>
        <w:t>выплат/удержаний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z w:val="16"/>
        </w:rPr>
        <w:t>указывается</w:t>
      </w:r>
      <w:r w:rsidRPr="008D6FD5">
        <w:rPr>
          <w:color w:val="000000" w:themeColor="text1"/>
          <w:spacing w:val="-7"/>
          <w:sz w:val="16"/>
        </w:rPr>
        <w:t xml:space="preserve"> </w:t>
      </w:r>
      <w:r w:rsidRPr="008D6FD5">
        <w:rPr>
          <w:color w:val="000000" w:themeColor="text1"/>
          <w:sz w:val="16"/>
        </w:rPr>
        <w:t>в</w:t>
      </w:r>
      <w:r w:rsidRPr="008D6FD5">
        <w:rPr>
          <w:color w:val="000000" w:themeColor="text1"/>
          <w:spacing w:val="-5"/>
          <w:sz w:val="16"/>
        </w:rPr>
        <w:t xml:space="preserve"> </w:t>
      </w:r>
      <w:r w:rsidRPr="008D6FD5">
        <w:rPr>
          <w:color w:val="000000" w:themeColor="text1"/>
          <w:sz w:val="16"/>
        </w:rPr>
        <w:t>отдельной</w:t>
      </w:r>
      <w:r w:rsidRPr="008D6FD5">
        <w:rPr>
          <w:color w:val="000000" w:themeColor="text1"/>
          <w:spacing w:val="-7"/>
          <w:sz w:val="16"/>
        </w:rPr>
        <w:t xml:space="preserve"> </w:t>
      </w:r>
      <w:r w:rsidRPr="008D6FD5">
        <w:rPr>
          <w:color w:val="000000" w:themeColor="text1"/>
          <w:spacing w:val="-2"/>
          <w:sz w:val="16"/>
        </w:rPr>
        <w:t>строке</w:t>
      </w:r>
    </w:p>
    <w:p w14:paraId="113F0E39" w14:textId="77777777" w:rsidR="00063FDF" w:rsidRPr="008D6FD5" w:rsidRDefault="00404B84">
      <w:pPr>
        <w:spacing w:before="1"/>
        <w:ind w:left="252"/>
        <w:rPr>
          <w:color w:val="000000" w:themeColor="text1"/>
          <w:sz w:val="16"/>
        </w:rPr>
      </w:pPr>
      <w:r w:rsidRPr="008D6FD5">
        <w:rPr>
          <w:color w:val="000000" w:themeColor="text1"/>
          <w:sz w:val="16"/>
          <w:vertAlign w:val="superscript"/>
        </w:rPr>
        <w:t>35</w:t>
      </w:r>
      <w:r w:rsidRPr="008D6FD5">
        <w:rPr>
          <w:color w:val="000000" w:themeColor="text1"/>
          <w:spacing w:val="-8"/>
          <w:sz w:val="16"/>
        </w:rPr>
        <w:t xml:space="preserve"> </w:t>
      </w:r>
      <w:r w:rsidRPr="008D6FD5">
        <w:rPr>
          <w:color w:val="000000" w:themeColor="text1"/>
          <w:sz w:val="16"/>
        </w:rPr>
        <w:t>Указывается</w:t>
      </w:r>
      <w:r w:rsidRPr="008D6FD5">
        <w:rPr>
          <w:color w:val="000000" w:themeColor="text1"/>
          <w:spacing w:val="-6"/>
          <w:sz w:val="16"/>
        </w:rPr>
        <w:t xml:space="preserve"> </w:t>
      </w:r>
      <w:r w:rsidRPr="008D6FD5">
        <w:rPr>
          <w:color w:val="000000" w:themeColor="text1"/>
          <w:sz w:val="16"/>
        </w:rPr>
        <w:t>дополнительная</w:t>
      </w:r>
      <w:r w:rsidRPr="008D6FD5">
        <w:rPr>
          <w:color w:val="000000" w:themeColor="text1"/>
          <w:spacing w:val="-8"/>
          <w:sz w:val="16"/>
        </w:rPr>
        <w:t xml:space="preserve"> </w:t>
      </w:r>
      <w:r w:rsidRPr="008D6FD5">
        <w:rPr>
          <w:color w:val="000000" w:themeColor="text1"/>
          <w:spacing w:val="-2"/>
          <w:sz w:val="16"/>
        </w:rPr>
        <w:t>информация</w:t>
      </w:r>
    </w:p>
    <w:p w14:paraId="3B11492B" w14:textId="77777777" w:rsidR="00063FDF" w:rsidRPr="008D6FD5" w:rsidRDefault="00063FDF">
      <w:pPr>
        <w:rPr>
          <w:color w:val="000000" w:themeColor="text1"/>
          <w:sz w:val="16"/>
        </w:rPr>
        <w:sectPr w:rsidR="00063FDF" w:rsidRPr="008D6FD5" w:rsidSect="00855834">
          <w:type w:val="continuous"/>
          <w:pgSz w:w="16840" w:h="11910" w:orient="landscape"/>
          <w:pgMar w:top="800" w:right="340" w:bottom="660" w:left="880" w:header="0" w:footer="381" w:gutter="0"/>
          <w:cols w:space="720"/>
        </w:sectPr>
      </w:pPr>
    </w:p>
    <w:p w14:paraId="2130D3C2" w14:textId="77777777" w:rsidR="00063FDF" w:rsidRPr="008D6FD5" w:rsidRDefault="00404B84">
      <w:pPr>
        <w:pStyle w:val="2"/>
        <w:spacing w:before="73" w:line="251" w:lineRule="exact"/>
        <w:ind w:left="0" w:right="265"/>
        <w:jc w:val="right"/>
        <w:rPr>
          <w:color w:val="000000" w:themeColor="text1"/>
        </w:rPr>
      </w:pPr>
      <w:r w:rsidRPr="008D6FD5">
        <w:rPr>
          <w:color w:val="000000" w:themeColor="text1"/>
        </w:rPr>
        <w:lastRenderedPageBreak/>
        <w:t>Приложение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№</w:t>
      </w:r>
      <w:r w:rsidRPr="008D6FD5">
        <w:rPr>
          <w:color w:val="000000" w:themeColor="text1"/>
          <w:spacing w:val="-4"/>
        </w:rPr>
        <w:t xml:space="preserve"> </w:t>
      </w:r>
      <w:r w:rsidRPr="008D6FD5">
        <w:rPr>
          <w:color w:val="000000" w:themeColor="text1"/>
          <w:spacing w:val="-10"/>
        </w:rPr>
        <w:t>2</w:t>
      </w:r>
    </w:p>
    <w:p w14:paraId="69388AD9" w14:textId="77777777" w:rsidR="00063FDF" w:rsidRPr="008D6FD5" w:rsidRDefault="00404B84">
      <w:pPr>
        <w:pStyle w:val="a3"/>
        <w:spacing w:line="251" w:lineRule="exact"/>
        <w:ind w:right="264"/>
        <w:jc w:val="right"/>
        <w:rPr>
          <w:color w:val="000000" w:themeColor="text1"/>
        </w:rPr>
      </w:pP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отдельного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(обособленного)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банковского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счета</w:t>
      </w:r>
    </w:p>
    <w:p w14:paraId="39338AB6" w14:textId="77777777" w:rsidR="00063FDF" w:rsidRPr="008D6FD5" w:rsidRDefault="00404B84">
      <w:pPr>
        <w:pStyle w:val="a3"/>
        <w:tabs>
          <w:tab w:val="left" w:pos="1368"/>
          <w:tab w:val="left" w:pos="2887"/>
        </w:tabs>
        <w:spacing w:line="253" w:lineRule="exact"/>
        <w:ind w:right="263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№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от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2024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10"/>
        </w:rPr>
        <w:t>г</w:t>
      </w:r>
    </w:p>
    <w:p w14:paraId="095D46D5" w14:textId="77777777" w:rsidR="00063FDF" w:rsidRPr="008D6FD5" w:rsidRDefault="00063FDF">
      <w:pPr>
        <w:pStyle w:val="a3"/>
        <w:rPr>
          <w:color w:val="000000" w:themeColor="text1"/>
          <w:sz w:val="24"/>
        </w:rPr>
      </w:pPr>
    </w:p>
    <w:p w14:paraId="5A72FD45" w14:textId="77777777" w:rsidR="00063FDF" w:rsidRPr="008D6FD5" w:rsidRDefault="00063FDF">
      <w:pPr>
        <w:pStyle w:val="a3"/>
        <w:rPr>
          <w:color w:val="000000" w:themeColor="text1"/>
          <w:sz w:val="24"/>
        </w:rPr>
      </w:pPr>
    </w:p>
    <w:p w14:paraId="086B1A22" w14:textId="77777777" w:rsidR="00063FDF" w:rsidRPr="008D6FD5" w:rsidRDefault="00063FDF">
      <w:pPr>
        <w:pStyle w:val="a3"/>
        <w:rPr>
          <w:color w:val="000000" w:themeColor="text1"/>
          <w:sz w:val="24"/>
        </w:rPr>
      </w:pPr>
    </w:p>
    <w:p w14:paraId="0FD64A92" w14:textId="77777777" w:rsidR="00063FDF" w:rsidRPr="008D6FD5" w:rsidRDefault="00063FDF">
      <w:pPr>
        <w:pStyle w:val="a3"/>
        <w:rPr>
          <w:color w:val="000000" w:themeColor="text1"/>
          <w:sz w:val="24"/>
        </w:rPr>
      </w:pPr>
    </w:p>
    <w:p w14:paraId="2AF769B4" w14:textId="77777777" w:rsidR="00063FDF" w:rsidRPr="008D6FD5" w:rsidRDefault="00404B84">
      <w:pPr>
        <w:spacing w:before="167" w:line="252" w:lineRule="exact"/>
        <w:ind w:left="383" w:right="637"/>
        <w:jc w:val="center"/>
        <w:rPr>
          <w:b/>
          <w:color w:val="000000" w:themeColor="text1"/>
        </w:rPr>
      </w:pPr>
      <w:r w:rsidRPr="008D6FD5">
        <w:rPr>
          <w:b/>
          <w:color w:val="000000" w:themeColor="text1"/>
          <w:spacing w:val="-2"/>
        </w:rPr>
        <w:t>Сведения</w:t>
      </w:r>
    </w:p>
    <w:p w14:paraId="709EEDBD" w14:textId="77777777" w:rsidR="00063FDF" w:rsidRPr="008D6FD5" w:rsidRDefault="00404B84">
      <w:pPr>
        <w:spacing w:line="480" w:lineRule="auto"/>
        <w:ind w:left="436" w:right="637"/>
        <w:jc w:val="center"/>
        <w:rPr>
          <w:b/>
          <w:color w:val="000000" w:themeColor="text1"/>
        </w:rPr>
      </w:pPr>
      <w:r w:rsidRPr="008D6FD5">
        <w:rPr>
          <w:b/>
          <w:color w:val="000000" w:themeColor="text1"/>
        </w:rPr>
        <w:t>о</w:t>
      </w:r>
      <w:r w:rsidRPr="008D6FD5">
        <w:rPr>
          <w:b/>
          <w:color w:val="000000" w:themeColor="text1"/>
          <w:spacing w:val="-3"/>
        </w:rPr>
        <w:t xml:space="preserve"> </w:t>
      </w:r>
      <w:r w:rsidRPr="008D6FD5">
        <w:rPr>
          <w:b/>
          <w:color w:val="000000" w:themeColor="text1"/>
        </w:rPr>
        <w:t>сотрудниках</w:t>
      </w:r>
      <w:r w:rsidRPr="008D6FD5">
        <w:rPr>
          <w:b/>
          <w:color w:val="000000" w:themeColor="text1"/>
          <w:spacing w:val="-6"/>
        </w:rPr>
        <w:t xml:space="preserve"> </w:t>
      </w:r>
      <w:r w:rsidRPr="008D6FD5">
        <w:rPr>
          <w:b/>
          <w:color w:val="000000" w:themeColor="text1"/>
        </w:rPr>
        <w:t>для</w:t>
      </w:r>
      <w:r w:rsidRPr="008D6FD5">
        <w:rPr>
          <w:b/>
          <w:color w:val="000000" w:themeColor="text1"/>
          <w:spacing w:val="-3"/>
        </w:rPr>
        <w:t xml:space="preserve"> </w:t>
      </w:r>
      <w:r w:rsidRPr="008D6FD5">
        <w:rPr>
          <w:b/>
          <w:color w:val="000000" w:themeColor="text1"/>
        </w:rPr>
        <w:t>организации</w:t>
      </w:r>
      <w:r w:rsidRPr="008D6FD5">
        <w:rPr>
          <w:b/>
          <w:color w:val="000000" w:themeColor="text1"/>
          <w:spacing w:val="-6"/>
        </w:rPr>
        <w:t xml:space="preserve"> </w:t>
      </w:r>
      <w:r w:rsidRPr="008D6FD5">
        <w:rPr>
          <w:b/>
          <w:color w:val="000000" w:themeColor="text1"/>
        </w:rPr>
        <w:t>взаимодействия</w:t>
      </w:r>
      <w:r w:rsidRPr="008D6FD5">
        <w:rPr>
          <w:b/>
          <w:color w:val="000000" w:themeColor="text1"/>
          <w:spacing w:val="-3"/>
        </w:rPr>
        <w:t xml:space="preserve"> </w:t>
      </w:r>
      <w:r w:rsidRPr="008D6FD5">
        <w:rPr>
          <w:b/>
          <w:color w:val="000000" w:themeColor="text1"/>
        </w:rPr>
        <w:t>при</w:t>
      </w:r>
      <w:r w:rsidRPr="008D6FD5">
        <w:rPr>
          <w:b/>
          <w:color w:val="000000" w:themeColor="text1"/>
          <w:spacing w:val="-3"/>
        </w:rPr>
        <w:t xml:space="preserve"> </w:t>
      </w:r>
      <w:r w:rsidRPr="008D6FD5">
        <w:rPr>
          <w:b/>
          <w:color w:val="000000" w:themeColor="text1"/>
        </w:rPr>
        <w:t>контроле</w:t>
      </w:r>
      <w:r w:rsidRPr="008D6FD5">
        <w:rPr>
          <w:b/>
          <w:color w:val="000000" w:themeColor="text1"/>
          <w:spacing w:val="-5"/>
        </w:rPr>
        <w:t xml:space="preserve"> </w:t>
      </w:r>
      <w:r w:rsidRPr="008D6FD5">
        <w:rPr>
          <w:b/>
          <w:color w:val="000000" w:themeColor="text1"/>
        </w:rPr>
        <w:t>целевого</w:t>
      </w:r>
      <w:r w:rsidRPr="008D6FD5">
        <w:rPr>
          <w:b/>
          <w:color w:val="000000" w:themeColor="text1"/>
          <w:spacing w:val="-3"/>
        </w:rPr>
        <w:t xml:space="preserve"> </w:t>
      </w:r>
      <w:r w:rsidRPr="008D6FD5">
        <w:rPr>
          <w:b/>
          <w:color w:val="000000" w:themeColor="text1"/>
        </w:rPr>
        <w:t>расходования</w:t>
      </w:r>
      <w:r w:rsidRPr="008D6FD5">
        <w:rPr>
          <w:b/>
          <w:color w:val="000000" w:themeColor="text1"/>
          <w:spacing w:val="-5"/>
        </w:rPr>
        <w:t xml:space="preserve"> </w:t>
      </w:r>
      <w:r w:rsidRPr="008D6FD5">
        <w:rPr>
          <w:b/>
          <w:color w:val="000000" w:themeColor="text1"/>
        </w:rPr>
        <w:t>средств Сведения об ответственных сотрудниках Банка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63"/>
        <w:gridCol w:w="3288"/>
        <w:gridCol w:w="3545"/>
      </w:tblGrid>
      <w:tr w:rsidR="008D6FD5" w:rsidRPr="008D6FD5" w14:paraId="00992122" w14:textId="77777777">
        <w:trPr>
          <w:trHeight w:val="505"/>
        </w:trPr>
        <w:tc>
          <w:tcPr>
            <w:tcW w:w="540" w:type="dxa"/>
          </w:tcPr>
          <w:p w14:paraId="1C135337" w14:textId="77777777" w:rsidR="00063FDF" w:rsidRPr="008D6FD5" w:rsidRDefault="00404B84">
            <w:pPr>
              <w:pStyle w:val="TableParagraph"/>
              <w:spacing w:line="252" w:lineRule="exact"/>
              <w:ind w:left="112" w:right="95" w:firstLine="46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10"/>
              </w:rPr>
              <w:t xml:space="preserve">№ </w:t>
            </w:r>
            <w:r w:rsidRPr="008D6FD5">
              <w:rPr>
                <w:b/>
                <w:color w:val="000000" w:themeColor="text1"/>
                <w:spacing w:val="-4"/>
              </w:rPr>
              <w:t>п/п</w:t>
            </w:r>
          </w:p>
        </w:tc>
        <w:tc>
          <w:tcPr>
            <w:tcW w:w="2863" w:type="dxa"/>
          </w:tcPr>
          <w:p w14:paraId="2C6C19A8" w14:textId="77777777" w:rsidR="00063FDF" w:rsidRPr="008D6FD5" w:rsidRDefault="00404B84">
            <w:pPr>
              <w:pStyle w:val="TableParagraph"/>
              <w:spacing w:before="125"/>
              <w:ind w:left="129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Наименование</w:t>
            </w:r>
            <w:r w:rsidRPr="008D6FD5">
              <w:rPr>
                <w:b/>
                <w:color w:val="000000" w:themeColor="text1"/>
                <w:spacing w:val="-8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должности</w:t>
            </w:r>
          </w:p>
        </w:tc>
        <w:tc>
          <w:tcPr>
            <w:tcW w:w="3288" w:type="dxa"/>
          </w:tcPr>
          <w:p w14:paraId="4A21101B" w14:textId="77777777" w:rsidR="00063FDF" w:rsidRPr="008D6FD5" w:rsidRDefault="00404B84">
            <w:pPr>
              <w:pStyle w:val="TableParagraph"/>
              <w:spacing w:before="125"/>
              <w:ind w:left="423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Фамилия,</w:t>
            </w:r>
            <w:r w:rsidRPr="008D6FD5">
              <w:rPr>
                <w:b/>
                <w:color w:val="000000" w:themeColor="text1"/>
                <w:spacing w:val="-7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имя,</w:t>
            </w:r>
            <w:r w:rsidRPr="008D6FD5">
              <w:rPr>
                <w:b/>
                <w:color w:val="000000" w:themeColor="text1"/>
                <w:spacing w:val="-4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отчество</w:t>
            </w:r>
          </w:p>
        </w:tc>
        <w:tc>
          <w:tcPr>
            <w:tcW w:w="3545" w:type="dxa"/>
          </w:tcPr>
          <w:p w14:paraId="7173BFFC" w14:textId="77777777" w:rsidR="00063FDF" w:rsidRPr="008D6FD5" w:rsidRDefault="00404B84">
            <w:pPr>
              <w:pStyle w:val="TableParagraph"/>
              <w:spacing w:line="252" w:lineRule="exact"/>
              <w:ind w:left="1365" w:hanging="927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Адрес</w:t>
            </w:r>
            <w:r w:rsidRPr="008D6FD5">
              <w:rPr>
                <w:b/>
                <w:color w:val="000000" w:themeColor="text1"/>
                <w:spacing w:val="-14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электронной</w:t>
            </w:r>
            <w:r w:rsidRPr="008D6FD5">
              <w:rPr>
                <w:b/>
                <w:color w:val="000000" w:themeColor="text1"/>
                <w:spacing w:val="-14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 xml:space="preserve">почты, </w:t>
            </w:r>
            <w:r w:rsidRPr="008D6FD5">
              <w:rPr>
                <w:b/>
                <w:color w:val="000000" w:themeColor="text1"/>
                <w:spacing w:val="-2"/>
              </w:rPr>
              <w:t>телефон</w:t>
            </w:r>
          </w:p>
        </w:tc>
      </w:tr>
      <w:tr w:rsidR="008D6FD5" w:rsidRPr="008D6FD5" w14:paraId="51E7B1EE" w14:textId="77777777">
        <w:trPr>
          <w:trHeight w:val="1012"/>
        </w:trPr>
        <w:tc>
          <w:tcPr>
            <w:tcW w:w="540" w:type="dxa"/>
          </w:tcPr>
          <w:p w14:paraId="0D98CF20" w14:textId="77777777" w:rsidR="00063FDF" w:rsidRPr="008D6FD5" w:rsidRDefault="00404B84">
            <w:pPr>
              <w:pStyle w:val="TableParagraph"/>
              <w:spacing w:line="247" w:lineRule="exact"/>
              <w:ind w:right="95"/>
              <w:jc w:val="right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5"/>
              </w:rPr>
              <w:t>1.</w:t>
            </w:r>
          </w:p>
        </w:tc>
        <w:tc>
          <w:tcPr>
            <w:tcW w:w="2863" w:type="dxa"/>
          </w:tcPr>
          <w:p w14:paraId="785589A4" w14:textId="1D94B93D" w:rsidR="00063FDF" w:rsidRPr="008D6FD5" w:rsidRDefault="00063FDF">
            <w:pPr>
              <w:pStyle w:val="TableParagraph"/>
              <w:spacing w:line="240" w:lineRule="exact"/>
              <w:ind w:left="317" w:right="306"/>
              <w:jc w:val="center"/>
              <w:rPr>
                <w:color w:val="000000" w:themeColor="text1"/>
              </w:rPr>
            </w:pPr>
          </w:p>
        </w:tc>
        <w:tc>
          <w:tcPr>
            <w:tcW w:w="3288" w:type="dxa"/>
          </w:tcPr>
          <w:p w14:paraId="635E28EC" w14:textId="7E04EA12" w:rsidR="00063FDF" w:rsidRPr="008D6FD5" w:rsidRDefault="00063FDF">
            <w:pPr>
              <w:pStyle w:val="TableParagraph"/>
              <w:spacing w:line="252" w:lineRule="exact"/>
              <w:ind w:left="555" w:right="547"/>
              <w:jc w:val="center"/>
              <w:rPr>
                <w:color w:val="000000" w:themeColor="text1"/>
              </w:rPr>
            </w:pPr>
          </w:p>
        </w:tc>
        <w:tc>
          <w:tcPr>
            <w:tcW w:w="3545" w:type="dxa"/>
          </w:tcPr>
          <w:p w14:paraId="09385A2A" w14:textId="4CD7632F" w:rsidR="00063FDF" w:rsidRPr="008D6FD5" w:rsidRDefault="00063FDF">
            <w:pPr>
              <w:pStyle w:val="TableParagraph"/>
              <w:spacing w:before="2"/>
              <w:ind w:left="231" w:right="222"/>
              <w:jc w:val="center"/>
              <w:rPr>
                <w:color w:val="000000" w:themeColor="text1"/>
              </w:rPr>
            </w:pPr>
          </w:p>
        </w:tc>
      </w:tr>
      <w:tr w:rsidR="008D6FD5" w:rsidRPr="008D6FD5" w14:paraId="7C000813" w14:textId="77777777">
        <w:trPr>
          <w:trHeight w:val="1264"/>
        </w:trPr>
        <w:tc>
          <w:tcPr>
            <w:tcW w:w="540" w:type="dxa"/>
          </w:tcPr>
          <w:p w14:paraId="40A1EBE6" w14:textId="77777777" w:rsidR="00063FDF" w:rsidRPr="008D6FD5" w:rsidRDefault="00404B84">
            <w:pPr>
              <w:pStyle w:val="TableParagraph"/>
              <w:spacing w:line="247" w:lineRule="exact"/>
              <w:ind w:right="95"/>
              <w:jc w:val="right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5"/>
              </w:rPr>
              <w:t>2.</w:t>
            </w:r>
          </w:p>
        </w:tc>
        <w:tc>
          <w:tcPr>
            <w:tcW w:w="2863" w:type="dxa"/>
          </w:tcPr>
          <w:p w14:paraId="217F9285" w14:textId="2C0C6985" w:rsidR="00063FDF" w:rsidRPr="008D6FD5" w:rsidRDefault="00063FDF">
            <w:pPr>
              <w:pStyle w:val="TableParagraph"/>
              <w:spacing w:line="252" w:lineRule="exact"/>
              <w:ind w:left="317" w:right="307"/>
              <w:jc w:val="center"/>
              <w:rPr>
                <w:color w:val="000000" w:themeColor="text1"/>
              </w:rPr>
            </w:pPr>
          </w:p>
        </w:tc>
        <w:tc>
          <w:tcPr>
            <w:tcW w:w="3288" w:type="dxa"/>
          </w:tcPr>
          <w:p w14:paraId="38D0D18E" w14:textId="414C6D5D" w:rsidR="00063FDF" w:rsidRPr="008D6FD5" w:rsidRDefault="00063FDF">
            <w:pPr>
              <w:pStyle w:val="TableParagraph"/>
              <w:spacing w:line="252" w:lineRule="exact"/>
              <w:ind w:left="555" w:right="550"/>
              <w:jc w:val="center"/>
              <w:rPr>
                <w:color w:val="000000" w:themeColor="text1"/>
              </w:rPr>
            </w:pPr>
          </w:p>
        </w:tc>
        <w:tc>
          <w:tcPr>
            <w:tcW w:w="3545" w:type="dxa"/>
          </w:tcPr>
          <w:p w14:paraId="2909E76D" w14:textId="6D932702" w:rsidR="00063FDF" w:rsidRPr="008D6FD5" w:rsidRDefault="00063FDF">
            <w:pPr>
              <w:pStyle w:val="TableParagraph"/>
              <w:spacing w:before="1"/>
              <w:ind w:left="231" w:right="222"/>
              <w:jc w:val="center"/>
              <w:rPr>
                <w:color w:val="000000" w:themeColor="text1"/>
              </w:rPr>
            </w:pPr>
          </w:p>
        </w:tc>
      </w:tr>
      <w:tr w:rsidR="00063FDF" w:rsidRPr="008D6FD5" w14:paraId="5E6CF6D1" w14:textId="77777777">
        <w:trPr>
          <w:trHeight w:val="758"/>
        </w:trPr>
        <w:tc>
          <w:tcPr>
            <w:tcW w:w="6691" w:type="dxa"/>
            <w:gridSpan w:val="3"/>
          </w:tcPr>
          <w:p w14:paraId="2842CC0C" w14:textId="77777777" w:rsidR="00063FDF" w:rsidRPr="008D6FD5" w:rsidRDefault="00404B84">
            <w:pPr>
              <w:pStyle w:val="TableParagraph"/>
              <w:spacing w:line="246" w:lineRule="exact"/>
              <w:ind w:left="107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Прием</w:t>
            </w:r>
            <w:r w:rsidRPr="008D6FD5">
              <w:rPr>
                <w:color w:val="000000" w:themeColor="text1"/>
                <w:spacing w:val="-4"/>
              </w:rPr>
              <w:t xml:space="preserve"> </w:t>
            </w:r>
            <w:r w:rsidRPr="008D6FD5">
              <w:rPr>
                <w:color w:val="000000" w:themeColor="text1"/>
              </w:rPr>
              <w:t>обращений</w:t>
            </w:r>
            <w:r w:rsidRPr="008D6FD5">
              <w:rPr>
                <w:color w:val="000000" w:themeColor="text1"/>
                <w:spacing w:val="-2"/>
              </w:rPr>
              <w:t xml:space="preserve"> </w:t>
            </w:r>
            <w:r w:rsidRPr="008D6FD5">
              <w:rPr>
                <w:color w:val="000000" w:themeColor="text1"/>
              </w:rPr>
              <w:t>Клиента</w:t>
            </w:r>
            <w:r w:rsidRPr="008D6FD5">
              <w:rPr>
                <w:color w:val="000000" w:themeColor="text1"/>
                <w:spacing w:val="50"/>
              </w:rPr>
              <w:t xml:space="preserve"> </w:t>
            </w:r>
            <w:r w:rsidRPr="008D6FD5">
              <w:rPr>
                <w:color w:val="000000" w:themeColor="text1"/>
              </w:rPr>
              <w:t>по</w:t>
            </w:r>
            <w:r w:rsidRPr="008D6FD5">
              <w:rPr>
                <w:color w:val="000000" w:themeColor="text1"/>
                <w:spacing w:val="-2"/>
              </w:rPr>
              <w:t xml:space="preserve"> </w:t>
            </w:r>
            <w:r w:rsidRPr="008D6FD5">
              <w:rPr>
                <w:color w:val="000000" w:themeColor="text1"/>
              </w:rPr>
              <w:t>вопросам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банковского</w:t>
            </w:r>
          </w:p>
          <w:p w14:paraId="259AA7AD" w14:textId="77777777" w:rsidR="00063FDF" w:rsidRPr="008D6FD5" w:rsidRDefault="00404B84">
            <w:pPr>
              <w:pStyle w:val="TableParagraph"/>
              <w:spacing w:line="254" w:lineRule="exact"/>
              <w:ind w:left="107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сопровождения</w:t>
            </w:r>
            <w:r w:rsidRPr="008D6FD5">
              <w:rPr>
                <w:color w:val="000000" w:themeColor="text1"/>
                <w:spacing w:val="-8"/>
              </w:rPr>
              <w:t xml:space="preserve"> </w:t>
            </w:r>
            <w:r w:rsidRPr="008D6FD5">
              <w:rPr>
                <w:color w:val="000000" w:themeColor="text1"/>
              </w:rPr>
              <w:t>осуществляется</w:t>
            </w:r>
            <w:r w:rsidRPr="008D6FD5">
              <w:rPr>
                <w:color w:val="000000" w:themeColor="text1"/>
                <w:spacing w:val="-7"/>
              </w:rPr>
              <w:t xml:space="preserve"> </w:t>
            </w:r>
            <w:r w:rsidRPr="008D6FD5">
              <w:rPr>
                <w:color w:val="000000" w:themeColor="text1"/>
              </w:rPr>
              <w:t>на</w:t>
            </w:r>
            <w:r w:rsidRPr="008D6FD5">
              <w:rPr>
                <w:color w:val="000000" w:themeColor="text1"/>
                <w:spacing w:val="-7"/>
              </w:rPr>
              <w:t xml:space="preserve"> </w:t>
            </w:r>
            <w:r w:rsidRPr="008D6FD5">
              <w:rPr>
                <w:color w:val="000000" w:themeColor="text1"/>
              </w:rPr>
              <w:t>линии</w:t>
            </w:r>
            <w:r w:rsidRPr="008D6FD5">
              <w:rPr>
                <w:color w:val="000000" w:themeColor="text1"/>
                <w:spacing w:val="-7"/>
              </w:rPr>
              <w:t xml:space="preserve"> </w:t>
            </w:r>
            <w:r w:rsidRPr="008D6FD5">
              <w:rPr>
                <w:color w:val="000000" w:themeColor="text1"/>
              </w:rPr>
              <w:t>приоритетной</w:t>
            </w:r>
            <w:r w:rsidRPr="008D6FD5">
              <w:rPr>
                <w:color w:val="000000" w:themeColor="text1"/>
                <w:spacing w:val="-7"/>
              </w:rPr>
              <w:t xml:space="preserve"> </w:t>
            </w:r>
            <w:r w:rsidRPr="008D6FD5">
              <w:rPr>
                <w:color w:val="000000" w:themeColor="text1"/>
              </w:rPr>
              <w:t>поддержки корпоративных клиентов</w:t>
            </w:r>
          </w:p>
        </w:tc>
        <w:tc>
          <w:tcPr>
            <w:tcW w:w="3545" w:type="dxa"/>
          </w:tcPr>
          <w:p w14:paraId="036540A0" w14:textId="7338D9E5" w:rsidR="00063FDF" w:rsidRPr="008D6FD5" w:rsidRDefault="00063FDF" w:rsidP="00265C48">
            <w:pPr>
              <w:pStyle w:val="TableParagraph"/>
              <w:tabs>
                <w:tab w:val="left" w:pos="426"/>
                <w:tab w:val="left" w:pos="427"/>
              </w:tabs>
              <w:spacing w:line="254" w:lineRule="exact"/>
              <w:ind w:left="426" w:right="365"/>
              <w:rPr>
                <w:color w:val="000000" w:themeColor="text1"/>
              </w:rPr>
            </w:pPr>
          </w:p>
        </w:tc>
      </w:tr>
    </w:tbl>
    <w:p w14:paraId="15458EB7" w14:textId="77777777" w:rsidR="00063FDF" w:rsidRPr="008D6FD5" w:rsidRDefault="00063FDF">
      <w:pPr>
        <w:pStyle w:val="a3"/>
        <w:rPr>
          <w:b/>
          <w:color w:val="000000" w:themeColor="text1"/>
          <w:sz w:val="24"/>
        </w:rPr>
      </w:pPr>
    </w:p>
    <w:p w14:paraId="2880AD57" w14:textId="77777777" w:rsidR="00063FDF" w:rsidRPr="008D6FD5" w:rsidRDefault="00063FDF">
      <w:pPr>
        <w:pStyle w:val="a3"/>
        <w:spacing w:before="1"/>
        <w:rPr>
          <w:b/>
          <w:color w:val="000000" w:themeColor="text1"/>
          <w:sz w:val="20"/>
        </w:rPr>
      </w:pPr>
    </w:p>
    <w:p w14:paraId="6B86B88C" w14:textId="77777777" w:rsidR="00063FDF" w:rsidRPr="008D6FD5" w:rsidRDefault="00404B84">
      <w:pPr>
        <w:ind w:left="381" w:right="637"/>
        <w:jc w:val="center"/>
        <w:rPr>
          <w:b/>
          <w:color w:val="000000" w:themeColor="text1"/>
        </w:rPr>
      </w:pPr>
      <w:r w:rsidRPr="008D6FD5">
        <w:rPr>
          <w:b/>
          <w:color w:val="000000" w:themeColor="text1"/>
        </w:rPr>
        <w:t>Сведения</w:t>
      </w:r>
      <w:r w:rsidRPr="008D6FD5">
        <w:rPr>
          <w:b/>
          <w:color w:val="000000" w:themeColor="text1"/>
          <w:spacing w:val="-7"/>
        </w:rPr>
        <w:t xml:space="preserve"> </w:t>
      </w:r>
      <w:r w:rsidRPr="008D6FD5">
        <w:rPr>
          <w:b/>
          <w:color w:val="000000" w:themeColor="text1"/>
        </w:rPr>
        <w:t>об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</w:rPr>
        <w:t>ответственных</w:t>
      </w:r>
      <w:r w:rsidRPr="008D6FD5">
        <w:rPr>
          <w:b/>
          <w:color w:val="000000" w:themeColor="text1"/>
          <w:spacing w:val="-6"/>
        </w:rPr>
        <w:t xml:space="preserve"> </w:t>
      </w:r>
      <w:r w:rsidRPr="008D6FD5">
        <w:rPr>
          <w:b/>
          <w:color w:val="000000" w:themeColor="text1"/>
        </w:rPr>
        <w:t>сотрудниках</w:t>
      </w:r>
      <w:r w:rsidRPr="008D6FD5">
        <w:rPr>
          <w:b/>
          <w:color w:val="000000" w:themeColor="text1"/>
          <w:spacing w:val="-7"/>
        </w:rPr>
        <w:t xml:space="preserve"> </w:t>
      </w:r>
      <w:r w:rsidRPr="008D6FD5">
        <w:rPr>
          <w:b/>
          <w:color w:val="000000" w:themeColor="text1"/>
          <w:spacing w:val="-2"/>
        </w:rPr>
        <w:t>Клиента</w:t>
      </w:r>
    </w:p>
    <w:p w14:paraId="2A62B9D0" w14:textId="77777777" w:rsidR="00063FDF" w:rsidRPr="008D6FD5" w:rsidRDefault="00063FDF">
      <w:pPr>
        <w:pStyle w:val="a3"/>
        <w:spacing w:before="8"/>
        <w:rPr>
          <w:b/>
          <w:color w:val="000000" w:themeColor="text1"/>
          <w:sz w:val="2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63"/>
        <w:gridCol w:w="3288"/>
        <w:gridCol w:w="3545"/>
      </w:tblGrid>
      <w:tr w:rsidR="008D6FD5" w:rsidRPr="008D6FD5" w14:paraId="715CB615" w14:textId="77777777">
        <w:trPr>
          <w:trHeight w:val="506"/>
        </w:trPr>
        <w:tc>
          <w:tcPr>
            <w:tcW w:w="540" w:type="dxa"/>
          </w:tcPr>
          <w:p w14:paraId="287F2A38" w14:textId="77777777" w:rsidR="00063FDF" w:rsidRPr="008D6FD5" w:rsidRDefault="00404B84">
            <w:pPr>
              <w:pStyle w:val="TableParagraph"/>
              <w:spacing w:line="254" w:lineRule="exact"/>
              <w:ind w:left="117" w:right="90" w:firstLine="46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10"/>
              </w:rPr>
              <w:t xml:space="preserve">№ </w:t>
            </w:r>
            <w:r w:rsidRPr="008D6FD5">
              <w:rPr>
                <w:b/>
                <w:color w:val="000000" w:themeColor="text1"/>
                <w:spacing w:val="-4"/>
              </w:rPr>
              <w:t>п/п</w:t>
            </w:r>
          </w:p>
        </w:tc>
        <w:tc>
          <w:tcPr>
            <w:tcW w:w="2863" w:type="dxa"/>
          </w:tcPr>
          <w:p w14:paraId="31836F07" w14:textId="77777777" w:rsidR="00063FDF" w:rsidRPr="008D6FD5" w:rsidRDefault="00404B84">
            <w:pPr>
              <w:pStyle w:val="TableParagraph"/>
              <w:spacing w:before="126"/>
              <w:ind w:left="134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Наименование</w:t>
            </w:r>
            <w:r w:rsidRPr="008D6FD5">
              <w:rPr>
                <w:b/>
                <w:color w:val="000000" w:themeColor="text1"/>
                <w:spacing w:val="-9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должности</w:t>
            </w:r>
          </w:p>
        </w:tc>
        <w:tc>
          <w:tcPr>
            <w:tcW w:w="3288" w:type="dxa"/>
          </w:tcPr>
          <w:p w14:paraId="1A471A5D" w14:textId="77777777" w:rsidR="00063FDF" w:rsidRPr="008D6FD5" w:rsidRDefault="00404B84">
            <w:pPr>
              <w:pStyle w:val="TableParagraph"/>
              <w:spacing w:before="126"/>
              <w:ind w:left="428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Фамилия,</w:t>
            </w:r>
            <w:r w:rsidRPr="008D6FD5">
              <w:rPr>
                <w:b/>
                <w:color w:val="000000" w:themeColor="text1"/>
                <w:spacing w:val="-7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имя,</w:t>
            </w:r>
            <w:r w:rsidRPr="008D6FD5">
              <w:rPr>
                <w:b/>
                <w:color w:val="000000" w:themeColor="text1"/>
                <w:spacing w:val="-4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отчество</w:t>
            </w:r>
          </w:p>
        </w:tc>
        <w:tc>
          <w:tcPr>
            <w:tcW w:w="3545" w:type="dxa"/>
          </w:tcPr>
          <w:p w14:paraId="34CB2BD1" w14:textId="77777777" w:rsidR="00063FDF" w:rsidRPr="008D6FD5" w:rsidRDefault="00404B84">
            <w:pPr>
              <w:pStyle w:val="TableParagraph"/>
              <w:spacing w:line="254" w:lineRule="exact"/>
              <w:ind w:left="1370" w:hanging="927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Адрес</w:t>
            </w:r>
            <w:r w:rsidRPr="008D6FD5">
              <w:rPr>
                <w:b/>
                <w:color w:val="000000" w:themeColor="text1"/>
                <w:spacing w:val="-14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>электронной</w:t>
            </w:r>
            <w:r w:rsidRPr="008D6FD5">
              <w:rPr>
                <w:b/>
                <w:color w:val="000000" w:themeColor="text1"/>
                <w:spacing w:val="-14"/>
              </w:rPr>
              <w:t xml:space="preserve"> </w:t>
            </w:r>
            <w:r w:rsidRPr="008D6FD5">
              <w:rPr>
                <w:b/>
                <w:color w:val="000000" w:themeColor="text1"/>
              </w:rPr>
              <w:t xml:space="preserve">почты, </w:t>
            </w:r>
            <w:r w:rsidRPr="008D6FD5">
              <w:rPr>
                <w:b/>
                <w:color w:val="000000" w:themeColor="text1"/>
                <w:spacing w:val="-2"/>
              </w:rPr>
              <w:t>телефон</w:t>
            </w:r>
          </w:p>
        </w:tc>
      </w:tr>
      <w:tr w:rsidR="008D6FD5" w:rsidRPr="008D6FD5" w14:paraId="02BC1AB1" w14:textId="77777777">
        <w:trPr>
          <w:trHeight w:val="251"/>
        </w:trPr>
        <w:tc>
          <w:tcPr>
            <w:tcW w:w="540" w:type="dxa"/>
          </w:tcPr>
          <w:p w14:paraId="0CC23693" w14:textId="77777777" w:rsidR="00063FDF" w:rsidRPr="008D6FD5" w:rsidRDefault="00404B84">
            <w:pPr>
              <w:pStyle w:val="TableParagraph"/>
              <w:spacing w:line="232" w:lineRule="exact"/>
              <w:ind w:left="271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5"/>
              </w:rPr>
              <w:t>1.</w:t>
            </w:r>
          </w:p>
        </w:tc>
        <w:tc>
          <w:tcPr>
            <w:tcW w:w="2863" w:type="dxa"/>
            <w:tcBorders>
              <w:bottom w:val="single" w:sz="8" w:space="0" w:color="000000"/>
              <w:right w:val="single" w:sz="8" w:space="0" w:color="000000"/>
            </w:tcBorders>
          </w:tcPr>
          <w:p w14:paraId="11B44B18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  <w:tc>
          <w:tcPr>
            <w:tcW w:w="32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19935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  <w:tc>
          <w:tcPr>
            <w:tcW w:w="35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F56A7" w14:textId="77777777" w:rsidR="00063FDF" w:rsidRPr="008D6FD5" w:rsidRDefault="00063FDF">
            <w:pPr>
              <w:pStyle w:val="TableParagraph"/>
              <w:rPr>
                <w:color w:val="000000" w:themeColor="text1"/>
                <w:sz w:val="18"/>
              </w:rPr>
            </w:pPr>
          </w:p>
        </w:tc>
      </w:tr>
    </w:tbl>
    <w:p w14:paraId="0558997F" w14:textId="77777777" w:rsidR="00063FDF" w:rsidRPr="008D6FD5" w:rsidRDefault="00063FDF">
      <w:pPr>
        <w:rPr>
          <w:color w:val="000000" w:themeColor="text1"/>
          <w:sz w:val="18"/>
        </w:rPr>
        <w:sectPr w:rsidR="00063FDF" w:rsidRPr="008D6FD5" w:rsidSect="00855834">
          <w:footerReference w:type="default" r:id="rId19"/>
          <w:pgSz w:w="11910" w:h="16840"/>
          <w:pgMar w:top="1040" w:right="580" w:bottom="760" w:left="840" w:header="0" w:footer="571" w:gutter="0"/>
          <w:cols w:space="720"/>
        </w:sectPr>
      </w:pPr>
    </w:p>
    <w:p w14:paraId="33056286" w14:textId="77777777" w:rsidR="00063FDF" w:rsidRPr="008D6FD5" w:rsidRDefault="00404B84">
      <w:pPr>
        <w:spacing w:before="73" w:line="251" w:lineRule="exact"/>
        <w:ind w:right="265"/>
        <w:jc w:val="right"/>
        <w:rPr>
          <w:b/>
          <w:color w:val="000000" w:themeColor="text1"/>
        </w:rPr>
      </w:pPr>
      <w:r w:rsidRPr="008D6FD5">
        <w:rPr>
          <w:b/>
          <w:color w:val="000000" w:themeColor="text1"/>
        </w:rPr>
        <w:lastRenderedPageBreak/>
        <w:t>Приложение</w:t>
      </w:r>
      <w:r w:rsidRPr="008D6FD5">
        <w:rPr>
          <w:b/>
          <w:color w:val="000000" w:themeColor="text1"/>
          <w:spacing w:val="-5"/>
        </w:rPr>
        <w:t xml:space="preserve"> </w:t>
      </w:r>
      <w:r w:rsidRPr="008D6FD5">
        <w:rPr>
          <w:b/>
          <w:color w:val="000000" w:themeColor="text1"/>
        </w:rPr>
        <w:t>№</w:t>
      </w:r>
      <w:r w:rsidRPr="008D6FD5">
        <w:rPr>
          <w:b/>
          <w:color w:val="000000" w:themeColor="text1"/>
          <w:spacing w:val="-4"/>
        </w:rPr>
        <w:t xml:space="preserve"> </w:t>
      </w:r>
      <w:r w:rsidRPr="008D6FD5">
        <w:rPr>
          <w:b/>
          <w:color w:val="000000" w:themeColor="text1"/>
          <w:spacing w:val="-10"/>
        </w:rPr>
        <w:t>3</w:t>
      </w:r>
    </w:p>
    <w:p w14:paraId="70A180CA" w14:textId="77777777" w:rsidR="00063FDF" w:rsidRPr="008D6FD5" w:rsidRDefault="00404B84">
      <w:pPr>
        <w:pStyle w:val="a3"/>
        <w:spacing w:line="251" w:lineRule="exact"/>
        <w:ind w:right="264"/>
        <w:jc w:val="right"/>
        <w:rPr>
          <w:color w:val="000000" w:themeColor="text1"/>
        </w:rPr>
      </w:pP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отдельного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(обособленного)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банковского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счета</w:t>
      </w:r>
    </w:p>
    <w:p w14:paraId="7ED6B955" w14:textId="77777777" w:rsidR="00063FDF" w:rsidRPr="008D6FD5" w:rsidRDefault="00404B84">
      <w:pPr>
        <w:pStyle w:val="a3"/>
        <w:tabs>
          <w:tab w:val="left" w:pos="1368"/>
          <w:tab w:val="left" w:pos="2887"/>
        </w:tabs>
        <w:spacing w:line="253" w:lineRule="exact"/>
        <w:ind w:right="263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№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 xml:space="preserve">от </w:t>
      </w:r>
      <w:r w:rsidRPr="008D6FD5">
        <w:rPr>
          <w:color w:val="000000" w:themeColor="text1"/>
          <w:u w:val="single"/>
        </w:rPr>
        <w:tab/>
      </w:r>
      <w:r w:rsidRPr="008D6FD5">
        <w:rPr>
          <w:color w:val="000000" w:themeColor="text1"/>
        </w:rPr>
        <w:t>2024</w:t>
      </w:r>
      <w:r w:rsidRPr="008D6FD5">
        <w:rPr>
          <w:color w:val="000000" w:themeColor="text1"/>
          <w:spacing w:val="-5"/>
        </w:rPr>
        <w:t xml:space="preserve"> г.</w:t>
      </w:r>
    </w:p>
    <w:p w14:paraId="0E90E25A" w14:textId="77777777" w:rsidR="00063FDF" w:rsidRPr="008D6FD5" w:rsidRDefault="00063FDF">
      <w:pPr>
        <w:pStyle w:val="a3"/>
        <w:rPr>
          <w:color w:val="000000" w:themeColor="text1"/>
          <w:sz w:val="24"/>
        </w:rPr>
      </w:pPr>
    </w:p>
    <w:p w14:paraId="67483C88" w14:textId="77777777" w:rsidR="00063FDF" w:rsidRPr="008D6FD5" w:rsidRDefault="00063FDF" w:rsidP="00265C48">
      <w:pPr>
        <w:pStyle w:val="a3"/>
        <w:spacing w:before="6"/>
        <w:jc w:val="center"/>
        <w:rPr>
          <w:color w:val="000000" w:themeColor="text1"/>
          <w:sz w:val="20"/>
        </w:rPr>
      </w:pPr>
    </w:p>
    <w:p w14:paraId="59472331" w14:textId="77777777" w:rsidR="00063FDF" w:rsidRPr="008D6FD5" w:rsidRDefault="00404B84">
      <w:pPr>
        <w:pStyle w:val="2"/>
        <w:ind w:left="300"/>
        <w:jc w:val="left"/>
        <w:rPr>
          <w:color w:val="000000" w:themeColor="text1"/>
        </w:rPr>
      </w:pPr>
      <w:r w:rsidRPr="008D6FD5">
        <w:rPr>
          <w:color w:val="000000" w:themeColor="text1"/>
        </w:rPr>
        <w:t>Индивидуальные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Тарифы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для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Клиентам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</w:rPr>
        <w:t>(Принципала)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за</w:t>
      </w:r>
      <w:r w:rsidRPr="008D6FD5">
        <w:rPr>
          <w:color w:val="000000" w:themeColor="text1"/>
          <w:spacing w:val="-9"/>
        </w:rPr>
        <w:t xml:space="preserve"> </w:t>
      </w:r>
      <w:r w:rsidRPr="008D6FD5">
        <w:rPr>
          <w:color w:val="000000" w:themeColor="text1"/>
        </w:rPr>
        <w:t>услуги</w:t>
      </w:r>
      <w:r w:rsidRPr="008D6FD5">
        <w:rPr>
          <w:color w:val="000000" w:themeColor="text1"/>
          <w:spacing w:val="-7"/>
        </w:rPr>
        <w:t xml:space="preserve"> </w:t>
      </w:r>
      <w:r w:rsidRPr="008D6FD5">
        <w:rPr>
          <w:color w:val="000000" w:themeColor="text1"/>
        </w:rPr>
        <w:t>по</w:t>
      </w:r>
      <w:r w:rsidRPr="008D6FD5">
        <w:rPr>
          <w:color w:val="000000" w:themeColor="text1"/>
          <w:spacing w:val="-6"/>
        </w:rPr>
        <w:t xml:space="preserve"> </w:t>
      </w:r>
      <w:r w:rsidRPr="008D6FD5">
        <w:rPr>
          <w:color w:val="000000" w:themeColor="text1"/>
        </w:rPr>
        <w:t>настоящему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8"/>
        </w:rPr>
        <w:t xml:space="preserve"> </w:t>
      </w:r>
      <w:r w:rsidRPr="008D6FD5">
        <w:rPr>
          <w:color w:val="000000" w:themeColor="text1"/>
          <w:spacing w:val="-5"/>
        </w:rPr>
        <w:t>ОБС</w:t>
      </w:r>
    </w:p>
    <w:p w14:paraId="191DFD53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2E8C098F" w14:textId="77777777" w:rsidR="00063FDF" w:rsidRPr="008D6FD5" w:rsidRDefault="00063FDF">
      <w:pPr>
        <w:pStyle w:val="a3"/>
        <w:spacing w:before="1"/>
        <w:rPr>
          <w:b/>
          <w:color w:val="000000" w:themeColor="text1"/>
          <w:sz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02"/>
        <w:gridCol w:w="6095"/>
      </w:tblGrid>
      <w:tr w:rsidR="008D6FD5" w:rsidRPr="008D6FD5" w14:paraId="16416A6F" w14:textId="77777777" w:rsidTr="00265C48">
        <w:trPr>
          <w:trHeight w:val="508"/>
        </w:trPr>
        <w:tc>
          <w:tcPr>
            <w:tcW w:w="8102" w:type="dxa"/>
          </w:tcPr>
          <w:p w14:paraId="4D577376" w14:textId="77777777" w:rsidR="00063FDF" w:rsidRPr="008D6FD5" w:rsidRDefault="00404B84">
            <w:pPr>
              <w:pStyle w:val="TableParagraph"/>
              <w:spacing w:before="47"/>
              <w:ind w:left="1819" w:hanging="972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Наименование</w:t>
            </w:r>
            <w:r w:rsidRPr="008D6FD5">
              <w:rPr>
                <w:b/>
                <w:color w:val="000000" w:themeColor="text1"/>
                <w:spacing w:val="-7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z w:val="18"/>
              </w:rPr>
              <w:t>Тарифа</w:t>
            </w:r>
            <w:r w:rsidRPr="008D6FD5">
              <w:rPr>
                <w:b/>
                <w:color w:val="000000" w:themeColor="text1"/>
                <w:spacing w:val="-7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z w:val="18"/>
              </w:rPr>
              <w:t>в</w:t>
            </w:r>
            <w:r w:rsidRPr="008D6FD5">
              <w:rPr>
                <w:b/>
                <w:color w:val="000000" w:themeColor="text1"/>
                <w:spacing w:val="-6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z w:val="18"/>
              </w:rPr>
              <w:t>соответствии</w:t>
            </w:r>
            <w:r w:rsidRPr="008D6FD5">
              <w:rPr>
                <w:b/>
                <w:color w:val="000000" w:themeColor="text1"/>
                <w:spacing w:val="-7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z w:val="18"/>
              </w:rPr>
              <w:t>с</w:t>
            </w:r>
            <w:r w:rsidRPr="008D6FD5">
              <w:rPr>
                <w:b/>
                <w:color w:val="000000" w:themeColor="text1"/>
                <w:spacing w:val="-7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z w:val="18"/>
              </w:rPr>
              <w:t>Региональным</w:t>
            </w:r>
            <w:r w:rsidRPr="008D6FD5">
              <w:rPr>
                <w:b/>
                <w:color w:val="000000" w:themeColor="text1"/>
                <w:spacing w:val="-7"/>
                <w:sz w:val="18"/>
              </w:rPr>
              <w:t xml:space="preserve"> </w:t>
            </w:r>
            <w:r w:rsidRPr="008D6FD5">
              <w:rPr>
                <w:b/>
                <w:color w:val="000000" w:themeColor="text1"/>
                <w:sz w:val="18"/>
              </w:rPr>
              <w:t>Альбомом тарифов/Федеральным альбомом тарифов</w:t>
            </w:r>
          </w:p>
        </w:tc>
        <w:tc>
          <w:tcPr>
            <w:tcW w:w="6095" w:type="dxa"/>
          </w:tcPr>
          <w:p w14:paraId="2EF55EC5" w14:textId="77777777" w:rsidR="00063FDF" w:rsidRPr="008D6FD5" w:rsidRDefault="00404B84">
            <w:pPr>
              <w:pStyle w:val="TableParagraph"/>
              <w:spacing w:before="151"/>
              <w:ind w:left="492" w:right="492"/>
              <w:jc w:val="center"/>
              <w:rPr>
                <w:b/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Размер</w:t>
            </w:r>
            <w:r w:rsidRPr="008D6FD5">
              <w:rPr>
                <w:b/>
                <w:color w:val="000000" w:themeColor="text1"/>
                <w:spacing w:val="-2"/>
                <w:sz w:val="18"/>
              </w:rPr>
              <w:t xml:space="preserve"> Тарифа</w:t>
            </w:r>
          </w:p>
        </w:tc>
      </w:tr>
      <w:tr w:rsidR="008D6FD5" w:rsidRPr="008D6FD5" w14:paraId="27154DA3" w14:textId="77777777" w:rsidTr="00265C48">
        <w:trPr>
          <w:trHeight w:val="510"/>
        </w:trPr>
        <w:tc>
          <w:tcPr>
            <w:tcW w:w="8102" w:type="dxa"/>
          </w:tcPr>
          <w:p w14:paraId="669CE702" w14:textId="77777777" w:rsidR="00063FDF" w:rsidRPr="008D6FD5" w:rsidRDefault="00404B84">
            <w:pPr>
              <w:pStyle w:val="TableParagraph"/>
              <w:spacing w:before="45"/>
              <w:ind w:left="105"/>
              <w:rPr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1.2.1</w:t>
            </w:r>
            <w:r w:rsidRPr="008D6FD5">
              <w:rPr>
                <w:b/>
                <w:color w:val="000000" w:themeColor="text1"/>
                <w:spacing w:val="-4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Открытие</w:t>
            </w:r>
            <w:r w:rsidRPr="008D6FD5">
              <w:rPr>
                <w:color w:val="000000" w:themeColor="text1"/>
                <w:spacing w:val="-6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счета:</w:t>
            </w:r>
            <w:r w:rsidRPr="008D6FD5">
              <w:rPr>
                <w:color w:val="000000" w:themeColor="text1"/>
                <w:spacing w:val="-6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Счет</w:t>
            </w:r>
            <w:r w:rsidRPr="008D6FD5">
              <w:rPr>
                <w:color w:val="000000" w:themeColor="text1"/>
                <w:spacing w:val="-7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открывается</w:t>
            </w:r>
            <w:r w:rsidRPr="008D6FD5">
              <w:rPr>
                <w:color w:val="000000" w:themeColor="text1"/>
                <w:spacing w:val="-5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с</w:t>
            </w:r>
            <w:r w:rsidRPr="008D6FD5">
              <w:rPr>
                <w:color w:val="000000" w:themeColor="text1"/>
                <w:spacing w:val="-6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дистанционным</w:t>
            </w:r>
            <w:r w:rsidRPr="008D6FD5">
              <w:rPr>
                <w:color w:val="000000" w:themeColor="text1"/>
                <w:spacing w:val="-6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банковским</w:t>
            </w:r>
            <w:r w:rsidRPr="008D6FD5">
              <w:rPr>
                <w:color w:val="000000" w:themeColor="text1"/>
                <w:spacing w:val="-6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обслуживанием (ДБО) – АС «Сбербанк Бизнес Онлайн»/»Сбербанк Бизнес»</w:t>
            </w:r>
          </w:p>
        </w:tc>
        <w:tc>
          <w:tcPr>
            <w:tcW w:w="6095" w:type="dxa"/>
          </w:tcPr>
          <w:p w14:paraId="2C572AE5" w14:textId="381774E2" w:rsidR="00063FDF" w:rsidRPr="008D6FD5" w:rsidRDefault="00063FDF">
            <w:pPr>
              <w:pStyle w:val="TableParagraph"/>
              <w:spacing w:before="148"/>
              <w:ind w:left="491" w:right="492"/>
              <w:jc w:val="center"/>
              <w:rPr>
                <w:color w:val="000000" w:themeColor="text1"/>
                <w:sz w:val="18"/>
              </w:rPr>
            </w:pPr>
          </w:p>
        </w:tc>
      </w:tr>
      <w:tr w:rsidR="00063FDF" w:rsidRPr="008D6FD5" w14:paraId="2E7757F3" w14:textId="77777777" w:rsidTr="00265C48">
        <w:trPr>
          <w:trHeight w:val="510"/>
        </w:trPr>
        <w:tc>
          <w:tcPr>
            <w:tcW w:w="8102" w:type="dxa"/>
          </w:tcPr>
          <w:p w14:paraId="775033C3" w14:textId="77777777" w:rsidR="00063FDF" w:rsidRPr="008D6FD5" w:rsidRDefault="00404B84">
            <w:pPr>
              <w:pStyle w:val="TableParagraph"/>
              <w:spacing w:before="43"/>
              <w:ind w:left="105"/>
              <w:rPr>
                <w:color w:val="000000" w:themeColor="text1"/>
                <w:sz w:val="18"/>
              </w:rPr>
            </w:pPr>
            <w:r w:rsidRPr="008D6FD5">
              <w:rPr>
                <w:b/>
                <w:color w:val="000000" w:themeColor="text1"/>
                <w:sz w:val="18"/>
              </w:rPr>
              <w:t>1.2.2</w:t>
            </w:r>
            <w:r w:rsidRPr="008D6FD5">
              <w:rPr>
                <w:b/>
                <w:color w:val="000000" w:themeColor="text1"/>
                <w:spacing w:val="-2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Ведение</w:t>
            </w:r>
            <w:r w:rsidRPr="008D6FD5">
              <w:rPr>
                <w:color w:val="000000" w:themeColor="text1"/>
                <w:spacing w:val="-4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счета</w:t>
            </w:r>
            <w:r w:rsidRPr="008D6FD5">
              <w:rPr>
                <w:color w:val="000000" w:themeColor="text1"/>
                <w:spacing w:val="-3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с</w:t>
            </w:r>
            <w:r w:rsidRPr="008D6FD5">
              <w:rPr>
                <w:color w:val="000000" w:themeColor="text1"/>
                <w:spacing w:val="-3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ДБО</w:t>
            </w:r>
            <w:r w:rsidRPr="008D6FD5">
              <w:rPr>
                <w:color w:val="000000" w:themeColor="text1"/>
                <w:spacing w:val="-4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за</w:t>
            </w:r>
            <w:r w:rsidRPr="008D6FD5">
              <w:rPr>
                <w:color w:val="000000" w:themeColor="text1"/>
                <w:spacing w:val="-4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исключением</w:t>
            </w:r>
            <w:r w:rsidRPr="008D6FD5">
              <w:rPr>
                <w:color w:val="000000" w:themeColor="text1"/>
                <w:spacing w:val="-4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счетов</w:t>
            </w:r>
            <w:r w:rsidRPr="008D6FD5">
              <w:rPr>
                <w:color w:val="000000" w:themeColor="text1"/>
                <w:spacing w:val="-4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в</w:t>
            </w:r>
            <w:r w:rsidRPr="008D6FD5">
              <w:rPr>
                <w:color w:val="000000" w:themeColor="text1"/>
                <w:spacing w:val="-4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валюте</w:t>
            </w:r>
            <w:r w:rsidRPr="008D6FD5">
              <w:rPr>
                <w:color w:val="000000" w:themeColor="text1"/>
                <w:spacing w:val="-4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евро,</w:t>
            </w:r>
            <w:r w:rsidRPr="008D6FD5">
              <w:rPr>
                <w:color w:val="000000" w:themeColor="text1"/>
                <w:spacing w:val="-3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доллары</w:t>
            </w:r>
            <w:r w:rsidRPr="008D6FD5">
              <w:rPr>
                <w:color w:val="000000" w:themeColor="text1"/>
                <w:spacing w:val="-4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США,</w:t>
            </w:r>
            <w:r w:rsidRPr="008D6FD5">
              <w:rPr>
                <w:color w:val="000000" w:themeColor="text1"/>
                <w:spacing w:val="-3"/>
                <w:sz w:val="18"/>
              </w:rPr>
              <w:t xml:space="preserve"> </w:t>
            </w:r>
            <w:r w:rsidRPr="008D6FD5">
              <w:rPr>
                <w:color w:val="000000" w:themeColor="text1"/>
                <w:sz w:val="18"/>
              </w:rPr>
              <w:t>фунты стерлингов, швейцарских франков, японских йен, шведских крон и датских крон</w:t>
            </w:r>
          </w:p>
        </w:tc>
        <w:tc>
          <w:tcPr>
            <w:tcW w:w="6095" w:type="dxa"/>
          </w:tcPr>
          <w:p w14:paraId="5ADEBFF7" w14:textId="76EBC8D5" w:rsidR="00063FDF" w:rsidRPr="008D6FD5" w:rsidRDefault="00063FDF">
            <w:pPr>
              <w:pStyle w:val="TableParagraph"/>
              <w:spacing w:before="146"/>
              <w:ind w:left="491" w:right="492"/>
              <w:jc w:val="center"/>
              <w:rPr>
                <w:color w:val="000000" w:themeColor="text1"/>
                <w:sz w:val="18"/>
              </w:rPr>
            </w:pPr>
          </w:p>
        </w:tc>
      </w:tr>
    </w:tbl>
    <w:p w14:paraId="3375CA5D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48E11765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7E4B4DB6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p w14:paraId="29F13F05" w14:textId="52F29543" w:rsidR="00063FDF" w:rsidRPr="008D6FD5" w:rsidRDefault="00570AD0">
      <w:pPr>
        <w:pStyle w:val="a3"/>
        <w:rPr>
          <w:b/>
          <w:color w:val="000000" w:themeColor="text1"/>
          <w:sz w:val="20"/>
        </w:rPr>
      </w:pPr>
      <w:r w:rsidRPr="008D6FD5">
        <w:rPr>
          <w:b/>
          <w:color w:val="000000" w:themeColor="text1"/>
          <w:sz w:val="20"/>
        </w:rPr>
        <w:t>ФОРМА СОГЛАСОВАНА</w:t>
      </w:r>
    </w:p>
    <w:p w14:paraId="0B06B149" w14:textId="77777777" w:rsidR="00063FDF" w:rsidRPr="008D6FD5" w:rsidRDefault="00063FDF">
      <w:pPr>
        <w:pStyle w:val="a3"/>
        <w:rPr>
          <w:b/>
          <w:color w:val="000000" w:themeColor="text1"/>
          <w:sz w:val="20"/>
        </w:rPr>
      </w:pPr>
    </w:p>
    <w:bookmarkEnd w:id="0"/>
    <w:p w14:paraId="7177CFAA" w14:textId="19159967" w:rsidR="00063FDF" w:rsidRPr="008D6FD5" w:rsidRDefault="007A6B07" w:rsidP="007A6B07">
      <w:pPr>
        <w:spacing w:before="91"/>
        <w:ind w:right="105"/>
        <w:jc w:val="center"/>
        <w:rPr>
          <w:color w:val="000000" w:themeColor="text1"/>
          <w:sz w:val="20"/>
        </w:rPr>
      </w:pPr>
      <w:r>
        <w:rPr>
          <w:b/>
          <w:color w:val="000000" w:themeColor="text1"/>
          <w:spacing w:val="-2"/>
          <w:sz w:val="24"/>
          <w:szCs w:val="24"/>
        </w:rPr>
        <w:t>ПОДПИСИ СТОРОН:</w:t>
      </w:r>
    </w:p>
    <w:sectPr w:rsidR="00063FDF" w:rsidRPr="008D6FD5">
      <w:footerReference w:type="default" r:id="rId20"/>
      <w:pgSz w:w="16840" w:h="11910" w:orient="landscape"/>
      <w:pgMar w:top="1000" w:right="740" w:bottom="280" w:left="14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B35DB" w14:textId="77777777" w:rsidR="0077631F" w:rsidRDefault="0077631F">
      <w:r>
        <w:separator/>
      </w:r>
    </w:p>
  </w:endnote>
  <w:endnote w:type="continuationSeparator" w:id="0">
    <w:p w14:paraId="5F2DF4C9" w14:textId="77777777" w:rsidR="0077631F" w:rsidRDefault="0077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CC"/>
    <w:family w:val="auto"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E8164" w14:textId="1AE79686" w:rsidR="00063FDF" w:rsidRDefault="00063FDF">
    <w:pPr>
      <w:pStyle w:val="a3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48471" w14:textId="77777777" w:rsidR="00063FDF" w:rsidRDefault="00063FDF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6F440" w14:textId="52BAD37F" w:rsidR="00063FDF" w:rsidRDefault="00E305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0096" behindDoc="1" locked="0" layoutInCell="1" allowOverlap="1" wp14:anchorId="4DD83BC5" wp14:editId="57437A62">
              <wp:simplePos x="0" y="0"/>
              <wp:positionH relativeFrom="page">
                <wp:posOffset>6882130</wp:posOffset>
              </wp:positionH>
              <wp:positionV relativeFrom="page">
                <wp:posOffset>10269220</wp:posOffset>
              </wp:positionV>
              <wp:extent cx="153670" cy="165735"/>
              <wp:effectExtent l="0" t="0" r="0" b="0"/>
              <wp:wrapNone/>
              <wp:docPr id="1129146464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B62C5" w14:textId="77777777" w:rsidR="00063FDF" w:rsidRDefault="00404B84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t>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D83BC5"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7" type="#_x0000_t202" style="position:absolute;margin-left:541.9pt;margin-top:808.6pt;width:12.1pt;height:13.05pt;z-index:-1697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" filled="f" stroked="f">
              <v:textbox inset="0,0,0,0">
                <w:txbxContent>
                  <w:p w14:paraId="0E9B62C5" w14:textId="77777777" w:rsidR="00063FDF" w:rsidRDefault="00404B84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33D4" w14:textId="5E4EBE85" w:rsidR="00063FDF" w:rsidRDefault="00E305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0608" behindDoc="1" locked="0" layoutInCell="1" allowOverlap="1" wp14:anchorId="7B79E242" wp14:editId="3D5E1B6B">
              <wp:simplePos x="0" y="0"/>
              <wp:positionH relativeFrom="page">
                <wp:posOffset>6856730</wp:posOffset>
              </wp:positionH>
              <wp:positionV relativeFrom="page">
                <wp:posOffset>10269220</wp:posOffset>
              </wp:positionV>
              <wp:extent cx="217170" cy="165735"/>
              <wp:effectExtent l="0" t="0" r="0" b="0"/>
              <wp:wrapNone/>
              <wp:docPr id="1928103416" name="docshape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B958B9" w14:textId="77777777" w:rsidR="00063FDF" w:rsidRDefault="00404B8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20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79E242" id="_x0000_t202" coordsize="21600,21600" o:spt="202" path="m,l,21600r21600,l21600,xe">
              <v:stroke joinstyle="miter"/>
              <v:path gradientshapeok="t" o:connecttype="rect"/>
            </v:shapetype>
            <v:shape id="docshape17" o:spid="_x0000_s1028" type="#_x0000_t202" style="position:absolute;margin-left:539.9pt;margin-top:808.6pt;width:17.1pt;height:13.05pt;z-index:-1697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" filled="f" stroked="f">
              <v:textbox inset="0,0,0,0">
                <w:txbxContent>
                  <w:p w14:paraId="0BB958B9" w14:textId="77777777" w:rsidR="00063FDF" w:rsidRDefault="00404B8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20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B4804" w14:textId="2982B5AC" w:rsidR="00063FDF" w:rsidRDefault="00E305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1120" behindDoc="1" locked="0" layoutInCell="1" allowOverlap="1" wp14:anchorId="0DE9FB2F" wp14:editId="4CAD2574">
              <wp:simplePos x="0" y="0"/>
              <wp:positionH relativeFrom="page">
                <wp:posOffset>3956685</wp:posOffset>
              </wp:positionH>
              <wp:positionV relativeFrom="page">
                <wp:posOffset>10266680</wp:posOffset>
              </wp:positionV>
              <wp:extent cx="8255" cy="8255"/>
              <wp:effectExtent l="0" t="0" r="0" b="0"/>
              <wp:wrapNone/>
              <wp:docPr id="1969685184" name="docshape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255" cy="8255"/>
                      </a:xfrm>
                      <a:custGeom>
                        <a:avLst/>
                        <a:gdLst>
                          <a:gd name="T0" fmla="+- 0 6231 6231"/>
                          <a:gd name="T1" fmla="*/ T0 w 13"/>
                          <a:gd name="T2" fmla="+- 0 16168 16168"/>
                          <a:gd name="T3" fmla="*/ 16168 h 13"/>
                          <a:gd name="T4" fmla="+- 0 6244 6231"/>
                          <a:gd name="T5" fmla="*/ T4 w 13"/>
                          <a:gd name="T6" fmla="+- 0 16168 16168"/>
                          <a:gd name="T7" fmla="*/ 16168 h 13"/>
                          <a:gd name="T8" fmla="+- 0 6231 6231"/>
                          <a:gd name="T9" fmla="*/ T8 w 13"/>
                          <a:gd name="T10" fmla="+- 0 16168 16168"/>
                          <a:gd name="T11" fmla="*/ 16168 h 13"/>
                          <a:gd name="T12" fmla="+- 0 6231 6231"/>
                          <a:gd name="T13" fmla="*/ T12 w 13"/>
                          <a:gd name="T14" fmla="+- 0 16181 16168"/>
                          <a:gd name="T15" fmla="*/ 16181 h 13"/>
                          <a:gd name="T16" fmla="+- 0 6231 6231"/>
                          <a:gd name="T17" fmla="*/ T16 w 13"/>
                          <a:gd name="T18" fmla="+- 0 16181 16168"/>
                          <a:gd name="T19" fmla="*/ 16181 h 13"/>
                          <a:gd name="T20" fmla="+- 0 6244 6231"/>
                          <a:gd name="T21" fmla="*/ T20 w 13"/>
                          <a:gd name="T22" fmla="+- 0 16181 16168"/>
                          <a:gd name="T23" fmla="*/ 16181 h 13"/>
                          <a:gd name="T24" fmla="+- 0 6244 6231"/>
                          <a:gd name="T25" fmla="*/ T24 w 13"/>
                          <a:gd name="T26" fmla="+- 0 16181 16168"/>
                          <a:gd name="T27" fmla="*/ 16181 h 13"/>
                          <a:gd name="T28" fmla="+- 0 6244 6231"/>
                          <a:gd name="T29" fmla="*/ T28 w 13"/>
                          <a:gd name="T30" fmla="+- 0 16168 16168"/>
                          <a:gd name="T31" fmla="*/ 16168 h 1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</a:cxnLst>
                        <a:rect l="0" t="0" r="r" b="b"/>
                        <a:pathLst>
                          <a:path w="13" h="13">
                            <a:moveTo>
                              <a:pt x="0" y="0"/>
                            </a:moveTo>
                            <a:lnTo>
                              <a:pt x="13" y="0"/>
                            </a:lnTo>
                            <a:moveTo>
                              <a:pt x="0" y="0"/>
                            </a:moveTo>
                            <a:lnTo>
                              <a:pt x="0" y="13"/>
                            </a:lnTo>
                            <a:moveTo>
                              <a:pt x="0" y="13"/>
                            </a:moveTo>
                            <a:lnTo>
                              <a:pt x="13" y="13"/>
                            </a:lnTo>
                            <a:moveTo>
                              <a:pt x="13" y="13"/>
                            </a:moveTo>
                            <a:lnTo>
                              <a:pt x="13" y="0"/>
                            </a:lnTo>
                          </a:path>
                        </a:pathLst>
                      </a:custGeom>
                      <a:noFill/>
                      <a:ln w="1778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834F11" id="docshape35" o:spid="_x0000_s1026" style="position:absolute;margin-left:311.55pt;margin-top:808.4pt;width:.65pt;height:.65pt;z-index:-1697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" path="m,l13,m,l,13t,l13,13t,l13,e" filled="f" strokeweight=".14pt">
              <v:path arrowok="t" o:connecttype="custom" o:connectlocs="0,10266680;8255,10266680;0,10266680;0,10274935;0,10274935;8255,10274935;8255,10274935;8255,10266680" o:connectangles="0,0,0,0,0,0,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1632" behindDoc="1" locked="0" layoutInCell="1" allowOverlap="1" wp14:anchorId="645601A1" wp14:editId="024C591F">
              <wp:simplePos x="0" y="0"/>
              <wp:positionH relativeFrom="page">
                <wp:posOffset>901065</wp:posOffset>
              </wp:positionH>
              <wp:positionV relativeFrom="page">
                <wp:posOffset>9558020</wp:posOffset>
              </wp:positionV>
              <wp:extent cx="1828800" cy="7620"/>
              <wp:effectExtent l="0" t="0" r="0" b="0"/>
              <wp:wrapNone/>
              <wp:docPr id="327985142" name="docshape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B10C79" id="docshape36" o:spid="_x0000_s1026" style="position:absolute;margin-left:70.95pt;margin-top:752.6pt;width:2in;height:.6pt;z-index:-1697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2144" behindDoc="1" locked="0" layoutInCell="1" allowOverlap="1" wp14:anchorId="5289693C" wp14:editId="1055C4AA">
              <wp:simplePos x="0" y="0"/>
              <wp:positionH relativeFrom="page">
                <wp:posOffset>6856730</wp:posOffset>
              </wp:positionH>
              <wp:positionV relativeFrom="page">
                <wp:posOffset>10266680</wp:posOffset>
              </wp:positionV>
              <wp:extent cx="217170" cy="165735"/>
              <wp:effectExtent l="0" t="0" r="0" b="0"/>
              <wp:wrapNone/>
              <wp:docPr id="1344774184" name="docshape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A15C25" w14:textId="77777777" w:rsidR="00063FDF" w:rsidRDefault="00404B8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26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89693C" id="_x0000_t202" coordsize="21600,21600" o:spt="202" path="m,l,21600r21600,l21600,xe">
              <v:stroke joinstyle="miter"/>
              <v:path gradientshapeok="t" o:connecttype="rect"/>
            </v:shapetype>
            <v:shape id="docshape37" o:spid="_x0000_s1029" type="#_x0000_t202" style="position:absolute;margin-left:539.9pt;margin-top:808.4pt;width:17.1pt;height:13.05pt;z-index:-1697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" filled="f" stroked="f">
              <v:textbox inset="0,0,0,0">
                <w:txbxContent>
                  <w:p w14:paraId="2BA15C25" w14:textId="77777777" w:rsidR="00063FDF" w:rsidRDefault="00404B8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26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021DC" w14:textId="2335A582" w:rsidR="00063FDF" w:rsidRDefault="00E305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2656" behindDoc="1" locked="0" layoutInCell="1" allowOverlap="1" wp14:anchorId="7C970446" wp14:editId="7C53501F">
              <wp:simplePos x="0" y="0"/>
              <wp:positionH relativeFrom="page">
                <wp:posOffset>3956685</wp:posOffset>
              </wp:positionH>
              <wp:positionV relativeFrom="page">
                <wp:posOffset>10266680</wp:posOffset>
              </wp:positionV>
              <wp:extent cx="8255" cy="8255"/>
              <wp:effectExtent l="0" t="0" r="0" b="0"/>
              <wp:wrapNone/>
              <wp:docPr id="649881595" name="docshape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255" cy="8255"/>
                      </a:xfrm>
                      <a:custGeom>
                        <a:avLst/>
                        <a:gdLst>
                          <a:gd name="T0" fmla="+- 0 6231 6231"/>
                          <a:gd name="T1" fmla="*/ T0 w 13"/>
                          <a:gd name="T2" fmla="+- 0 16168 16168"/>
                          <a:gd name="T3" fmla="*/ 16168 h 13"/>
                          <a:gd name="T4" fmla="+- 0 6244 6231"/>
                          <a:gd name="T5" fmla="*/ T4 w 13"/>
                          <a:gd name="T6" fmla="+- 0 16168 16168"/>
                          <a:gd name="T7" fmla="*/ 16168 h 13"/>
                          <a:gd name="T8" fmla="+- 0 6231 6231"/>
                          <a:gd name="T9" fmla="*/ T8 w 13"/>
                          <a:gd name="T10" fmla="+- 0 16168 16168"/>
                          <a:gd name="T11" fmla="*/ 16168 h 13"/>
                          <a:gd name="T12" fmla="+- 0 6231 6231"/>
                          <a:gd name="T13" fmla="*/ T12 w 13"/>
                          <a:gd name="T14" fmla="+- 0 16181 16168"/>
                          <a:gd name="T15" fmla="*/ 16181 h 13"/>
                          <a:gd name="T16" fmla="+- 0 6231 6231"/>
                          <a:gd name="T17" fmla="*/ T16 w 13"/>
                          <a:gd name="T18" fmla="+- 0 16181 16168"/>
                          <a:gd name="T19" fmla="*/ 16181 h 13"/>
                          <a:gd name="T20" fmla="+- 0 6244 6231"/>
                          <a:gd name="T21" fmla="*/ T20 w 13"/>
                          <a:gd name="T22" fmla="+- 0 16181 16168"/>
                          <a:gd name="T23" fmla="*/ 16181 h 13"/>
                          <a:gd name="T24" fmla="+- 0 6244 6231"/>
                          <a:gd name="T25" fmla="*/ T24 w 13"/>
                          <a:gd name="T26" fmla="+- 0 16181 16168"/>
                          <a:gd name="T27" fmla="*/ 16181 h 13"/>
                          <a:gd name="T28" fmla="+- 0 6244 6231"/>
                          <a:gd name="T29" fmla="*/ T28 w 13"/>
                          <a:gd name="T30" fmla="+- 0 16168 16168"/>
                          <a:gd name="T31" fmla="*/ 16168 h 1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</a:cxnLst>
                        <a:rect l="0" t="0" r="r" b="b"/>
                        <a:pathLst>
                          <a:path w="13" h="13">
                            <a:moveTo>
                              <a:pt x="0" y="0"/>
                            </a:moveTo>
                            <a:lnTo>
                              <a:pt x="13" y="0"/>
                            </a:lnTo>
                            <a:moveTo>
                              <a:pt x="0" y="0"/>
                            </a:moveTo>
                            <a:lnTo>
                              <a:pt x="0" y="13"/>
                            </a:lnTo>
                            <a:moveTo>
                              <a:pt x="0" y="13"/>
                            </a:moveTo>
                            <a:lnTo>
                              <a:pt x="13" y="13"/>
                            </a:lnTo>
                            <a:moveTo>
                              <a:pt x="13" y="13"/>
                            </a:moveTo>
                            <a:lnTo>
                              <a:pt x="13" y="0"/>
                            </a:lnTo>
                          </a:path>
                        </a:pathLst>
                      </a:custGeom>
                      <a:noFill/>
                      <a:ln w="1778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623E30" id="docshape39" o:spid="_x0000_s1026" style="position:absolute;margin-left:311.55pt;margin-top:808.4pt;width:.65pt;height:.65pt;z-index:-1697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" path="m,l13,m,l,13t,l13,13t,l13,e" filled="f" strokeweight=".14pt">
              <v:path arrowok="t" o:connecttype="custom" o:connectlocs="0,10266680;8255,10266680;0,10266680;0,10274935;0,10274935;8255,10274935;8255,10274935;8255,10266680" o:connectangles="0,0,0,0,0,0,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3168" behindDoc="1" locked="0" layoutInCell="1" allowOverlap="1" wp14:anchorId="488BFDB2" wp14:editId="065E090A">
              <wp:simplePos x="0" y="0"/>
              <wp:positionH relativeFrom="page">
                <wp:posOffset>6856730</wp:posOffset>
              </wp:positionH>
              <wp:positionV relativeFrom="page">
                <wp:posOffset>10266680</wp:posOffset>
              </wp:positionV>
              <wp:extent cx="217170" cy="165735"/>
              <wp:effectExtent l="0" t="0" r="0" b="0"/>
              <wp:wrapNone/>
              <wp:docPr id="635114766" name="docshape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FD6FE3" w14:textId="77777777" w:rsidR="00063FDF" w:rsidRDefault="00404B8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27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BFDB2" id="_x0000_t202" coordsize="21600,21600" o:spt="202" path="m,l,21600r21600,l21600,xe">
              <v:stroke joinstyle="miter"/>
              <v:path gradientshapeok="t" o:connecttype="rect"/>
            </v:shapetype>
            <v:shape id="docshape40" o:spid="_x0000_s1030" type="#_x0000_t202" style="position:absolute;margin-left:539.9pt;margin-top:808.4pt;width:17.1pt;height:13.05pt;z-index:-1697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" filled="f" stroked="f">
              <v:textbox inset="0,0,0,0">
                <w:txbxContent>
                  <w:p w14:paraId="2EFD6FE3" w14:textId="77777777" w:rsidR="00063FDF" w:rsidRDefault="00404B8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27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1D811" w14:textId="31248D3E" w:rsidR="00063FDF" w:rsidRDefault="00E305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3680" behindDoc="1" locked="0" layoutInCell="1" allowOverlap="1" wp14:anchorId="3D9070B4" wp14:editId="2D5BADBA">
              <wp:simplePos x="0" y="0"/>
              <wp:positionH relativeFrom="page">
                <wp:posOffset>3956685</wp:posOffset>
              </wp:positionH>
              <wp:positionV relativeFrom="page">
                <wp:posOffset>10266680</wp:posOffset>
              </wp:positionV>
              <wp:extent cx="8255" cy="8255"/>
              <wp:effectExtent l="0" t="0" r="0" b="0"/>
              <wp:wrapNone/>
              <wp:docPr id="638293404" name="docshape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255" cy="8255"/>
                      </a:xfrm>
                      <a:custGeom>
                        <a:avLst/>
                        <a:gdLst>
                          <a:gd name="T0" fmla="+- 0 6231 6231"/>
                          <a:gd name="T1" fmla="*/ T0 w 13"/>
                          <a:gd name="T2" fmla="+- 0 16168 16168"/>
                          <a:gd name="T3" fmla="*/ 16168 h 13"/>
                          <a:gd name="T4" fmla="+- 0 6244 6231"/>
                          <a:gd name="T5" fmla="*/ T4 w 13"/>
                          <a:gd name="T6" fmla="+- 0 16168 16168"/>
                          <a:gd name="T7" fmla="*/ 16168 h 13"/>
                          <a:gd name="T8" fmla="+- 0 6231 6231"/>
                          <a:gd name="T9" fmla="*/ T8 w 13"/>
                          <a:gd name="T10" fmla="+- 0 16168 16168"/>
                          <a:gd name="T11" fmla="*/ 16168 h 13"/>
                          <a:gd name="T12" fmla="+- 0 6231 6231"/>
                          <a:gd name="T13" fmla="*/ T12 w 13"/>
                          <a:gd name="T14" fmla="+- 0 16181 16168"/>
                          <a:gd name="T15" fmla="*/ 16181 h 13"/>
                          <a:gd name="T16" fmla="+- 0 6231 6231"/>
                          <a:gd name="T17" fmla="*/ T16 w 13"/>
                          <a:gd name="T18" fmla="+- 0 16181 16168"/>
                          <a:gd name="T19" fmla="*/ 16181 h 13"/>
                          <a:gd name="T20" fmla="+- 0 6244 6231"/>
                          <a:gd name="T21" fmla="*/ T20 w 13"/>
                          <a:gd name="T22" fmla="+- 0 16181 16168"/>
                          <a:gd name="T23" fmla="*/ 16181 h 13"/>
                          <a:gd name="T24" fmla="+- 0 6244 6231"/>
                          <a:gd name="T25" fmla="*/ T24 w 13"/>
                          <a:gd name="T26" fmla="+- 0 16181 16168"/>
                          <a:gd name="T27" fmla="*/ 16181 h 13"/>
                          <a:gd name="T28" fmla="+- 0 6244 6231"/>
                          <a:gd name="T29" fmla="*/ T28 w 13"/>
                          <a:gd name="T30" fmla="+- 0 16168 16168"/>
                          <a:gd name="T31" fmla="*/ 16168 h 1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</a:cxnLst>
                        <a:rect l="0" t="0" r="r" b="b"/>
                        <a:pathLst>
                          <a:path w="13" h="13">
                            <a:moveTo>
                              <a:pt x="0" y="0"/>
                            </a:moveTo>
                            <a:lnTo>
                              <a:pt x="13" y="0"/>
                            </a:lnTo>
                            <a:moveTo>
                              <a:pt x="0" y="0"/>
                            </a:moveTo>
                            <a:lnTo>
                              <a:pt x="0" y="13"/>
                            </a:lnTo>
                            <a:moveTo>
                              <a:pt x="0" y="13"/>
                            </a:moveTo>
                            <a:lnTo>
                              <a:pt x="13" y="13"/>
                            </a:lnTo>
                            <a:moveTo>
                              <a:pt x="13" y="13"/>
                            </a:moveTo>
                            <a:lnTo>
                              <a:pt x="13" y="0"/>
                            </a:lnTo>
                          </a:path>
                        </a:pathLst>
                      </a:custGeom>
                      <a:noFill/>
                      <a:ln w="1778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9103B0" id="docshape42" o:spid="_x0000_s1026" style="position:absolute;margin-left:311.55pt;margin-top:808.4pt;width:.65pt;height:.65pt;z-index:-1697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" path="m,l13,m,l,13t,l13,13t,l13,e" filled="f" strokeweight=".14pt">
              <v:path arrowok="t" o:connecttype="custom" o:connectlocs="0,10266680;8255,10266680;0,10266680;0,10274935;0,10274935;8255,10274935;8255,10274935;8255,10266680" o:connectangles="0,0,0,0,0,0,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4192" behindDoc="1" locked="0" layoutInCell="1" allowOverlap="1" wp14:anchorId="69407777" wp14:editId="7DA6AF4E">
              <wp:simplePos x="0" y="0"/>
              <wp:positionH relativeFrom="page">
                <wp:posOffset>6856730</wp:posOffset>
              </wp:positionH>
              <wp:positionV relativeFrom="page">
                <wp:posOffset>10266680</wp:posOffset>
              </wp:positionV>
              <wp:extent cx="217170" cy="165735"/>
              <wp:effectExtent l="0" t="0" r="0" b="0"/>
              <wp:wrapNone/>
              <wp:docPr id="1120650360" name="docshape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AF4C5" w14:textId="77777777" w:rsidR="00063FDF" w:rsidRDefault="00404B8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28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407777" id="_x0000_t202" coordsize="21600,21600" o:spt="202" path="m,l,21600r21600,l21600,xe">
              <v:stroke joinstyle="miter"/>
              <v:path gradientshapeok="t" o:connecttype="rect"/>
            </v:shapetype>
            <v:shape id="docshape43" o:spid="_x0000_s1031" type="#_x0000_t202" style="position:absolute;margin-left:539.9pt;margin-top:808.4pt;width:17.1pt;height:13.05pt;z-index:-1697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" filled="f" stroked="f">
              <v:textbox inset="0,0,0,0">
                <w:txbxContent>
                  <w:p w14:paraId="3DBAF4C5" w14:textId="77777777" w:rsidR="00063FDF" w:rsidRDefault="00404B8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28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D8423" w14:textId="06B172BE" w:rsidR="00063FDF" w:rsidRDefault="00E305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4704" behindDoc="1" locked="0" layoutInCell="1" allowOverlap="1" wp14:anchorId="6933F468" wp14:editId="0842D351">
              <wp:simplePos x="0" y="0"/>
              <wp:positionH relativeFrom="page">
                <wp:posOffset>1261110</wp:posOffset>
              </wp:positionH>
              <wp:positionV relativeFrom="page">
                <wp:posOffset>10266680</wp:posOffset>
              </wp:positionV>
              <wp:extent cx="8255" cy="8255"/>
              <wp:effectExtent l="0" t="0" r="0" b="0"/>
              <wp:wrapNone/>
              <wp:docPr id="2145312678" name="docshape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255" cy="8255"/>
                      </a:xfrm>
                      <a:custGeom>
                        <a:avLst/>
                        <a:gdLst>
                          <a:gd name="T0" fmla="+- 0 1986 1986"/>
                          <a:gd name="T1" fmla="*/ T0 w 13"/>
                          <a:gd name="T2" fmla="+- 0 16168 16168"/>
                          <a:gd name="T3" fmla="*/ 16168 h 13"/>
                          <a:gd name="T4" fmla="+- 0 1999 1986"/>
                          <a:gd name="T5" fmla="*/ T4 w 13"/>
                          <a:gd name="T6" fmla="+- 0 16168 16168"/>
                          <a:gd name="T7" fmla="*/ 16168 h 13"/>
                          <a:gd name="T8" fmla="+- 0 1986 1986"/>
                          <a:gd name="T9" fmla="*/ T8 w 13"/>
                          <a:gd name="T10" fmla="+- 0 16168 16168"/>
                          <a:gd name="T11" fmla="*/ 16168 h 13"/>
                          <a:gd name="T12" fmla="+- 0 1986 1986"/>
                          <a:gd name="T13" fmla="*/ T12 w 13"/>
                          <a:gd name="T14" fmla="+- 0 16181 16168"/>
                          <a:gd name="T15" fmla="*/ 16181 h 13"/>
                          <a:gd name="T16" fmla="+- 0 1986 1986"/>
                          <a:gd name="T17" fmla="*/ T16 w 13"/>
                          <a:gd name="T18" fmla="+- 0 16181 16168"/>
                          <a:gd name="T19" fmla="*/ 16181 h 13"/>
                          <a:gd name="T20" fmla="+- 0 1999 1986"/>
                          <a:gd name="T21" fmla="*/ T20 w 13"/>
                          <a:gd name="T22" fmla="+- 0 16181 16168"/>
                          <a:gd name="T23" fmla="*/ 16181 h 13"/>
                          <a:gd name="T24" fmla="+- 0 1999 1986"/>
                          <a:gd name="T25" fmla="*/ T24 w 13"/>
                          <a:gd name="T26" fmla="+- 0 16181 16168"/>
                          <a:gd name="T27" fmla="*/ 16181 h 13"/>
                          <a:gd name="T28" fmla="+- 0 1999 1986"/>
                          <a:gd name="T29" fmla="*/ T28 w 13"/>
                          <a:gd name="T30" fmla="+- 0 16168 16168"/>
                          <a:gd name="T31" fmla="*/ 16168 h 1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</a:cxnLst>
                        <a:rect l="0" t="0" r="r" b="b"/>
                        <a:pathLst>
                          <a:path w="13" h="13">
                            <a:moveTo>
                              <a:pt x="0" y="0"/>
                            </a:moveTo>
                            <a:lnTo>
                              <a:pt x="13" y="0"/>
                            </a:lnTo>
                            <a:moveTo>
                              <a:pt x="0" y="0"/>
                            </a:moveTo>
                            <a:lnTo>
                              <a:pt x="0" y="13"/>
                            </a:lnTo>
                            <a:moveTo>
                              <a:pt x="0" y="13"/>
                            </a:moveTo>
                            <a:lnTo>
                              <a:pt x="13" y="13"/>
                            </a:lnTo>
                            <a:moveTo>
                              <a:pt x="13" y="13"/>
                            </a:moveTo>
                            <a:lnTo>
                              <a:pt x="13" y="0"/>
                            </a:lnTo>
                          </a:path>
                        </a:pathLst>
                      </a:custGeom>
                      <a:noFill/>
                      <a:ln w="1778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BF3BC6" id="docshape46" o:spid="_x0000_s1026" style="position:absolute;margin-left:99.3pt;margin-top:808.4pt;width:.65pt;height:.65pt;z-index:-1697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" path="m,l13,m,l,13t,l13,13t,l13,e" filled="f" strokeweight=".14pt">
              <v:path arrowok="t" o:connecttype="custom" o:connectlocs="0,10266680;8255,10266680;0,10266680;0,10274935;0,10274935;8255,10274935;8255,10274935;8255,10266680" o:connectangles="0,0,0,0,0,0,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5216" behindDoc="1" locked="0" layoutInCell="1" allowOverlap="1" wp14:anchorId="0934345E" wp14:editId="119984BF">
              <wp:simplePos x="0" y="0"/>
              <wp:positionH relativeFrom="page">
                <wp:posOffset>6856730</wp:posOffset>
              </wp:positionH>
              <wp:positionV relativeFrom="page">
                <wp:posOffset>10266680</wp:posOffset>
              </wp:positionV>
              <wp:extent cx="217170" cy="165735"/>
              <wp:effectExtent l="0" t="0" r="0" b="0"/>
              <wp:wrapNone/>
              <wp:docPr id="1998586941" name="docshape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3A6EA" w14:textId="77777777" w:rsidR="00063FDF" w:rsidRDefault="00404B8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30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34345E" id="_x0000_t202" coordsize="21600,21600" o:spt="202" path="m,l,21600r21600,l21600,xe">
              <v:stroke joinstyle="miter"/>
              <v:path gradientshapeok="t" o:connecttype="rect"/>
            </v:shapetype>
            <v:shape id="docshape47" o:spid="_x0000_s1032" type="#_x0000_t202" style="position:absolute;margin-left:539.9pt;margin-top:808.4pt;width:17.1pt;height:13.05pt;z-index:-1697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" filled="f" stroked="f">
              <v:textbox inset="0,0,0,0">
                <w:txbxContent>
                  <w:p w14:paraId="4F93A6EA" w14:textId="77777777" w:rsidR="00063FDF" w:rsidRDefault="00404B8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30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0A3DF" w14:textId="3471DC30" w:rsidR="00063FDF" w:rsidRDefault="00E305C3">
    <w:pPr>
      <w:pStyle w:val="a3"/>
      <w:spacing w:line="14" w:lineRule="auto"/>
      <w:rPr>
        <w:sz w:val="15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5728" behindDoc="1" locked="0" layoutInCell="1" allowOverlap="1" wp14:anchorId="32C9B3EB" wp14:editId="6BD3B91F">
              <wp:simplePos x="0" y="0"/>
              <wp:positionH relativeFrom="page">
                <wp:posOffset>9808210</wp:posOffset>
              </wp:positionH>
              <wp:positionV relativeFrom="page">
                <wp:posOffset>7133590</wp:posOffset>
              </wp:positionV>
              <wp:extent cx="217170" cy="165735"/>
              <wp:effectExtent l="0" t="0" r="0" b="0"/>
              <wp:wrapNone/>
              <wp:docPr id="580184146" name="docshape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509188" w14:textId="77777777" w:rsidR="00063FDF" w:rsidRDefault="00404B8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38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C9B3EB" id="_x0000_t202" coordsize="21600,21600" o:spt="202" path="m,l,21600r21600,l21600,xe">
              <v:stroke joinstyle="miter"/>
              <v:path gradientshapeok="t" o:connecttype="rect"/>
            </v:shapetype>
            <v:shape id="docshape51" o:spid="_x0000_s1033" type="#_x0000_t202" style="position:absolute;margin-left:772.3pt;margin-top:561.7pt;width:17.1pt;height:13.05pt;z-index:-1697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" filled="f" stroked="f">
              <v:textbox inset="0,0,0,0">
                <w:txbxContent>
                  <w:p w14:paraId="71509188" w14:textId="77777777" w:rsidR="00063FDF" w:rsidRDefault="00404B8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38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60376" w14:textId="71854515" w:rsidR="00063FDF" w:rsidRDefault="00E305C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6240" behindDoc="1" locked="0" layoutInCell="1" allowOverlap="1" wp14:anchorId="7F0819EE" wp14:editId="01388CFC">
              <wp:simplePos x="0" y="0"/>
              <wp:positionH relativeFrom="page">
                <wp:posOffset>6883400</wp:posOffset>
              </wp:positionH>
              <wp:positionV relativeFrom="page">
                <wp:posOffset>10190480</wp:posOffset>
              </wp:positionV>
              <wp:extent cx="153670" cy="165735"/>
              <wp:effectExtent l="0" t="0" r="0" b="0"/>
              <wp:wrapNone/>
              <wp:docPr id="503369678" name="docshape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91CD14" w14:textId="77777777" w:rsidR="00063FDF" w:rsidRDefault="00404B84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t>39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819EE" id="_x0000_t202" coordsize="21600,21600" o:spt="202" path="m,l,21600r21600,l21600,xe">
              <v:stroke joinstyle="miter"/>
              <v:path gradientshapeok="t" o:connecttype="rect"/>
            </v:shapetype>
            <v:shape id="docshape53" o:spid="_x0000_s1034" type="#_x0000_t202" style="position:absolute;margin-left:542pt;margin-top:802.4pt;width:12.1pt;height:13.05pt;z-index:-1697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" filled="f" stroked="f">
              <v:textbox inset="0,0,0,0">
                <w:txbxContent>
                  <w:p w14:paraId="0C91CD14" w14:textId="77777777" w:rsidR="00063FDF" w:rsidRDefault="00404B84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t>39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9416F" w14:textId="77777777" w:rsidR="0077631F" w:rsidRDefault="0077631F">
      <w:r>
        <w:separator/>
      </w:r>
    </w:p>
  </w:footnote>
  <w:footnote w:type="continuationSeparator" w:id="0">
    <w:p w14:paraId="23373327" w14:textId="77777777" w:rsidR="0077631F" w:rsidRDefault="00776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A71DA"/>
    <w:multiLevelType w:val="hybridMultilevel"/>
    <w:tmpl w:val="FF96BCF6"/>
    <w:lvl w:ilvl="0" w:tplc="AF0AC180">
      <w:numFmt w:val="bullet"/>
      <w:lvlText w:val="-"/>
      <w:lvlJc w:val="left"/>
      <w:pPr>
        <w:ind w:left="53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BC200E4">
      <w:numFmt w:val="bullet"/>
      <w:lvlText w:val="•"/>
      <w:lvlJc w:val="left"/>
      <w:pPr>
        <w:ind w:left="1614" w:hanging="144"/>
      </w:pPr>
      <w:rPr>
        <w:rFonts w:hint="default"/>
        <w:lang w:val="ru-RU" w:eastAsia="en-US" w:bidi="ar-SA"/>
      </w:rPr>
    </w:lvl>
    <w:lvl w:ilvl="2" w:tplc="765C1186">
      <w:numFmt w:val="bullet"/>
      <w:lvlText w:val="•"/>
      <w:lvlJc w:val="left"/>
      <w:pPr>
        <w:ind w:left="2688" w:hanging="144"/>
      </w:pPr>
      <w:rPr>
        <w:rFonts w:hint="default"/>
        <w:lang w:val="ru-RU" w:eastAsia="en-US" w:bidi="ar-SA"/>
      </w:rPr>
    </w:lvl>
    <w:lvl w:ilvl="3" w:tplc="C7662B56">
      <w:numFmt w:val="bullet"/>
      <w:lvlText w:val="•"/>
      <w:lvlJc w:val="left"/>
      <w:pPr>
        <w:ind w:left="3762" w:hanging="144"/>
      </w:pPr>
      <w:rPr>
        <w:rFonts w:hint="default"/>
        <w:lang w:val="ru-RU" w:eastAsia="en-US" w:bidi="ar-SA"/>
      </w:rPr>
    </w:lvl>
    <w:lvl w:ilvl="4" w:tplc="D9981BE6">
      <w:numFmt w:val="bullet"/>
      <w:lvlText w:val="•"/>
      <w:lvlJc w:val="left"/>
      <w:pPr>
        <w:ind w:left="4836" w:hanging="144"/>
      </w:pPr>
      <w:rPr>
        <w:rFonts w:hint="default"/>
        <w:lang w:val="ru-RU" w:eastAsia="en-US" w:bidi="ar-SA"/>
      </w:rPr>
    </w:lvl>
    <w:lvl w:ilvl="5" w:tplc="A2C015B4">
      <w:numFmt w:val="bullet"/>
      <w:lvlText w:val="•"/>
      <w:lvlJc w:val="left"/>
      <w:pPr>
        <w:ind w:left="5910" w:hanging="144"/>
      </w:pPr>
      <w:rPr>
        <w:rFonts w:hint="default"/>
        <w:lang w:val="ru-RU" w:eastAsia="en-US" w:bidi="ar-SA"/>
      </w:rPr>
    </w:lvl>
    <w:lvl w:ilvl="6" w:tplc="E19E03AE">
      <w:numFmt w:val="bullet"/>
      <w:lvlText w:val="•"/>
      <w:lvlJc w:val="left"/>
      <w:pPr>
        <w:ind w:left="6984" w:hanging="144"/>
      </w:pPr>
      <w:rPr>
        <w:rFonts w:hint="default"/>
        <w:lang w:val="ru-RU" w:eastAsia="en-US" w:bidi="ar-SA"/>
      </w:rPr>
    </w:lvl>
    <w:lvl w:ilvl="7" w:tplc="99D88454">
      <w:numFmt w:val="bullet"/>
      <w:lvlText w:val="•"/>
      <w:lvlJc w:val="left"/>
      <w:pPr>
        <w:ind w:left="8058" w:hanging="144"/>
      </w:pPr>
      <w:rPr>
        <w:rFonts w:hint="default"/>
        <w:lang w:val="ru-RU" w:eastAsia="en-US" w:bidi="ar-SA"/>
      </w:rPr>
    </w:lvl>
    <w:lvl w:ilvl="8" w:tplc="0130E9F0">
      <w:numFmt w:val="bullet"/>
      <w:lvlText w:val="•"/>
      <w:lvlJc w:val="left"/>
      <w:pPr>
        <w:ind w:left="9132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18F7C8D"/>
    <w:multiLevelType w:val="hybridMultilevel"/>
    <w:tmpl w:val="F3BAB98C"/>
    <w:lvl w:ilvl="0" w:tplc="666EF48A">
      <w:start w:val="1"/>
      <w:numFmt w:val="decimal"/>
      <w:lvlText w:val="1.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66AC8"/>
    <w:multiLevelType w:val="hybridMultilevel"/>
    <w:tmpl w:val="91D04F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3" w15:restartNumberingAfterBreak="0">
    <w:nsid w:val="051F1AA4"/>
    <w:multiLevelType w:val="hybridMultilevel"/>
    <w:tmpl w:val="6E183252"/>
    <w:lvl w:ilvl="0" w:tplc="E64C70DE">
      <w:numFmt w:val="bullet"/>
      <w:lvlText w:val="-"/>
      <w:lvlJc w:val="left"/>
      <w:pPr>
        <w:ind w:left="138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CFE1224">
      <w:numFmt w:val="bullet"/>
      <w:lvlText w:val="•"/>
      <w:lvlJc w:val="left"/>
      <w:pPr>
        <w:ind w:left="1126" w:hanging="154"/>
      </w:pPr>
      <w:rPr>
        <w:rFonts w:hint="default"/>
        <w:lang w:val="ru-RU" w:eastAsia="en-US" w:bidi="ar-SA"/>
      </w:rPr>
    </w:lvl>
    <w:lvl w:ilvl="2" w:tplc="71F43596">
      <w:numFmt w:val="bullet"/>
      <w:lvlText w:val="•"/>
      <w:lvlJc w:val="left"/>
      <w:pPr>
        <w:ind w:left="2113" w:hanging="154"/>
      </w:pPr>
      <w:rPr>
        <w:rFonts w:hint="default"/>
        <w:lang w:val="ru-RU" w:eastAsia="en-US" w:bidi="ar-SA"/>
      </w:rPr>
    </w:lvl>
    <w:lvl w:ilvl="3" w:tplc="090EC1CE">
      <w:numFmt w:val="bullet"/>
      <w:lvlText w:val="•"/>
      <w:lvlJc w:val="left"/>
      <w:pPr>
        <w:ind w:left="3099" w:hanging="154"/>
      </w:pPr>
      <w:rPr>
        <w:rFonts w:hint="default"/>
        <w:lang w:val="ru-RU" w:eastAsia="en-US" w:bidi="ar-SA"/>
      </w:rPr>
    </w:lvl>
    <w:lvl w:ilvl="4" w:tplc="9F142DC2">
      <w:numFmt w:val="bullet"/>
      <w:lvlText w:val="•"/>
      <w:lvlJc w:val="left"/>
      <w:pPr>
        <w:ind w:left="4086" w:hanging="154"/>
      </w:pPr>
      <w:rPr>
        <w:rFonts w:hint="default"/>
        <w:lang w:val="ru-RU" w:eastAsia="en-US" w:bidi="ar-SA"/>
      </w:rPr>
    </w:lvl>
    <w:lvl w:ilvl="5" w:tplc="EED647C4">
      <w:numFmt w:val="bullet"/>
      <w:lvlText w:val="•"/>
      <w:lvlJc w:val="left"/>
      <w:pPr>
        <w:ind w:left="5073" w:hanging="154"/>
      </w:pPr>
      <w:rPr>
        <w:rFonts w:hint="default"/>
        <w:lang w:val="ru-RU" w:eastAsia="en-US" w:bidi="ar-SA"/>
      </w:rPr>
    </w:lvl>
    <w:lvl w:ilvl="6" w:tplc="9198EFFE">
      <w:numFmt w:val="bullet"/>
      <w:lvlText w:val="•"/>
      <w:lvlJc w:val="left"/>
      <w:pPr>
        <w:ind w:left="6059" w:hanging="154"/>
      </w:pPr>
      <w:rPr>
        <w:rFonts w:hint="default"/>
        <w:lang w:val="ru-RU" w:eastAsia="en-US" w:bidi="ar-SA"/>
      </w:rPr>
    </w:lvl>
    <w:lvl w:ilvl="7" w:tplc="9EF0D132">
      <w:numFmt w:val="bullet"/>
      <w:lvlText w:val="•"/>
      <w:lvlJc w:val="left"/>
      <w:pPr>
        <w:ind w:left="7046" w:hanging="154"/>
      </w:pPr>
      <w:rPr>
        <w:rFonts w:hint="default"/>
        <w:lang w:val="ru-RU" w:eastAsia="en-US" w:bidi="ar-SA"/>
      </w:rPr>
    </w:lvl>
    <w:lvl w:ilvl="8" w:tplc="092E9874">
      <w:numFmt w:val="bullet"/>
      <w:lvlText w:val="•"/>
      <w:lvlJc w:val="left"/>
      <w:pPr>
        <w:ind w:left="8033" w:hanging="154"/>
      </w:pPr>
      <w:rPr>
        <w:rFonts w:hint="default"/>
        <w:lang w:val="ru-RU" w:eastAsia="en-US" w:bidi="ar-SA"/>
      </w:rPr>
    </w:lvl>
  </w:abstractNum>
  <w:abstractNum w:abstractNumId="4" w15:restartNumberingAfterBreak="0">
    <w:nsid w:val="08585067"/>
    <w:multiLevelType w:val="multilevel"/>
    <w:tmpl w:val="7BF87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8625686"/>
    <w:multiLevelType w:val="multilevel"/>
    <w:tmpl w:val="353C8A40"/>
    <w:lvl w:ilvl="0">
      <w:start w:val="10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852"/>
      </w:pPr>
      <w:rPr>
        <w:rFonts w:hint="default"/>
        <w:lang w:val="ru-RU" w:eastAsia="en-US" w:bidi="ar-SA"/>
      </w:rPr>
    </w:lvl>
  </w:abstractNum>
  <w:abstractNum w:abstractNumId="6" w15:restartNumberingAfterBreak="0">
    <w:nsid w:val="09BD4218"/>
    <w:multiLevelType w:val="hybridMultilevel"/>
    <w:tmpl w:val="94AC1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2D003F"/>
    <w:multiLevelType w:val="hybridMultilevel"/>
    <w:tmpl w:val="7A66FE4A"/>
    <w:lvl w:ilvl="0" w:tplc="1862DA12">
      <w:start w:val="1"/>
      <w:numFmt w:val="decimal"/>
      <w:lvlText w:val="(%1)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E19CB"/>
    <w:multiLevelType w:val="multilevel"/>
    <w:tmpl w:val="4D0C14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9" w15:restartNumberingAfterBreak="0">
    <w:nsid w:val="0CB52463"/>
    <w:multiLevelType w:val="multilevel"/>
    <w:tmpl w:val="4D6CAFBC"/>
    <w:lvl w:ilvl="0">
      <w:start w:val="1"/>
      <w:numFmt w:val="decimal"/>
      <w:lvlText w:val="%1."/>
      <w:lvlJc w:val="left"/>
      <w:pPr>
        <w:ind w:left="1271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5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56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6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7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86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3" w:hanging="569"/>
      </w:pPr>
      <w:rPr>
        <w:rFonts w:hint="default"/>
        <w:lang w:val="ru-RU" w:eastAsia="en-US" w:bidi="ar-SA"/>
      </w:rPr>
    </w:lvl>
  </w:abstractNum>
  <w:abstractNum w:abstractNumId="10" w15:restartNumberingAfterBreak="0">
    <w:nsid w:val="100A7063"/>
    <w:multiLevelType w:val="multilevel"/>
    <w:tmpl w:val="BB2891B4"/>
    <w:lvl w:ilvl="0">
      <w:start w:val="2"/>
      <w:numFmt w:val="decimal"/>
      <w:lvlText w:val="%1"/>
      <w:lvlJc w:val="left"/>
      <w:pPr>
        <w:ind w:left="143" w:hanging="5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3" w:hanging="502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143" w:hanging="50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"/>
      <w:lvlJc w:val="left"/>
      <w:pPr>
        <w:ind w:left="107" w:hanging="387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1347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50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52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55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57" w:hanging="387"/>
      </w:pPr>
      <w:rPr>
        <w:rFonts w:hint="default"/>
        <w:lang w:val="ru-RU" w:eastAsia="en-US" w:bidi="ar-SA"/>
      </w:rPr>
    </w:lvl>
  </w:abstractNum>
  <w:abstractNum w:abstractNumId="11" w15:restartNumberingAfterBreak="0">
    <w:nsid w:val="13D21595"/>
    <w:multiLevelType w:val="multilevel"/>
    <w:tmpl w:val="44D874BC"/>
    <w:lvl w:ilvl="0">
      <w:start w:val="9"/>
      <w:numFmt w:val="decimal"/>
      <w:lvlText w:val="%1"/>
      <w:lvlJc w:val="left"/>
      <w:pPr>
        <w:ind w:left="1951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532" w:hanging="1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066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2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8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3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9" w:hanging="1136"/>
      </w:pPr>
      <w:rPr>
        <w:rFonts w:hint="default"/>
        <w:lang w:val="ru-RU" w:eastAsia="en-US" w:bidi="ar-SA"/>
      </w:rPr>
    </w:lvl>
  </w:abstractNum>
  <w:abstractNum w:abstractNumId="12" w15:restartNumberingAfterBreak="0">
    <w:nsid w:val="145002F3"/>
    <w:multiLevelType w:val="multilevel"/>
    <w:tmpl w:val="843EAF70"/>
    <w:lvl w:ilvl="0">
      <w:start w:val="3"/>
      <w:numFmt w:val="decimal"/>
      <w:lvlText w:val="%1"/>
      <w:lvlJc w:val="left"/>
      <w:pPr>
        <w:ind w:left="532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567"/>
      </w:pPr>
      <w:rPr>
        <w:rFonts w:hint="default"/>
        <w:lang w:val="ru-RU" w:eastAsia="en-US" w:bidi="ar-SA"/>
      </w:rPr>
    </w:lvl>
  </w:abstractNum>
  <w:abstractNum w:abstractNumId="13" w15:restartNumberingAfterBreak="0">
    <w:nsid w:val="16660F28"/>
    <w:multiLevelType w:val="multilevel"/>
    <w:tmpl w:val="AF421BD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4" w15:restartNumberingAfterBreak="0">
    <w:nsid w:val="16E75864"/>
    <w:multiLevelType w:val="multilevel"/>
    <w:tmpl w:val="E7924E8C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9E94271"/>
    <w:multiLevelType w:val="hybridMultilevel"/>
    <w:tmpl w:val="4C945BB8"/>
    <w:lvl w:ilvl="0" w:tplc="1BE20464">
      <w:numFmt w:val="bullet"/>
      <w:lvlText w:val="-"/>
      <w:lvlJc w:val="left"/>
      <w:pPr>
        <w:ind w:left="846" w:hanging="708"/>
      </w:pPr>
      <w:rPr>
        <w:rFonts w:ascii="SimSun" w:eastAsia="SimSun" w:hAnsi="SimSun" w:cs="SimSun" w:hint="default"/>
        <w:w w:val="99"/>
        <w:lang w:val="ru-RU" w:eastAsia="en-US" w:bidi="ar-SA"/>
      </w:rPr>
    </w:lvl>
    <w:lvl w:ilvl="1" w:tplc="D54C5358">
      <w:numFmt w:val="bullet"/>
      <w:lvlText w:val=""/>
      <w:lvlJc w:val="left"/>
      <w:pPr>
        <w:ind w:left="199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E338959C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14F07950">
      <w:numFmt w:val="bullet"/>
      <w:lvlText w:val="•"/>
      <w:lvlJc w:val="left"/>
      <w:pPr>
        <w:ind w:left="3779" w:hanging="360"/>
      </w:pPr>
      <w:rPr>
        <w:rFonts w:hint="default"/>
        <w:lang w:val="ru-RU" w:eastAsia="en-US" w:bidi="ar-SA"/>
      </w:rPr>
    </w:lvl>
    <w:lvl w:ilvl="4" w:tplc="5CF48F08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  <w:lvl w:ilvl="5" w:tplc="CE088AF6">
      <w:numFmt w:val="bullet"/>
      <w:lvlText w:val="•"/>
      <w:lvlJc w:val="left"/>
      <w:pPr>
        <w:ind w:left="5558" w:hanging="360"/>
      </w:pPr>
      <w:rPr>
        <w:rFonts w:hint="default"/>
        <w:lang w:val="ru-RU" w:eastAsia="en-US" w:bidi="ar-SA"/>
      </w:rPr>
    </w:lvl>
    <w:lvl w:ilvl="6" w:tplc="958EFABA">
      <w:numFmt w:val="bullet"/>
      <w:lvlText w:val="•"/>
      <w:lvlJc w:val="left"/>
      <w:pPr>
        <w:ind w:left="6448" w:hanging="360"/>
      </w:pPr>
      <w:rPr>
        <w:rFonts w:hint="default"/>
        <w:lang w:val="ru-RU" w:eastAsia="en-US" w:bidi="ar-SA"/>
      </w:rPr>
    </w:lvl>
    <w:lvl w:ilvl="7" w:tplc="5CBC008A">
      <w:numFmt w:val="bullet"/>
      <w:lvlText w:val="•"/>
      <w:lvlJc w:val="left"/>
      <w:pPr>
        <w:ind w:left="7337" w:hanging="360"/>
      </w:pPr>
      <w:rPr>
        <w:rFonts w:hint="default"/>
        <w:lang w:val="ru-RU" w:eastAsia="en-US" w:bidi="ar-SA"/>
      </w:rPr>
    </w:lvl>
    <w:lvl w:ilvl="8" w:tplc="2AEAC928">
      <w:numFmt w:val="bullet"/>
      <w:lvlText w:val="•"/>
      <w:lvlJc w:val="left"/>
      <w:pPr>
        <w:ind w:left="822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1B6E749F"/>
    <w:multiLevelType w:val="multilevel"/>
    <w:tmpl w:val="899A54F8"/>
    <w:lvl w:ilvl="0">
      <w:start w:val="1"/>
      <w:numFmt w:val="decimal"/>
      <w:lvlText w:val="17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17" w15:restartNumberingAfterBreak="0">
    <w:nsid w:val="1E5267BD"/>
    <w:multiLevelType w:val="hybridMultilevel"/>
    <w:tmpl w:val="FEDA7A5A"/>
    <w:lvl w:ilvl="0" w:tplc="370AC7DA">
      <w:numFmt w:val="bullet"/>
      <w:lvlText w:val="-"/>
      <w:lvlJc w:val="left"/>
      <w:pPr>
        <w:ind w:left="858" w:hanging="360"/>
      </w:pPr>
      <w:rPr>
        <w:rFonts w:ascii="SimSun" w:eastAsia="SimSun" w:hAnsi="SimSun" w:cs="SimSu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9A621CE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5400E4E6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3" w:tplc="D89EE3FC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F60CBE5C">
      <w:numFmt w:val="bullet"/>
      <w:lvlText w:val="•"/>
      <w:lvlJc w:val="left"/>
      <w:pPr>
        <w:ind w:left="4518" w:hanging="360"/>
      </w:pPr>
      <w:rPr>
        <w:rFonts w:hint="default"/>
        <w:lang w:val="ru-RU" w:eastAsia="en-US" w:bidi="ar-SA"/>
      </w:rPr>
    </w:lvl>
    <w:lvl w:ilvl="5" w:tplc="6F72FDD6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6" w:tplc="B144EBCE">
      <w:numFmt w:val="bullet"/>
      <w:lvlText w:val="•"/>
      <w:lvlJc w:val="left"/>
      <w:pPr>
        <w:ind w:left="6347" w:hanging="360"/>
      </w:pPr>
      <w:rPr>
        <w:rFonts w:hint="default"/>
        <w:lang w:val="ru-RU" w:eastAsia="en-US" w:bidi="ar-SA"/>
      </w:rPr>
    </w:lvl>
    <w:lvl w:ilvl="7" w:tplc="E294FF78">
      <w:numFmt w:val="bullet"/>
      <w:lvlText w:val="•"/>
      <w:lvlJc w:val="left"/>
      <w:pPr>
        <w:ind w:left="7262" w:hanging="360"/>
      </w:pPr>
      <w:rPr>
        <w:rFonts w:hint="default"/>
        <w:lang w:val="ru-RU" w:eastAsia="en-US" w:bidi="ar-SA"/>
      </w:rPr>
    </w:lvl>
    <w:lvl w:ilvl="8" w:tplc="36AE2A42">
      <w:numFmt w:val="bullet"/>
      <w:lvlText w:val="•"/>
      <w:lvlJc w:val="left"/>
      <w:pPr>
        <w:ind w:left="817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1F22035D"/>
    <w:multiLevelType w:val="multilevel"/>
    <w:tmpl w:val="9B127F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9D74C7"/>
    <w:multiLevelType w:val="hybridMultilevel"/>
    <w:tmpl w:val="AEB29694"/>
    <w:lvl w:ilvl="0" w:tplc="49221586">
      <w:numFmt w:val="bullet"/>
      <w:lvlText w:val="-"/>
      <w:lvlJc w:val="left"/>
      <w:pPr>
        <w:ind w:left="13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5A00554">
      <w:numFmt w:val="bullet"/>
      <w:lvlText w:val="•"/>
      <w:lvlJc w:val="left"/>
      <w:pPr>
        <w:ind w:left="1126" w:hanging="125"/>
      </w:pPr>
      <w:rPr>
        <w:rFonts w:hint="default"/>
        <w:lang w:val="ru-RU" w:eastAsia="en-US" w:bidi="ar-SA"/>
      </w:rPr>
    </w:lvl>
    <w:lvl w:ilvl="2" w:tplc="BB24C678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3" w:tplc="608A100A">
      <w:numFmt w:val="bullet"/>
      <w:lvlText w:val="•"/>
      <w:lvlJc w:val="left"/>
      <w:pPr>
        <w:ind w:left="3099" w:hanging="125"/>
      </w:pPr>
      <w:rPr>
        <w:rFonts w:hint="default"/>
        <w:lang w:val="ru-RU" w:eastAsia="en-US" w:bidi="ar-SA"/>
      </w:rPr>
    </w:lvl>
    <w:lvl w:ilvl="4" w:tplc="B7525DD6">
      <w:numFmt w:val="bullet"/>
      <w:lvlText w:val="•"/>
      <w:lvlJc w:val="left"/>
      <w:pPr>
        <w:ind w:left="4086" w:hanging="125"/>
      </w:pPr>
      <w:rPr>
        <w:rFonts w:hint="default"/>
        <w:lang w:val="ru-RU" w:eastAsia="en-US" w:bidi="ar-SA"/>
      </w:rPr>
    </w:lvl>
    <w:lvl w:ilvl="5" w:tplc="49FA5620">
      <w:numFmt w:val="bullet"/>
      <w:lvlText w:val="•"/>
      <w:lvlJc w:val="left"/>
      <w:pPr>
        <w:ind w:left="5073" w:hanging="125"/>
      </w:pPr>
      <w:rPr>
        <w:rFonts w:hint="default"/>
        <w:lang w:val="ru-RU" w:eastAsia="en-US" w:bidi="ar-SA"/>
      </w:rPr>
    </w:lvl>
    <w:lvl w:ilvl="6" w:tplc="6D5847E6">
      <w:numFmt w:val="bullet"/>
      <w:lvlText w:val="•"/>
      <w:lvlJc w:val="left"/>
      <w:pPr>
        <w:ind w:left="6059" w:hanging="125"/>
      </w:pPr>
      <w:rPr>
        <w:rFonts w:hint="default"/>
        <w:lang w:val="ru-RU" w:eastAsia="en-US" w:bidi="ar-SA"/>
      </w:rPr>
    </w:lvl>
    <w:lvl w:ilvl="7" w:tplc="A9966E7C">
      <w:numFmt w:val="bullet"/>
      <w:lvlText w:val="•"/>
      <w:lvlJc w:val="left"/>
      <w:pPr>
        <w:ind w:left="7046" w:hanging="125"/>
      </w:pPr>
      <w:rPr>
        <w:rFonts w:hint="default"/>
        <w:lang w:val="ru-RU" w:eastAsia="en-US" w:bidi="ar-SA"/>
      </w:rPr>
    </w:lvl>
    <w:lvl w:ilvl="8" w:tplc="1D8E1C82">
      <w:numFmt w:val="bullet"/>
      <w:lvlText w:val="•"/>
      <w:lvlJc w:val="left"/>
      <w:pPr>
        <w:ind w:left="8033" w:hanging="125"/>
      </w:pPr>
      <w:rPr>
        <w:rFonts w:hint="default"/>
        <w:lang w:val="ru-RU" w:eastAsia="en-US" w:bidi="ar-SA"/>
      </w:rPr>
    </w:lvl>
  </w:abstractNum>
  <w:abstractNum w:abstractNumId="20" w15:restartNumberingAfterBreak="0">
    <w:nsid w:val="20A87522"/>
    <w:multiLevelType w:val="hybridMultilevel"/>
    <w:tmpl w:val="E88A7F6C"/>
    <w:lvl w:ilvl="0" w:tplc="FFFFFFFF">
      <w:start w:val="1"/>
      <w:numFmt w:val="decimal"/>
      <w:lvlText w:val="(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BA432E"/>
    <w:multiLevelType w:val="hybridMultilevel"/>
    <w:tmpl w:val="FD5A134C"/>
    <w:lvl w:ilvl="0" w:tplc="86CE1B4A">
      <w:start w:val="1"/>
      <w:numFmt w:val="decimal"/>
      <w:lvlText w:val="%1."/>
      <w:lvlJc w:val="left"/>
      <w:pPr>
        <w:ind w:left="1526" w:hanging="8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plc="36C201C6">
      <w:numFmt w:val="bullet"/>
      <w:lvlText w:val="•"/>
      <w:lvlJc w:val="left"/>
      <w:pPr>
        <w:ind w:left="2496" w:hanging="852"/>
      </w:pPr>
      <w:rPr>
        <w:rFonts w:hint="default"/>
        <w:lang w:val="ru-RU" w:eastAsia="en-US" w:bidi="ar-SA"/>
      </w:rPr>
    </w:lvl>
    <w:lvl w:ilvl="2" w:tplc="79BA2F52">
      <w:numFmt w:val="bullet"/>
      <w:lvlText w:val="•"/>
      <w:lvlJc w:val="left"/>
      <w:pPr>
        <w:ind w:left="3472" w:hanging="852"/>
      </w:pPr>
      <w:rPr>
        <w:rFonts w:hint="default"/>
        <w:lang w:val="ru-RU" w:eastAsia="en-US" w:bidi="ar-SA"/>
      </w:rPr>
    </w:lvl>
    <w:lvl w:ilvl="3" w:tplc="D6D2E7EE">
      <w:numFmt w:val="bullet"/>
      <w:lvlText w:val="•"/>
      <w:lvlJc w:val="left"/>
      <w:pPr>
        <w:ind w:left="4448" w:hanging="852"/>
      </w:pPr>
      <w:rPr>
        <w:rFonts w:hint="default"/>
        <w:lang w:val="ru-RU" w:eastAsia="en-US" w:bidi="ar-SA"/>
      </w:rPr>
    </w:lvl>
    <w:lvl w:ilvl="4" w:tplc="393AADFC">
      <w:numFmt w:val="bullet"/>
      <w:lvlText w:val="•"/>
      <w:lvlJc w:val="left"/>
      <w:pPr>
        <w:ind w:left="5424" w:hanging="852"/>
      </w:pPr>
      <w:rPr>
        <w:rFonts w:hint="default"/>
        <w:lang w:val="ru-RU" w:eastAsia="en-US" w:bidi="ar-SA"/>
      </w:rPr>
    </w:lvl>
    <w:lvl w:ilvl="5" w:tplc="2C1C90D8">
      <w:numFmt w:val="bullet"/>
      <w:lvlText w:val="•"/>
      <w:lvlJc w:val="left"/>
      <w:pPr>
        <w:ind w:left="6400" w:hanging="852"/>
      </w:pPr>
      <w:rPr>
        <w:rFonts w:hint="default"/>
        <w:lang w:val="ru-RU" w:eastAsia="en-US" w:bidi="ar-SA"/>
      </w:rPr>
    </w:lvl>
    <w:lvl w:ilvl="6" w:tplc="39F02680">
      <w:numFmt w:val="bullet"/>
      <w:lvlText w:val="•"/>
      <w:lvlJc w:val="left"/>
      <w:pPr>
        <w:ind w:left="7376" w:hanging="852"/>
      </w:pPr>
      <w:rPr>
        <w:rFonts w:hint="default"/>
        <w:lang w:val="ru-RU" w:eastAsia="en-US" w:bidi="ar-SA"/>
      </w:rPr>
    </w:lvl>
    <w:lvl w:ilvl="7" w:tplc="6C5473F2">
      <w:numFmt w:val="bullet"/>
      <w:lvlText w:val="•"/>
      <w:lvlJc w:val="left"/>
      <w:pPr>
        <w:ind w:left="8352" w:hanging="852"/>
      </w:pPr>
      <w:rPr>
        <w:rFonts w:hint="default"/>
        <w:lang w:val="ru-RU" w:eastAsia="en-US" w:bidi="ar-SA"/>
      </w:rPr>
    </w:lvl>
    <w:lvl w:ilvl="8" w:tplc="9C9CA8B4">
      <w:numFmt w:val="bullet"/>
      <w:lvlText w:val="•"/>
      <w:lvlJc w:val="left"/>
      <w:pPr>
        <w:ind w:left="9328" w:hanging="852"/>
      </w:pPr>
      <w:rPr>
        <w:rFonts w:hint="default"/>
        <w:lang w:val="ru-RU" w:eastAsia="en-US" w:bidi="ar-SA"/>
      </w:rPr>
    </w:lvl>
  </w:abstractNum>
  <w:abstractNum w:abstractNumId="22" w15:restartNumberingAfterBreak="0">
    <w:nsid w:val="218057D5"/>
    <w:multiLevelType w:val="hybridMultilevel"/>
    <w:tmpl w:val="E88A7F6C"/>
    <w:lvl w:ilvl="0" w:tplc="873C84C8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0423D2"/>
    <w:multiLevelType w:val="hybridMultilevel"/>
    <w:tmpl w:val="CD34FD28"/>
    <w:lvl w:ilvl="0" w:tplc="842064B8">
      <w:numFmt w:val="bullet"/>
      <w:lvlText w:val="-"/>
      <w:lvlJc w:val="left"/>
      <w:pPr>
        <w:ind w:left="84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59126770">
      <w:numFmt w:val="bullet"/>
      <w:lvlText w:val="•"/>
      <w:lvlJc w:val="left"/>
      <w:pPr>
        <w:ind w:left="1756" w:hanging="128"/>
      </w:pPr>
      <w:rPr>
        <w:rFonts w:hint="default"/>
        <w:lang w:val="ru-RU" w:eastAsia="en-US" w:bidi="ar-SA"/>
      </w:rPr>
    </w:lvl>
    <w:lvl w:ilvl="2" w:tplc="930811FE">
      <w:numFmt w:val="bullet"/>
      <w:lvlText w:val="•"/>
      <w:lvlJc w:val="left"/>
      <w:pPr>
        <w:ind w:left="2673" w:hanging="128"/>
      </w:pPr>
      <w:rPr>
        <w:rFonts w:hint="default"/>
        <w:lang w:val="ru-RU" w:eastAsia="en-US" w:bidi="ar-SA"/>
      </w:rPr>
    </w:lvl>
    <w:lvl w:ilvl="3" w:tplc="97C0267E">
      <w:numFmt w:val="bullet"/>
      <w:lvlText w:val="•"/>
      <w:lvlJc w:val="left"/>
      <w:pPr>
        <w:ind w:left="3589" w:hanging="128"/>
      </w:pPr>
      <w:rPr>
        <w:rFonts w:hint="default"/>
        <w:lang w:val="ru-RU" w:eastAsia="en-US" w:bidi="ar-SA"/>
      </w:rPr>
    </w:lvl>
    <w:lvl w:ilvl="4" w:tplc="F624554A">
      <w:numFmt w:val="bullet"/>
      <w:lvlText w:val="•"/>
      <w:lvlJc w:val="left"/>
      <w:pPr>
        <w:ind w:left="4506" w:hanging="128"/>
      </w:pPr>
      <w:rPr>
        <w:rFonts w:hint="default"/>
        <w:lang w:val="ru-RU" w:eastAsia="en-US" w:bidi="ar-SA"/>
      </w:rPr>
    </w:lvl>
    <w:lvl w:ilvl="5" w:tplc="4C2CB2E8">
      <w:numFmt w:val="bullet"/>
      <w:lvlText w:val="•"/>
      <w:lvlJc w:val="left"/>
      <w:pPr>
        <w:ind w:left="5423" w:hanging="128"/>
      </w:pPr>
      <w:rPr>
        <w:rFonts w:hint="default"/>
        <w:lang w:val="ru-RU" w:eastAsia="en-US" w:bidi="ar-SA"/>
      </w:rPr>
    </w:lvl>
    <w:lvl w:ilvl="6" w:tplc="DC4A83FE">
      <w:numFmt w:val="bullet"/>
      <w:lvlText w:val="•"/>
      <w:lvlJc w:val="left"/>
      <w:pPr>
        <w:ind w:left="6339" w:hanging="128"/>
      </w:pPr>
      <w:rPr>
        <w:rFonts w:hint="default"/>
        <w:lang w:val="ru-RU" w:eastAsia="en-US" w:bidi="ar-SA"/>
      </w:rPr>
    </w:lvl>
    <w:lvl w:ilvl="7" w:tplc="4CD63FDC">
      <w:numFmt w:val="bullet"/>
      <w:lvlText w:val="•"/>
      <w:lvlJc w:val="left"/>
      <w:pPr>
        <w:ind w:left="7256" w:hanging="128"/>
      </w:pPr>
      <w:rPr>
        <w:rFonts w:hint="default"/>
        <w:lang w:val="ru-RU" w:eastAsia="en-US" w:bidi="ar-SA"/>
      </w:rPr>
    </w:lvl>
    <w:lvl w:ilvl="8" w:tplc="259061FE">
      <w:numFmt w:val="bullet"/>
      <w:lvlText w:val="•"/>
      <w:lvlJc w:val="left"/>
      <w:pPr>
        <w:ind w:left="8173" w:hanging="128"/>
      </w:pPr>
      <w:rPr>
        <w:rFonts w:hint="default"/>
        <w:lang w:val="ru-RU" w:eastAsia="en-US" w:bidi="ar-SA"/>
      </w:rPr>
    </w:lvl>
  </w:abstractNum>
  <w:abstractNum w:abstractNumId="24" w15:restartNumberingAfterBreak="0">
    <w:nsid w:val="23CB4F31"/>
    <w:multiLevelType w:val="multilevel"/>
    <w:tmpl w:val="9E7ED00C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4FC06B0"/>
    <w:multiLevelType w:val="hybridMultilevel"/>
    <w:tmpl w:val="9B00D5BE"/>
    <w:lvl w:ilvl="0" w:tplc="56BE3422">
      <w:numFmt w:val="bullet"/>
      <w:lvlText w:val="-"/>
      <w:lvlJc w:val="left"/>
      <w:pPr>
        <w:ind w:left="13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585C192E">
      <w:numFmt w:val="bullet"/>
      <w:lvlText w:val="•"/>
      <w:lvlJc w:val="left"/>
      <w:pPr>
        <w:ind w:left="1126" w:hanging="128"/>
      </w:pPr>
      <w:rPr>
        <w:rFonts w:hint="default"/>
        <w:lang w:val="ru-RU" w:eastAsia="en-US" w:bidi="ar-SA"/>
      </w:rPr>
    </w:lvl>
    <w:lvl w:ilvl="2" w:tplc="3F447DC4">
      <w:numFmt w:val="bullet"/>
      <w:lvlText w:val="•"/>
      <w:lvlJc w:val="left"/>
      <w:pPr>
        <w:ind w:left="2113" w:hanging="128"/>
      </w:pPr>
      <w:rPr>
        <w:rFonts w:hint="default"/>
        <w:lang w:val="ru-RU" w:eastAsia="en-US" w:bidi="ar-SA"/>
      </w:rPr>
    </w:lvl>
    <w:lvl w:ilvl="3" w:tplc="4EDE1A10">
      <w:numFmt w:val="bullet"/>
      <w:lvlText w:val="•"/>
      <w:lvlJc w:val="left"/>
      <w:pPr>
        <w:ind w:left="3099" w:hanging="128"/>
      </w:pPr>
      <w:rPr>
        <w:rFonts w:hint="default"/>
        <w:lang w:val="ru-RU" w:eastAsia="en-US" w:bidi="ar-SA"/>
      </w:rPr>
    </w:lvl>
    <w:lvl w:ilvl="4" w:tplc="51081836">
      <w:numFmt w:val="bullet"/>
      <w:lvlText w:val="•"/>
      <w:lvlJc w:val="left"/>
      <w:pPr>
        <w:ind w:left="4086" w:hanging="128"/>
      </w:pPr>
      <w:rPr>
        <w:rFonts w:hint="default"/>
        <w:lang w:val="ru-RU" w:eastAsia="en-US" w:bidi="ar-SA"/>
      </w:rPr>
    </w:lvl>
    <w:lvl w:ilvl="5" w:tplc="16D07DE2">
      <w:numFmt w:val="bullet"/>
      <w:lvlText w:val="•"/>
      <w:lvlJc w:val="left"/>
      <w:pPr>
        <w:ind w:left="5073" w:hanging="128"/>
      </w:pPr>
      <w:rPr>
        <w:rFonts w:hint="default"/>
        <w:lang w:val="ru-RU" w:eastAsia="en-US" w:bidi="ar-SA"/>
      </w:rPr>
    </w:lvl>
    <w:lvl w:ilvl="6" w:tplc="E3409DE6">
      <w:numFmt w:val="bullet"/>
      <w:lvlText w:val="•"/>
      <w:lvlJc w:val="left"/>
      <w:pPr>
        <w:ind w:left="6059" w:hanging="128"/>
      </w:pPr>
      <w:rPr>
        <w:rFonts w:hint="default"/>
        <w:lang w:val="ru-RU" w:eastAsia="en-US" w:bidi="ar-SA"/>
      </w:rPr>
    </w:lvl>
    <w:lvl w:ilvl="7" w:tplc="1848F64A">
      <w:numFmt w:val="bullet"/>
      <w:lvlText w:val="•"/>
      <w:lvlJc w:val="left"/>
      <w:pPr>
        <w:ind w:left="7046" w:hanging="128"/>
      </w:pPr>
      <w:rPr>
        <w:rFonts w:hint="default"/>
        <w:lang w:val="ru-RU" w:eastAsia="en-US" w:bidi="ar-SA"/>
      </w:rPr>
    </w:lvl>
    <w:lvl w:ilvl="8" w:tplc="18AE30AC">
      <w:numFmt w:val="bullet"/>
      <w:lvlText w:val="•"/>
      <w:lvlJc w:val="left"/>
      <w:pPr>
        <w:ind w:left="8033" w:hanging="128"/>
      </w:pPr>
      <w:rPr>
        <w:rFonts w:hint="default"/>
        <w:lang w:val="ru-RU" w:eastAsia="en-US" w:bidi="ar-SA"/>
      </w:rPr>
    </w:lvl>
  </w:abstractNum>
  <w:abstractNum w:abstractNumId="27" w15:restartNumberingAfterBreak="0">
    <w:nsid w:val="258B7493"/>
    <w:multiLevelType w:val="multilevel"/>
    <w:tmpl w:val="DF86BDA8"/>
    <w:lvl w:ilvl="0">
      <w:start w:val="5"/>
      <w:numFmt w:val="decimal"/>
      <w:lvlText w:val="%1"/>
      <w:lvlJc w:val="left"/>
      <w:pPr>
        <w:ind w:left="532" w:hanging="5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41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3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2" w:hanging="600"/>
      </w:pPr>
      <w:rPr>
        <w:rFonts w:hint="default"/>
        <w:lang w:val="ru-RU" w:eastAsia="en-US" w:bidi="ar-SA"/>
      </w:rPr>
    </w:lvl>
  </w:abstractNum>
  <w:abstractNum w:abstractNumId="28" w15:restartNumberingAfterBreak="0">
    <w:nsid w:val="2696088C"/>
    <w:multiLevelType w:val="multilevel"/>
    <w:tmpl w:val="01882E7C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269C6B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74423DD"/>
    <w:multiLevelType w:val="hybridMultilevel"/>
    <w:tmpl w:val="1CFC491A"/>
    <w:lvl w:ilvl="0" w:tplc="BC1E831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BF11E2"/>
    <w:multiLevelType w:val="hybridMultilevel"/>
    <w:tmpl w:val="8BC0B9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27E07315"/>
    <w:multiLevelType w:val="multilevel"/>
    <w:tmpl w:val="5DEA3A36"/>
    <w:lvl w:ilvl="0">
      <w:start w:val="14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1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2" w:hanging="11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1136"/>
      </w:pPr>
      <w:rPr>
        <w:rFonts w:hint="default"/>
        <w:lang w:val="ru-RU" w:eastAsia="en-US" w:bidi="ar-SA"/>
      </w:rPr>
    </w:lvl>
  </w:abstractNum>
  <w:abstractNum w:abstractNumId="33" w15:restartNumberingAfterBreak="0">
    <w:nsid w:val="281E5132"/>
    <w:multiLevelType w:val="multilevel"/>
    <w:tmpl w:val="765665F8"/>
    <w:lvl w:ilvl="0">
      <w:start w:val="1"/>
      <w:numFmt w:val="decimal"/>
      <w:lvlText w:val="%1."/>
      <w:lvlJc w:val="left"/>
      <w:pPr>
        <w:ind w:left="1067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3" w:hanging="497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8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>
      <w:start w:val="1"/>
      <w:numFmt w:val="lowerLetter"/>
      <w:lvlText w:val="%4)"/>
      <w:lvlJc w:val="left"/>
      <w:pPr>
        <w:ind w:left="1566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1400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60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49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38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27" w:hanging="497"/>
      </w:pPr>
      <w:rPr>
        <w:rFonts w:hint="default"/>
        <w:lang w:val="ru-RU" w:eastAsia="en-US" w:bidi="ar-SA"/>
      </w:rPr>
    </w:lvl>
  </w:abstractNum>
  <w:abstractNum w:abstractNumId="34" w15:restartNumberingAfterBreak="0">
    <w:nsid w:val="285D2F42"/>
    <w:multiLevelType w:val="multilevel"/>
    <w:tmpl w:val="7A50F4D0"/>
    <w:lvl w:ilvl="0">
      <w:start w:val="1"/>
      <w:numFmt w:val="decimal"/>
      <w:lvlText w:val="%1."/>
      <w:lvlJc w:val="left"/>
      <w:pPr>
        <w:ind w:left="152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32" w:hanging="32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32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73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8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2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7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1" w:hanging="504"/>
      </w:pPr>
      <w:rPr>
        <w:rFonts w:hint="default"/>
        <w:lang w:val="ru-RU" w:eastAsia="en-US" w:bidi="ar-SA"/>
      </w:rPr>
    </w:lvl>
  </w:abstractNum>
  <w:abstractNum w:abstractNumId="35" w15:restartNumberingAfterBreak="0">
    <w:nsid w:val="28B03193"/>
    <w:multiLevelType w:val="hybridMultilevel"/>
    <w:tmpl w:val="18D06D48"/>
    <w:lvl w:ilvl="0" w:tplc="FB68870A">
      <w:numFmt w:val="bullet"/>
      <w:lvlText w:val="-"/>
      <w:lvlJc w:val="left"/>
      <w:pPr>
        <w:ind w:left="1132" w:hanging="286"/>
      </w:pPr>
      <w:rPr>
        <w:rFonts w:ascii="SimSun" w:eastAsia="SimSun" w:hAnsi="SimSun" w:cs="SimSu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1966CEA8">
      <w:numFmt w:val="bullet"/>
      <w:lvlText w:val="•"/>
      <w:lvlJc w:val="left"/>
      <w:pPr>
        <w:ind w:left="2026" w:hanging="286"/>
      </w:pPr>
      <w:rPr>
        <w:rFonts w:hint="default"/>
        <w:lang w:val="ru-RU" w:eastAsia="en-US" w:bidi="ar-SA"/>
      </w:rPr>
    </w:lvl>
    <w:lvl w:ilvl="2" w:tplc="84008DE2">
      <w:numFmt w:val="bullet"/>
      <w:lvlText w:val="•"/>
      <w:lvlJc w:val="left"/>
      <w:pPr>
        <w:ind w:left="2913" w:hanging="286"/>
      </w:pPr>
      <w:rPr>
        <w:rFonts w:hint="default"/>
        <w:lang w:val="ru-RU" w:eastAsia="en-US" w:bidi="ar-SA"/>
      </w:rPr>
    </w:lvl>
    <w:lvl w:ilvl="3" w:tplc="92A2D4B8">
      <w:numFmt w:val="bullet"/>
      <w:lvlText w:val="•"/>
      <w:lvlJc w:val="left"/>
      <w:pPr>
        <w:ind w:left="3799" w:hanging="286"/>
      </w:pPr>
      <w:rPr>
        <w:rFonts w:hint="default"/>
        <w:lang w:val="ru-RU" w:eastAsia="en-US" w:bidi="ar-SA"/>
      </w:rPr>
    </w:lvl>
    <w:lvl w:ilvl="4" w:tplc="3BA6BA58">
      <w:numFmt w:val="bullet"/>
      <w:lvlText w:val="•"/>
      <w:lvlJc w:val="left"/>
      <w:pPr>
        <w:ind w:left="4686" w:hanging="286"/>
      </w:pPr>
      <w:rPr>
        <w:rFonts w:hint="default"/>
        <w:lang w:val="ru-RU" w:eastAsia="en-US" w:bidi="ar-SA"/>
      </w:rPr>
    </w:lvl>
    <w:lvl w:ilvl="5" w:tplc="5D340CA0">
      <w:numFmt w:val="bullet"/>
      <w:lvlText w:val="•"/>
      <w:lvlJc w:val="left"/>
      <w:pPr>
        <w:ind w:left="5573" w:hanging="286"/>
      </w:pPr>
      <w:rPr>
        <w:rFonts w:hint="default"/>
        <w:lang w:val="ru-RU" w:eastAsia="en-US" w:bidi="ar-SA"/>
      </w:rPr>
    </w:lvl>
    <w:lvl w:ilvl="6" w:tplc="943E94AC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F596114C">
      <w:numFmt w:val="bullet"/>
      <w:lvlText w:val="•"/>
      <w:lvlJc w:val="left"/>
      <w:pPr>
        <w:ind w:left="7346" w:hanging="286"/>
      </w:pPr>
      <w:rPr>
        <w:rFonts w:hint="default"/>
        <w:lang w:val="ru-RU" w:eastAsia="en-US" w:bidi="ar-SA"/>
      </w:rPr>
    </w:lvl>
    <w:lvl w:ilvl="8" w:tplc="04ACB5C6">
      <w:numFmt w:val="bullet"/>
      <w:lvlText w:val="•"/>
      <w:lvlJc w:val="left"/>
      <w:pPr>
        <w:ind w:left="8233" w:hanging="286"/>
      </w:pPr>
      <w:rPr>
        <w:rFonts w:hint="default"/>
        <w:lang w:val="ru-RU" w:eastAsia="en-US" w:bidi="ar-SA"/>
      </w:rPr>
    </w:lvl>
  </w:abstractNum>
  <w:abstractNum w:abstractNumId="36" w15:restartNumberingAfterBreak="0">
    <w:nsid w:val="2D426B36"/>
    <w:multiLevelType w:val="hybridMultilevel"/>
    <w:tmpl w:val="F24A9624"/>
    <w:lvl w:ilvl="0" w:tplc="9B1E5D9E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B279FC"/>
    <w:multiLevelType w:val="multilevel"/>
    <w:tmpl w:val="A56CBB5C"/>
    <w:lvl w:ilvl="0">
      <w:start w:val="1"/>
      <w:numFmt w:val="decimal"/>
      <w:lvlText w:val="12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38" w15:restartNumberingAfterBreak="0">
    <w:nsid w:val="309759D8"/>
    <w:multiLevelType w:val="hybridMultilevel"/>
    <w:tmpl w:val="E88A7F6C"/>
    <w:lvl w:ilvl="0" w:tplc="873C84C8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973511"/>
    <w:multiLevelType w:val="multilevel"/>
    <w:tmpl w:val="2BFE0CAA"/>
    <w:lvl w:ilvl="0">
      <w:start w:val="1"/>
      <w:numFmt w:val="decimal"/>
      <w:lvlText w:val="11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40" w15:restartNumberingAfterBreak="0">
    <w:nsid w:val="32CA1F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73075BB"/>
    <w:multiLevelType w:val="multilevel"/>
    <w:tmpl w:val="9238E91A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38263618"/>
    <w:multiLevelType w:val="multilevel"/>
    <w:tmpl w:val="E13420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 w15:restartNumberingAfterBreak="0">
    <w:nsid w:val="3A2564B1"/>
    <w:multiLevelType w:val="multilevel"/>
    <w:tmpl w:val="5B1CBFEE"/>
    <w:lvl w:ilvl="0">
      <w:start w:val="13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34" w:hanging="113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49" w:hanging="11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53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8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2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7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71" w:hanging="1136"/>
      </w:pPr>
      <w:rPr>
        <w:rFonts w:hint="default"/>
        <w:lang w:val="ru-RU" w:eastAsia="en-US" w:bidi="ar-SA"/>
      </w:rPr>
    </w:lvl>
  </w:abstractNum>
  <w:abstractNum w:abstractNumId="44" w15:restartNumberingAfterBreak="0">
    <w:nsid w:val="3C622A52"/>
    <w:multiLevelType w:val="hybridMultilevel"/>
    <w:tmpl w:val="3F6A1762"/>
    <w:lvl w:ilvl="0" w:tplc="143240A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5" w15:restartNumberingAfterBreak="0">
    <w:nsid w:val="3EBE5201"/>
    <w:multiLevelType w:val="hybridMultilevel"/>
    <w:tmpl w:val="6C1007F8"/>
    <w:lvl w:ilvl="0" w:tplc="143240A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6" w15:restartNumberingAfterBreak="0">
    <w:nsid w:val="3EE769F3"/>
    <w:multiLevelType w:val="multilevel"/>
    <w:tmpl w:val="D234B752"/>
    <w:lvl w:ilvl="0">
      <w:start w:val="1"/>
      <w:numFmt w:val="decimal"/>
      <w:lvlText w:val="%1"/>
      <w:lvlJc w:val="left"/>
      <w:pPr>
        <w:ind w:left="532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start w:val="1"/>
      <w:numFmt w:val="lowerRoman"/>
      <w:lvlText w:val="(%3)"/>
      <w:lvlJc w:val="left"/>
      <w:pPr>
        <w:ind w:left="166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97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5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4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2" w:hanging="425"/>
      </w:pPr>
      <w:rPr>
        <w:rFonts w:hint="default"/>
        <w:lang w:val="ru-RU" w:eastAsia="en-US" w:bidi="ar-SA"/>
      </w:rPr>
    </w:lvl>
  </w:abstractNum>
  <w:abstractNum w:abstractNumId="47" w15:restartNumberingAfterBreak="0">
    <w:nsid w:val="3FA43D50"/>
    <w:multiLevelType w:val="multilevel"/>
    <w:tmpl w:val="DF86BDA8"/>
    <w:lvl w:ilvl="0">
      <w:start w:val="5"/>
      <w:numFmt w:val="decimal"/>
      <w:lvlText w:val="%1"/>
      <w:lvlJc w:val="left"/>
      <w:pPr>
        <w:ind w:left="532" w:hanging="5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41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3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2" w:hanging="600"/>
      </w:pPr>
      <w:rPr>
        <w:rFonts w:hint="default"/>
        <w:lang w:val="ru-RU" w:eastAsia="en-US" w:bidi="ar-SA"/>
      </w:rPr>
    </w:lvl>
  </w:abstractNum>
  <w:abstractNum w:abstractNumId="48" w15:restartNumberingAfterBreak="0">
    <w:nsid w:val="40A2593E"/>
    <w:multiLevelType w:val="hybridMultilevel"/>
    <w:tmpl w:val="CC94CA4E"/>
    <w:lvl w:ilvl="0" w:tplc="B7A6E414">
      <w:numFmt w:val="bullet"/>
      <w:lvlText w:val="-"/>
      <w:lvlJc w:val="left"/>
      <w:pPr>
        <w:ind w:left="107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5C94306A">
      <w:numFmt w:val="bullet"/>
      <w:lvlText w:val="•"/>
      <w:lvlJc w:val="left"/>
      <w:pPr>
        <w:ind w:left="466" w:hanging="116"/>
      </w:pPr>
      <w:rPr>
        <w:rFonts w:hint="default"/>
        <w:lang w:val="ru-RU" w:eastAsia="en-US" w:bidi="ar-SA"/>
      </w:rPr>
    </w:lvl>
    <w:lvl w:ilvl="2" w:tplc="AE3A89D6">
      <w:numFmt w:val="bullet"/>
      <w:lvlText w:val="•"/>
      <w:lvlJc w:val="left"/>
      <w:pPr>
        <w:ind w:left="832" w:hanging="116"/>
      </w:pPr>
      <w:rPr>
        <w:rFonts w:hint="default"/>
        <w:lang w:val="ru-RU" w:eastAsia="en-US" w:bidi="ar-SA"/>
      </w:rPr>
    </w:lvl>
    <w:lvl w:ilvl="3" w:tplc="3CDC4020">
      <w:numFmt w:val="bullet"/>
      <w:lvlText w:val="•"/>
      <w:lvlJc w:val="left"/>
      <w:pPr>
        <w:ind w:left="1198" w:hanging="116"/>
      </w:pPr>
      <w:rPr>
        <w:rFonts w:hint="default"/>
        <w:lang w:val="ru-RU" w:eastAsia="en-US" w:bidi="ar-SA"/>
      </w:rPr>
    </w:lvl>
    <w:lvl w:ilvl="4" w:tplc="8A1E0736">
      <w:numFmt w:val="bullet"/>
      <w:lvlText w:val="•"/>
      <w:lvlJc w:val="left"/>
      <w:pPr>
        <w:ind w:left="1565" w:hanging="116"/>
      </w:pPr>
      <w:rPr>
        <w:rFonts w:hint="default"/>
        <w:lang w:val="ru-RU" w:eastAsia="en-US" w:bidi="ar-SA"/>
      </w:rPr>
    </w:lvl>
    <w:lvl w:ilvl="5" w:tplc="DEE8F544">
      <w:numFmt w:val="bullet"/>
      <w:lvlText w:val="•"/>
      <w:lvlJc w:val="left"/>
      <w:pPr>
        <w:ind w:left="1931" w:hanging="116"/>
      </w:pPr>
      <w:rPr>
        <w:rFonts w:hint="default"/>
        <w:lang w:val="ru-RU" w:eastAsia="en-US" w:bidi="ar-SA"/>
      </w:rPr>
    </w:lvl>
    <w:lvl w:ilvl="6" w:tplc="BB6CB786">
      <w:numFmt w:val="bullet"/>
      <w:lvlText w:val="•"/>
      <w:lvlJc w:val="left"/>
      <w:pPr>
        <w:ind w:left="2297" w:hanging="116"/>
      </w:pPr>
      <w:rPr>
        <w:rFonts w:hint="default"/>
        <w:lang w:val="ru-RU" w:eastAsia="en-US" w:bidi="ar-SA"/>
      </w:rPr>
    </w:lvl>
    <w:lvl w:ilvl="7" w:tplc="16A2CC12">
      <w:numFmt w:val="bullet"/>
      <w:lvlText w:val="•"/>
      <w:lvlJc w:val="left"/>
      <w:pPr>
        <w:ind w:left="2664" w:hanging="116"/>
      </w:pPr>
      <w:rPr>
        <w:rFonts w:hint="default"/>
        <w:lang w:val="ru-RU" w:eastAsia="en-US" w:bidi="ar-SA"/>
      </w:rPr>
    </w:lvl>
    <w:lvl w:ilvl="8" w:tplc="7E6C80CA">
      <w:numFmt w:val="bullet"/>
      <w:lvlText w:val="•"/>
      <w:lvlJc w:val="left"/>
      <w:pPr>
        <w:ind w:left="3030" w:hanging="116"/>
      </w:pPr>
      <w:rPr>
        <w:rFonts w:hint="default"/>
        <w:lang w:val="ru-RU" w:eastAsia="en-US" w:bidi="ar-SA"/>
      </w:rPr>
    </w:lvl>
  </w:abstractNum>
  <w:abstractNum w:abstractNumId="49" w15:restartNumberingAfterBreak="0">
    <w:nsid w:val="43277D52"/>
    <w:multiLevelType w:val="multilevel"/>
    <w:tmpl w:val="2F88BD44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50" w15:restartNumberingAfterBreak="0">
    <w:nsid w:val="44164F1F"/>
    <w:multiLevelType w:val="hybridMultilevel"/>
    <w:tmpl w:val="31EA49C8"/>
    <w:lvl w:ilvl="0" w:tplc="27E844D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F90E92"/>
    <w:multiLevelType w:val="hybridMultilevel"/>
    <w:tmpl w:val="3CEA30BA"/>
    <w:lvl w:ilvl="0" w:tplc="E1B8D95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8679C8"/>
    <w:multiLevelType w:val="multilevel"/>
    <w:tmpl w:val="AF3AB080"/>
    <w:lvl w:ilvl="0">
      <w:start w:val="1"/>
      <w:numFmt w:val="decimal"/>
      <w:lvlText w:val="14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53" w15:restartNumberingAfterBreak="0">
    <w:nsid w:val="4AEC7302"/>
    <w:multiLevelType w:val="hybridMultilevel"/>
    <w:tmpl w:val="CCBA9878"/>
    <w:lvl w:ilvl="0" w:tplc="9A96D1E4">
      <w:numFmt w:val="bullet"/>
      <w:lvlText w:val=""/>
      <w:lvlJc w:val="left"/>
      <w:pPr>
        <w:ind w:left="138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6"/>
        <w:szCs w:val="16"/>
        <w:lang w:val="ru-RU" w:eastAsia="en-US" w:bidi="ar-SA"/>
      </w:rPr>
    </w:lvl>
    <w:lvl w:ilvl="1" w:tplc="CC22BEB2">
      <w:numFmt w:val="bullet"/>
      <w:lvlText w:val="•"/>
      <w:lvlJc w:val="left"/>
      <w:pPr>
        <w:ind w:left="1126" w:hanging="428"/>
      </w:pPr>
      <w:rPr>
        <w:rFonts w:hint="default"/>
        <w:lang w:val="ru-RU" w:eastAsia="en-US" w:bidi="ar-SA"/>
      </w:rPr>
    </w:lvl>
    <w:lvl w:ilvl="2" w:tplc="3E42C8E6">
      <w:numFmt w:val="bullet"/>
      <w:lvlText w:val="•"/>
      <w:lvlJc w:val="left"/>
      <w:pPr>
        <w:ind w:left="2113" w:hanging="428"/>
      </w:pPr>
      <w:rPr>
        <w:rFonts w:hint="default"/>
        <w:lang w:val="ru-RU" w:eastAsia="en-US" w:bidi="ar-SA"/>
      </w:rPr>
    </w:lvl>
    <w:lvl w:ilvl="3" w:tplc="A294B54C">
      <w:numFmt w:val="bullet"/>
      <w:lvlText w:val="•"/>
      <w:lvlJc w:val="left"/>
      <w:pPr>
        <w:ind w:left="3099" w:hanging="428"/>
      </w:pPr>
      <w:rPr>
        <w:rFonts w:hint="default"/>
        <w:lang w:val="ru-RU" w:eastAsia="en-US" w:bidi="ar-SA"/>
      </w:rPr>
    </w:lvl>
    <w:lvl w:ilvl="4" w:tplc="C6346DE6">
      <w:numFmt w:val="bullet"/>
      <w:lvlText w:val="•"/>
      <w:lvlJc w:val="left"/>
      <w:pPr>
        <w:ind w:left="4086" w:hanging="428"/>
      </w:pPr>
      <w:rPr>
        <w:rFonts w:hint="default"/>
        <w:lang w:val="ru-RU" w:eastAsia="en-US" w:bidi="ar-SA"/>
      </w:rPr>
    </w:lvl>
    <w:lvl w:ilvl="5" w:tplc="9FE80CF4">
      <w:numFmt w:val="bullet"/>
      <w:lvlText w:val="•"/>
      <w:lvlJc w:val="left"/>
      <w:pPr>
        <w:ind w:left="5073" w:hanging="428"/>
      </w:pPr>
      <w:rPr>
        <w:rFonts w:hint="default"/>
        <w:lang w:val="ru-RU" w:eastAsia="en-US" w:bidi="ar-SA"/>
      </w:rPr>
    </w:lvl>
    <w:lvl w:ilvl="6" w:tplc="305A3962">
      <w:numFmt w:val="bullet"/>
      <w:lvlText w:val="•"/>
      <w:lvlJc w:val="left"/>
      <w:pPr>
        <w:ind w:left="6059" w:hanging="428"/>
      </w:pPr>
      <w:rPr>
        <w:rFonts w:hint="default"/>
        <w:lang w:val="ru-RU" w:eastAsia="en-US" w:bidi="ar-SA"/>
      </w:rPr>
    </w:lvl>
    <w:lvl w:ilvl="7" w:tplc="B1662C08">
      <w:numFmt w:val="bullet"/>
      <w:lvlText w:val="•"/>
      <w:lvlJc w:val="left"/>
      <w:pPr>
        <w:ind w:left="7046" w:hanging="428"/>
      </w:pPr>
      <w:rPr>
        <w:rFonts w:hint="default"/>
        <w:lang w:val="ru-RU" w:eastAsia="en-US" w:bidi="ar-SA"/>
      </w:rPr>
    </w:lvl>
    <w:lvl w:ilvl="8" w:tplc="B6AEBC8A">
      <w:numFmt w:val="bullet"/>
      <w:lvlText w:val="•"/>
      <w:lvlJc w:val="left"/>
      <w:pPr>
        <w:ind w:left="8033" w:hanging="428"/>
      </w:pPr>
      <w:rPr>
        <w:rFonts w:hint="default"/>
        <w:lang w:val="ru-RU" w:eastAsia="en-US" w:bidi="ar-SA"/>
      </w:rPr>
    </w:lvl>
  </w:abstractNum>
  <w:abstractNum w:abstractNumId="54" w15:restartNumberingAfterBreak="0">
    <w:nsid w:val="4CB20832"/>
    <w:multiLevelType w:val="hybridMultilevel"/>
    <w:tmpl w:val="20EC625E"/>
    <w:lvl w:ilvl="0" w:tplc="5038E036">
      <w:start w:val="1"/>
      <w:numFmt w:val="lowerLetter"/>
      <w:lvlText w:val="%1)"/>
      <w:lvlJc w:val="left"/>
      <w:pPr>
        <w:ind w:left="1557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43E23EE">
      <w:numFmt w:val="bullet"/>
      <w:lvlText w:val="•"/>
      <w:lvlJc w:val="left"/>
      <w:pPr>
        <w:ind w:left="2404" w:hanging="425"/>
      </w:pPr>
      <w:rPr>
        <w:rFonts w:hint="default"/>
        <w:lang w:val="ru-RU" w:eastAsia="en-US" w:bidi="ar-SA"/>
      </w:rPr>
    </w:lvl>
    <w:lvl w:ilvl="2" w:tplc="E63C0A1E">
      <w:numFmt w:val="bullet"/>
      <w:lvlText w:val="•"/>
      <w:lvlJc w:val="left"/>
      <w:pPr>
        <w:ind w:left="3249" w:hanging="425"/>
      </w:pPr>
      <w:rPr>
        <w:rFonts w:hint="default"/>
        <w:lang w:val="ru-RU" w:eastAsia="en-US" w:bidi="ar-SA"/>
      </w:rPr>
    </w:lvl>
    <w:lvl w:ilvl="3" w:tplc="9E5CC7DA">
      <w:numFmt w:val="bullet"/>
      <w:lvlText w:val="•"/>
      <w:lvlJc w:val="left"/>
      <w:pPr>
        <w:ind w:left="4093" w:hanging="425"/>
      </w:pPr>
      <w:rPr>
        <w:rFonts w:hint="default"/>
        <w:lang w:val="ru-RU" w:eastAsia="en-US" w:bidi="ar-SA"/>
      </w:rPr>
    </w:lvl>
    <w:lvl w:ilvl="4" w:tplc="AB9C289A">
      <w:numFmt w:val="bullet"/>
      <w:lvlText w:val="•"/>
      <w:lvlJc w:val="left"/>
      <w:pPr>
        <w:ind w:left="4938" w:hanging="425"/>
      </w:pPr>
      <w:rPr>
        <w:rFonts w:hint="default"/>
        <w:lang w:val="ru-RU" w:eastAsia="en-US" w:bidi="ar-SA"/>
      </w:rPr>
    </w:lvl>
    <w:lvl w:ilvl="5" w:tplc="F5566832">
      <w:numFmt w:val="bullet"/>
      <w:lvlText w:val="•"/>
      <w:lvlJc w:val="left"/>
      <w:pPr>
        <w:ind w:left="5783" w:hanging="425"/>
      </w:pPr>
      <w:rPr>
        <w:rFonts w:hint="default"/>
        <w:lang w:val="ru-RU" w:eastAsia="en-US" w:bidi="ar-SA"/>
      </w:rPr>
    </w:lvl>
    <w:lvl w:ilvl="6" w:tplc="A5BEDA94">
      <w:numFmt w:val="bullet"/>
      <w:lvlText w:val="•"/>
      <w:lvlJc w:val="left"/>
      <w:pPr>
        <w:ind w:left="6627" w:hanging="425"/>
      </w:pPr>
      <w:rPr>
        <w:rFonts w:hint="default"/>
        <w:lang w:val="ru-RU" w:eastAsia="en-US" w:bidi="ar-SA"/>
      </w:rPr>
    </w:lvl>
    <w:lvl w:ilvl="7" w:tplc="08143234">
      <w:numFmt w:val="bullet"/>
      <w:lvlText w:val="•"/>
      <w:lvlJc w:val="left"/>
      <w:pPr>
        <w:ind w:left="7472" w:hanging="425"/>
      </w:pPr>
      <w:rPr>
        <w:rFonts w:hint="default"/>
        <w:lang w:val="ru-RU" w:eastAsia="en-US" w:bidi="ar-SA"/>
      </w:rPr>
    </w:lvl>
    <w:lvl w:ilvl="8" w:tplc="7CFC6886"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55" w15:restartNumberingAfterBreak="0">
    <w:nsid w:val="4D6B4A3D"/>
    <w:multiLevelType w:val="multilevel"/>
    <w:tmpl w:val="8B2CBCAC"/>
    <w:lvl w:ilvl="0">
      <w:start w:val="4"/>
      <w:numFmt w:val="decimal"/>
      <w:lvlText w:val="%1"/>
      <w:lvlJc w:val="left"/>
      <w:pPr>
        <w:ind w:left="532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432"/>
      </w:pPr>
      <w:rPr>
        <w:rFonts w:hint="default"/>
        <w:lang w:val="ru-RU" w:eastAsia="en-US" w:bidi="ar-SA"/>
      </w:rPr>
    </w:lvl>
  </w:abstractNum>
  <w:abstractNum w:abstractNumId="56" w15:restartNumberingAfterBreak="0">
    <w:nsid w:val="4DEF7CED"/>
    <w:multiLevelType w:val="hybridMultilevel"/>
    <w:tmpl w:val="E88A7F6C"/>
    <w:lvl w:ilvl="0" w:tplc="873C84C8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43055C"/>
    <w:multiLevelType w:val="hybridMultilevel"/>
    <w:tmpl w:val="BA6097C0"/>
    <w:lvl w:ilvl="0" w:tplc="143240A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8" w15:restartNumberingAfterBreak="0">
    <w:nsid w:val="4F926BD0"/>
    <w:multiLevelType w:val="multilevel"/>
    <w:tmpl w:val="7B3E72B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9" w15:restartNumberingAfterBreak="0">
    <w:nsid w:val="507E309E"/>
    <w:multiLevelType w:val="multilevel"/>
    <w:tmpl w:val="C91826F6"/>
    <w:lvl w:ilvl="0">
      <w:start w:val="11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852"/>
      </w:pPr>
      <w:rPr>
        <w:rFonts w:hint="default"/>
        <w:lang w:val="ru-RU" w:eastAsia="en-US" w:bidi="ar-SA"/>
      </w:rPr>
    </w:lvl>
  </w:abstractNum>
  <w:abstractNum w:abstractNumId="60" w15:restartNumberingAfterBreak="0">
    <w:nsid w:val="51347B8A"/>
    <w:multiLevelType w:val="multilevel"/>
    <w:tmpl w:val="261C49F0"/>
    <w:lvl w:ilvl="0">
      <w:start w:val="1"/>
      <w:numFmt w:val="decimal"/>
      <w:lvlText w:val="7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61" w15:restartNumberingAfterBreak="0">
    <w:nsid w:val="51C83237"/>
    <w:multiLevelType w:val="hybridMultilevel"/>
    <w:tmpl w:val="273E0026"/>
    <w:lvl w:ilvl="0" w:tplc="10E69C22">
      <w:numFmt w:val="bullet"/>
      <w:lvlText w:val="-"/>
      <w:lvlJc w:val="left"/>
      <w:pPr>
        <w:ind w:left="138" w:hanging="128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6DE443B2">
      <w:numFmt w:val="bullet"/>
      <w:lvlText w:val="•"/>
      <w:lvlJc w:val="left"/>
      <w:pPr>
        <w:ind w:left="1126" w:hanging="128"/>
      </w:pPr>
      <w:rPr>
        <w:rFonts w:hint="default"/>
        <w:lang w:val="ru-RU" w:eastAsia="en-US" w:bidi="ar-SA"/>
      </w:rPr>
    </w:lvl>
    <w:lvl w:ilvl="2" w:tplc="98EAB89C">
      <w:numFmt w:val="bullet"/>
      <w:lvlText w:val="•"/>
      <w:lvlJc w:val="left"/>
      <w:pPr>
        <w:ind w:left="2113" w:hanging="128"/>
      </w:pPr>
      <w:rPr>
        <w:rFonts w:hint="default"/>
        <w:lang w:val="ru-RU" w:eastAsia="en-US" w:bidi="ar-SA"/>
      </w:rPr>
    </w:lvl>
    <w:lvl w:ilvl="3" w:tplc="EF10D0D4">
      <w:numFmt w:val="bullet"/>
      <w:lvlText w:val="•"/>
      <w:lvlJc w:val="left"/>
      <w:pPr>
        <w:ind w:left="3099" w:hanging="128"/>
      </w:pPr>
      <w:rPr>
        <w:rFonts w:hint="default"/>
        <w:lang w:val="ru-RU" w:eastAsia="en-US" w:bidi="ar-SA"/>
      </w:rPr>
    </w:lvl>
    <w:lvl w:ilvl="4" w:tplc="CBA4CCC4">
      <w:numFmt w:val="bullet"/>
      <w:lvlText w:val="•"/>
      <w:lvlJc w:val="left"/>
      <w:pPr>
        <w:ind w:left="4086" w:hanging="128"/>
      </w:pPr>
      <w:rPr>
        <w:rFonts w:hint="default"/>
        <w:lang w:val="ru-RU" w:eastAsia="en-US" w:bidi="ar-SA"/>
      </w:rPr>
    </w:lvl>
    <w:lvl w:ilvl="5" w:tplc="2AF69E7E">
      <w:numFmt w:val="bullet"/>
      <w:lvlText w:val="•"/>
      <w:lvlJc w:val="left"/>
      <w:pPr>
        <w:ind w:left="5073" w:hanging="128"/>
      </w:pPr>
      <w:rPr>
        <w:rFonts w:hint="default"/>
        <w:lang w:val="ru-RU" w:eastAsia="en-US" w:bidi="ar-SA"/>
      </w:rPr>
    </w:lvl>
    <w:lvl w:ilvl="6" w:tplc="CC345E02">
      <w:numFmt w:val="bullet"/>
      <w:lvlText w:val="•"/>
      <w:lvlJc w:val="left"/>
      <w:pPr>
        <w:ind w:left="6059" w:hanging="128"/>
      </w:pPr>
      <w:rPr>
        <w:rFonts w:hint="default"/>
        <w:lang w:val="ru-RU" w:eastAsia="en-US" w:bidi="ar-SA"/>
      </w:rPr>
    </w:lvl>
    <w:lvl w:ilvl="7" w:tplc="0E308EC6">
      <w:numFmt w:val="bullet"/>
      <w:lvlText w:val="•"/>
      <w:lvlJc w:val="left"/>
      <w:pPr>
        <w:ind w:left="7046" w:hanging="128"/>
      </w:pPr>
      <w:rPr>
        <w:rFonts w:hint="default"/>
        <w:lang w:val="ru-RU" w:eastAsia="en-US" w:bidi="ar-SA"/>
      </w:rPr>
    </w:lvl>
    <w:lvl w:ilvl="8" w:tplc="BDFCE546">
      <w:numFmt w:val="bullet"/>
      <w:lvlText w:val="•"/>
      <w:lvlJc w:val="left"/>
      <w:pPr>
        <w:ind w:left="8033" w:hanging="128"/>
      </w:pPr>
      <w:rPr>
        <w:rFonts w:hint="default"/>
        <w:lang w:val="ru-RU" w:eastAsia="en-US" w:bidi="ar-SA"/>
      </w:rPr>
    </w:lvl>
  </w:abstractNum>
  <w:abstractNum w:abstractNumId="62" w15:restartNumberingAfterBreak="0">
    <w:nsid w:val="546A365A"/>
    <w:multiLevelType w:val="hybridMultilevel"/>
    <w:tmpl w:val="C94885DA"/>
    <w:lvl w:ilvl="0" w:tplc="21E4B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58509BD"/>
    <w:multiLevelType w:val="hybridMultilevel"/>
    <w:tmpl w:val="D6702E76"/>
    <w:lvl w:ilvl="0" w:tplc="B7280F50">
      <w:start w:val="1"/>
      <w:numFmt w:val="decimal"/>
      <w:lvlText w:val="%1."/>
      <w:lvlJc w:val="left"/>
      <w:pPr>
        <w:ind w:left="80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7C2BA0">
      <w:numFmt w:val="bullet"/>
      <w:lvlText w:val="•"/>
      <w:lvlJc w:val="left"/>
      <w:pPr>
        <w:ind w:left="5394" w:hanging="240"/>
      </w:pPr>
      <w:rPr>
        <w:rFonts w:hint="default"/>
        <w:lang w:val="ru-RU" w:eastAsia="en-US" w:bidi="ar-SA"/>
      </w:rPr>
    </w:lvl>
    <w:lvl w:ilvl="2" w:tplc="F496CDD8">
      <w:numFmt w:val="bullet"/>
      <w:lvlText w:val="•"/>
      <w:lvlJc w:val="left"/>
      <w:pPr>
        <w:ind w:left="6048" w:hanging="240"/>
      </w:pPr>
      <w:rPr>
        <w:rFonts w:hint="default"/>
        <w:lang w:val="ru-RU" w:eastAsia="en-US" w:bidi="ar-SA"/>
      </w:rPr>
    </w:lvl>
    <w:lvl w:ilvl="3" w:tplc="8E1C69A2">
      <w:numFmt w:val="bullet"/>
      <w:lvlText w:val="•"/>
      <w:lvlJc w:val="left"/>
      <w:pPr>
        <w:ind w:left="6702" w:hanging="240"/>
      </w:pPr>
      <w:rPr>
        <w:rFonts w:hint="default"/>
        <w:lang w:val="ru-RU" w:eastAsia="en-US" w:bidi="ar-SA"/>
      </w:rPr>
    </w:lvl>
    <w:lvl w:ilvl="4" w:tplc="0D1C3098">
      <w:numFmt w:val="bullet"/>
      <w:lvlText w:val="•"/>
      <w:lvlJc w:val="left"/>
      <w:pPr>
        <w:ind w:left="7356" w:hanging="240"/>
      </w:pPr>
      <w:rPr>
        <w:rFonts w:hint="default"/>
        <w:lang w:val="ru-RU" w:eastAsia="en-US" w:bidi="ar-SA"/>
      </w:rPr>
    </w:lvl>
    <w:lvl w:ilvl="5" w:tplc="81C266E2">
      <w:numFmt w:val="bullet"/>
      <w:lvlText w:val="•"/>
      <w:lvlJc w:val="left"/>
      <w:pPr>
        <w:ind w:left="8010" w:hanging="240"/>
      </w:pPr>
      <w:rPr>
        <w:rFonts w:hint="default"/>
        <w:lang w:val="ru-RU" w:eastAsia="en-US" w:bidi="ar-SA"/>
      </w:rPr>
    </w:lvl>
    <w:lvl w:ilvl="6" w:tplc="43F687E4"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  <w:lvl w:ilvl="7" w:tplc="C6148BD0">
      <w:numFmt w:val="bullet"/>
      <w:lvlText w:val="•"/>
      <w:lvlJc w:val="left"/>
      <w:pPr>
        <w:ind w:left="9318" w:hanging="240"/>
      </w:pPr>
      <w:rPr>
        <w:rFonts w:hint="default"/>
        <w:lang w:val="ru-RU" w:eastAsia="en-US" w:bidi="ar-SA"/>
      </w:rPr>
    </w:lvl>
    <w:lvl w:ilvl="8" w:tplc="2DA209BC">
      <w:numFmt w:val="bullet"/>
      <w:lvlText w:val="•"/>
      <w:lvlJc w:val="left"/>
      <w:pPr>
        <w:ind w:left="9972" w:hanging="240"/>
      </w:pPr>
      <w:rPr>
        <w:rFonts w:hint="default"/>
        <w:lang w:val="ru-RU" w:eastAsia="en-US" w:bidi="ar-SA"/>
      </w:rPr>
    </w:lvl>
  </w:abstractNum>
  <w:abstractNum w:abstractNumId="64" w15:restartNumberingAfterBreak="0">
    <w:nsid w:val="56886E9D"/>
    <w:multiLevelType w:val="hybridMultilevel"/>
    <w:tmpl w:val="B7F4BA18"/>
    <w:lvl w:ilvl="0" w:tplc="BF5CD7C2">
      <w:numFmt w:val="bullet"/>
      <w:lvlText w:val="-"/>
      <w:lvlJc w:val="left"/>
      <w:pPr>
        <w:ind w:left="138" w:hanging="286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C9B2704E">
      <w:numFmt w:val="bullet"/>
      <w:lvlText w:val="•"/>
      <w:lvlJc w:val="left"/>
      <w:pPr>
        <w:ind w:left="1126" w:hanging="286"/>
      </w:pPr>
      <w:rPr>
        <w:rFonts w:hint="default"/>
        <w:lang w:val="ru-RU" w:eastAsia="en-US" w:bidi="ar-SA"/>
      </w:rPr>
    </w:lvl>
    <w:lvl w:ilvl="2" w:tplc="0442AE78">
      <w:numFmt w:val="bullet"/>
      <w:lvlText w:val="•"/>
      <w:lvlJc w:val="left"/>
      <w:pPr>
        <w:ind w:left="2113" w:hanging="286"/>
      </w:pPr>
      <w:rPr>
        <w:rFonts w:hint="default"/>
        <w:lang w:val="ru-RU" w:eastAsia="en-US" w:bidi="ar-SA"/>
      </w:rPr>
    </w:lvl>
    <w:lvl w:ilvl="3" w:tplc="9CDC0EFA">
      <w:numFmt w:val="bullet"/>
      <w:lvlText w:val="•"/>
      <w:lvlJc w:val="left"/>
      <w:pPr>
        <w:ind w:left="3099" w:hanging="286"/>
      </w:pPr>
      <w:rPr>
        <w:rFonts w:hint="default"/>
        <w:lang w:val="ru-RU" w:eastAsia="en-US" w:bidi="ar-SA"/>
      </w:rPr>
    </w:lvl>
    <w:lvl w:ilvl="4" w:tplc="0EBEFD94">
      <w:numFmt w:val="bullet"/>
      <w:lvlText w:val="•"/>
      <w:lvlJc w:val="left"/>
      <w:pPr>
        <w:ind w:left="4086" w:hanging="286"/>
      </w:pPr>
      <w:rPr>
        <w:rFonts w:hint="default"/>
        <w:lang w:val="ru-RU" w:eastAsia="en-US" w:bidi="ar-SA"/>
      </w:rPr>
    </w:lvl>
    <w:lvl w:ilvl="5" w:tplc="B13AB5AA">
      <w:numFmt w:val="bullet"/>
      <w:lvlText w:val="•"/>
      <w:lvlJc w:val="left"/>
      <w:pPr>
        <w:ind w:left="5073" w:hanging="286"/>
      </w:pPr>
      <w:rPr>
        <w:rFonts w:hint="default"/>
        <w:lang w:val="ru-RU" w:eastAsia="en-US" w:bidi="ar-SA"/>
      </w:rPr>
    </w:lvl>
    <w:lvl w:ilvl="6" w:tplc="C2804A4C">
      <w:numFmt w:val="bullet"/>
      <w:lvlText w:val="•"/>
      <w:lvlJc w:val="left"/>
      <w:pPr>
        <w:ind w:left="6059" w:hanging="286"/>
      </w:pPr>
      <w:rPr>
        <w:rFonts w:hint="default"/>
        <w:lang w:val="ru-RU" w:eastAsia="en-US" w:bidi="ar-SA"/>
      </w:rPr>
    </w:lvl>
    <w:lvl w:ilvl="7" w:tplc="D502578E">
      <w:numFmt w:val="bullet"/>
      <w:lvlText w:val="•"/>
      <w:lvlJc w:val="left"/>
      <w:pPr>
        <w:ind w:left="7046" w:hanging="286"/>
      </w:pPr>
      <w:rPr>
        <w:rFonts w:hint="default"/>
        <w:lang w:val="ru-RU" w:eastAsia="en-US" w:bidi="ar-SA"/>
      </w:rPr>
    </w:lvl>
    <w:lvl w:ilvl="8" w:tplc="7932E494">
      <w:numFmt w:val="bullet"/>
      <w:lvlText w:val="•"/>
      <w:lvlJc w:val="left"/>
      <w:pPr>
        <w:ind w:left="8033" w:hanging="286"/>
      </w:pPr>
      <w:rPr>
        <w:rFonts w:hint="default"/>
        <w:lang w:val="ru-RU" w:eastAsia="en-US" w:bidi="ar-SA"/>
      </w:rPr>
    </w:lvl>
  </w:abstractNum>
  <w:abstractNum w:abstractNumId="65" w15:restartNumberingAfterBreak="0">
    <w:nsid w:val="56A53BEA"/>
    <w:multiLevelType w:val="multilevel"/>
    <w:tmpl w:val="93128C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66" w15:restartNumberingAfterBreak="0">
    <w:nsid w:val="57C868D3"/>
    <w:multiLevelType w:val="hybridMultilevel"/>
    <w:tmpl w:val="590C7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3035E0"/>
    <w:multiLevelType w:val="hybridMultilevel"/>
    <w:tmpl w:val="FDA8BAC6"/>
    <w:lvl w:ilvl="0" w:tplc="BC1E8318">
      <w:numFmt w:val="bullet"/>
      <w:lvlText w:val=""/>
      <w:lvlJc w:val="left"/>
      <w:pPr>
        <w:ind w:left="532" w:hanging="70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9CA86FC">
      <w:numFmt w:val="bullet"/>
      <w:lvlText w:val=""/>
      <w:lvlJc w:val="left"/>
      <w:pPr>
        <w:ind w:left="1253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E0A8D4A">
      <w:numFmt w:val="bullet"/>
      <w:lvlText w:val="-"/>
      <w:lvlJc w:val="left"/>
      <w:pPr>
        <w:ind w:left="53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 w:tplc="FB8605C8">
      <w:numFmt w:val="bullet"/>
      <w:lvlText w:val="•"/>
      <w:lvlJc w:val="left"/>
      <w:pPr>
        <w:ind w:left="3486" w:hanging="286"/>
      </w:pPr>
      <w:rPr>
        <w:rFonts w:hint="default"/>
        <w:lang w:val="ru-RU" w:eastAsia="en-US" w:bidi="ar-SA"/>
      </w:rPr>
    </w:lvl>
    <w:lvl w:ilvl="4" w:tplc="4208A8EE">
      <w:numFmt w:val="bullet"/>
      <w:lvlText w:val="•"/>
      <w:lvlJc w:val="left"/>
      <w:pPr>
        <w:ind w:left="4600" w:hanging="286"/>
      </w:pPr>
      <w:rPr>
        <w:rFonts w:hint="default"/>
        <w:lang w:val="ru-RU" w:eastAsia="en-US" w:bidi="ar-SA"/>
      </w:rPr>
    </w:lvl>
    <w:lvl w:ilvl="5" w:tplc="2F44A63A">
      <w:numFmt w:val="bullet"/>
      <w:lvlText w:val="•"/>
      <w:lvlJc w:val="left"/>
      <w:pPr>
        <w:ind w:left="5713" w:hanging="286"/>
      </w:pPr>
      <w:rPr>
        <w:rFonts w:hint="default"/>
        <w:lang w:val="ru-RU" w:eastAsia="en-US" w:bidi="ar-SA"/>
      </w:rPr>
    </w:lvl>
    <w:lvl w:ilvl="6" w:tplc="9398D5CE">
      <w:numFmt w:val="bullet"/>
      <w:lvlText w:val="•"/>
      <w:lvlJc w:val="left"/>
      <w:pPr>
        <w:ind w:left="6827" w:hanging="286"/>
      </w:pPr>
      <w:rPr>
        <w:rFonts w:hint="default"/>
        <w:lang w:val="ru-RU" w:eastAsia="en-US" w:bidi="ar-SA"/>
      </w:rPr>
    </w:lvl>
    <w:lvl w:ilvl="7" w:tplc="DA1617FA">
      <w:numFmt w:val="bullet"/>
      <w:lvlText w:val="•"/>
      <w:lvlJc w:val="left"/>
      <w:pPr>
        <w:ind w:left="7940" w:hanging="286"/>
      </w:pPr>
      <w:rPr>
        <w:rFonts w:hint="default"/>
        <w:lang w:val="ru-RU" w:eastAsia="en-US" w:bidi="ar-SA"/>
      </w:rPr>
    </w:lvl>
    <w:lvl w:ilvl="8" w:tplc="17CC68B4">
      <w:numFmt w:val="bullet"/>
      <w:lvlText w:val="•"/>
      <w:lvlJc w:val="left"/>
      <w:pPr>
        <w:ind w:left="9053" w:hanging="286"/>
      </w:pPr>
      <w:rPr>
        <w:rFonts w:hint="default"/>
        <w:lang w:val="ru-RU" w:eastAsia="en-US" w:bidi="ar-SA"/>
      </w:rPr>
    </w:lvl>
  </w:abstractNum>
  <w:abstractNum w:abstractNumId="68" w15:restartNumberingAfterBreak="0">
    <w:nsid w:val="5BE36C58"/>
    <w:multiLevelType w:val="multilevel"/>
    <w:tmpl w:val="200E2132"/>
    <w:lvl w:ilvl="0">
      <w:start w:val="15"/>
      <w:numFmt w:val="decimal"/>
      <w:lvlText w:val="%1"/>
      <w:lvlJc w:val="left"/>
      <w:pPr>
        <w:ind w:left="532" w:hanging="4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481"/>
      </w:pPr>
      <w:rPr>
        <w:rFonts w:hint="default"/>
        <w:lang w:val="ru-RU" w:eastAsia="en-US" w:bidi="ar-SA"/>
      </w:rPr>
    </w:lvl>
  </w:abstractNum>
  <w:abstractNum w:abstractNumId="69" w15:restartNumberingAfterBreak="0">
    <w:nsid w:val="5C184B25"/>
    <w:multiLevelType w:val="multilevel"/>
    <w:tmpl w:val="0B0AC59A"/>
    <w:lvl w:ilvl="0">
      <w:start w:val="6"/>
      <w:numFmt w:val="decimal"/>
      <w:lvlText w:val="%1"/>
      <w:lvlJc w:val="left"/>
      <w:pPr>
        <w:ind w:left="1951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31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66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2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8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3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9" w:hanging="852"/>
      </w:pPr>
      <w:rPr>
        <w:rFonts w:hint="default"/>
        <w:lang w:val="ru-RU" w:eastAsia="en-US" w:bidi="ar-SA"/>
      </w:rPr>
    </w:lvl>
  </w:abstractNum>
  <w:abstractNum w:abstractNumId="70" w15:restartNumberingAfterBreak="0">
    <w:nsid w:val="5CAE4DB7"/>
    <w:multiLevelType w:val="multilevel"/>
    <w:tmpl w:val="3A6E11B2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1" w15:restartNumberingAfterBreak="0">
    <w:nsid w:val="5ED30B87"/>
    <w:multiLevelType w:val="multilevel"/>
    <w:tmpl w:val="DED8BFCE"/>
    <w:lvl w:ilvl="0">
      <w:start w:val="1"/>
      <w:numFmt w:val="decimal"/>
      <w:lvlText w:val="%1."/>
      <w:lvlJc w:val="left"/>
      <w:pPr>
        <w:ind w:left="816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5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6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3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0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7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3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7" w:hanging="432"/>
      </w:pPr>
      <w:rPr>
        <w:rFonts w:hint="default"/>
        <w:lang w:val="ru-RU" w:eastAsia="en-US" w:bidi="ar-SA"/>
      </w:rPr>
    </w:lvl>
  </w:abstractNum>
  <w:abstractNum w:abstractNumId="72" w15:restartNumberingAfterBreak="0">
    <w:nsid w:val="5F521393"/>
    <w:multiLevelType w:val="hybridMultilevel"/>
    <w:tmpl w:val="5AE6B5F0"/>
    <w:lvl w:ilvl="0" w:tplc="4498F6AC">
      <w:numFmt w:val="bullet"/>
      <w:lvlText w:val="-"/>
      <w:lvlJc w:val="left"/>
      <w:pPr>
        <w:ind w:left="846" w:hanging="286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920B930">
      <w:numFmt w:val="bullet"/>
      <w:lvlText w:val="•"/>
      <w:lvlJc w:val="left"/>
      <w:pPr>
        <w:ind w:left="1756" w:hanging="286"/>
      </w:pPr>
      <w:rPr>
        <w:rFonts w:hint="default"/>
        <w:lang w:val="ru-RU" w:eastAsia="en-US" w:bidi="ar-SA"/>
      </w:rPr>
    </w:lvl>
    <w:lvl w:ilvl="2" w:tplc="08A27AD8">
      <w:numFmt w:val="bullet"/>
      <w:lvlText w:val="•"/>
      <w:lvlJc w:val="left"/>
      <w:pPr>
        <w:ind w:left="2673" w:hanging="286"/>
      </w:pPr>
      <w:rPr>
        <w:rFonts w:hint="default"/>
        <w:lang w:val="ru-RU" w:eastAsia="en-US" w:bidi="ar-SA"/>
      </w:rPr>
    </w:lvl>
    <w:lvl w:ilvl="3" w:tplc="4FFC0CBE">
      <w:numFmt w:val="bullet"/>
      <w:lvlText w:val="•"/>
      <w:lvlJc w:val="left"/>
      <w:pPr>
        <w:ind w:left="3589" w:hanging="286"/>
      </w:pPr>
      <w:rPr>
        <w:rFonts w:hint="default"/>
        <w:lang w:val="ru-RU" w:eastAsia="en-US" w:bidi="ar-SA"/>
      </w:rPr>
    </w:lvl>
    <w:lvl w:ilvl="4" w:tplc="2F48645A">
      <w:numFmt w:val="bullet"/>
      <w:lvlText w:val="•"/>
      <w:lvlJc w:val="left"/>
      <w:pPr>
        <w:ind w:left="4506" w:hanging="286"/>
      </w:pPr>
      <w:rPr>
        <w:rFonts w:hint="default"/>
        <w:lang w:val="ru-RU" w:eastAsia="en-US" w:bidi="ar-SA"/>
      </w:rPr>
    </w:lvl>
    <w:lvl w:ilvl="5" w:tplc="2DB6078C">
      <w:numFmt w:val="bullet"/>
      <w:lvlText w:val="•"/>
      <w:lvlJc w:val="left"/>
      <w:pPr>
        <w:ind w:left="5423" w:hanging="286"/>
      </w:pPr>
      <w:rPr>
        <w:rFonts w:hint="default"/>
        <w:lang w:val="ru-RU" w:eastAsia="en-US" w:bidi="ar-SA"/>
      </w:rPr>
    </w:lvl>
    <w:lvl w:ilvl="6" w:tplc="EF96D72E">
      <w:numFmt w:val="bullet"/>
      <w:lvlText w:val="•"/>
      <w:lvlJc w:val="left"/>
      <w:pPr>
        <w:ind w:left="6339" w:hanging="286"/>
      </w:pPr>
      <w:rPr>
        <w:rFonts w:hint="default"/>
        <w:lang w:val="ru-RU" w:eastAsia="en-US" w:bidi="ar-SA"/>
      </w:rPr>
    </w:lvl>
    <w:lvl w:ilvl="7" w:tplc="A762D48C">
      <w:numFmt w:val="bullet"/>
      <w:lvlText w:val="•"/>
      <w:lvlJc w:val="left"/>
      <w:pPr>
        <w:ind w:left="7256" w:hanging="286"/>
      </w:pPr>
      <w:rPr>
        <w:rFonts w:hint="default"/>
        <w:lang w:val="ru-RU" w:eastAsia="en-US" w:bidi="ar-SA"/>
      </w:rPr>
    </w:lvl>
    <w:lvl w:ilvl="8" w:tplc="84FAC8C6">
      <w:numFmt w:val="bullet"/>
      <w:lvlText w:val="•"/>
      <w:lvlJc w:val="left"/>
      <w:pPr>
        <w:ind w:left="8173" w:hanging="286"/>
      </w:pPr>
      <w:rPr>
        <w:rFonts w:hint="default"/>
        <w:lang w:val="ru-RU" w:eastAsia="en-US" w:bidi="ar-SA"/>
      </w:rPr>
    </w:lvl>
  </w:abstractNum>
  <w:abstractNum w:abstractNumId="73" w15:restartNumberingAfterBreak="0">
    <w:nsid w:val="6082206B"/>
    <w:multiLevelType w:val="hybridMultilevel"/>
    <w:tmpl w:val="AFD03B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61954BF3"/>
    <w:multiLevelType w:val="multilevel"/>
    <w:tmpl w:val="3E909DAA"/>
    <w:lvl w:ilvl="0">
      <w:start w:val="2"/>
      <w:numFmt w:val="decimal"/>
      <w:lvlText w:val="%1"/>
      <w:lvlJc w:val="left"/>
      <w:pPr>
        <w:ind w:left="1949" w:hanging="8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9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 w:themeColor="text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1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3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1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9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7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5" w:hanging="715"/>
      </w:pPr>
      <w:rPr>
        <w:rFonts w:hint="default"/>
        <w:lang w:val="ru-RU" w:eastAsia="en-US" w:bidi="ar-SA"/>
      </w:rPr>
    </w:lvl>
  </w:abstractNum>
  <w:abstractNum w:abstractNumId="75" w15:restartNumberingAfterBreak="0">
    <w:nsid w:val="63E46B2D"/>
    <w:multiLevelType w:val="multilevel"/>
    <w:tmpl w:val="0FE053B2"/>
    <w:lvl w:ilvl="0">
      <w:start w:val="1"/>
      <w:numFmt w:val="decimal"/>
      <w:lvlText w:val="5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76" w15:restartNumberingAfterBreak="0">
    <w:nsid w:val="656B0B30"/>
    <w:multiLevelType w:val="multilevel"/>
    <w:tmpl w:val="E6805FB0"/>
    <w:lvl w:ilvl="0">
      <w:start w:val="2"/>
      <w:numFmt w:val="decimal"/>
      <w:lvlText w:val="%1"/>
      <w:lvlJc w:val="left"/>
      <w:pPr>
        <w:ind w:left="635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35" w:hanging="497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"/>
      <w:lvlJc w:val="left"/>
      <w:pPr>
        <w:ind w:left="635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>
      <w:numFmt w:val="bullet"/>
      <w:lvlText w:val="-"/>
      <w:lvlJc w:val="left"/>
      <w:pPr>
        <w:ind w:left="13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762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2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3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4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4" w:hanging="125"/>
      </w:pPr>
      <w:rPr>
        <w:rFonts w:hint="default"/>
        <w:lang w:val="ru-RU" w:eastAsia="en-US" w:bidi="ar-SA"/>
      </w:rPr>
    </w:lvl>
  </w:abstractNum>
  <w:abstractNum w:abstractNumId="77" w15:restartNumberingAfterBreak="0">
    <w:nsid w:val="66C90A69"/>
    <w:multiLevelType w:val="hybridMultilevel"/>
    <w:tmpl w:val="2EFE5636"/>
    <w:lvl w:ilvl="0" w:tplc="E59077D0">
      <w:numFmt w:val="bullet"/>
      <w:lvlText w:val="-"/>
      <w:lvlJc w:val="left"/>
      <w:pPr>
        <w:ind w:left="13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5AE0E96">
      <w:numFmt w:val="bullet"/>
      <w:lvlText w:val="-"/>
      <w:lvlJc w:val="left"/>
      <w:pPr>
        <w:ind w:left="138" w:hanging="569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F0441578">
      <w:numFmt w:val="bullet"/>
      <w:lvlText w:val="•"/>
      <w:lvlJc w:val="left"/>
      <w:pPr>
        <w:ind w:left="2113" w:hanging="569"/>
      </w:pPr>
      <w:rPr>
        <w:rFonts w:hint="default"/>
        <w:lang w:val="ru-RU" w:eastAsia="en-US" w:bidi="ar-SA"/>
      </w:rPr>
    </w:lvl>
    <w:lvl w:ilvl="3" w:tplc="EA0C5CC2">
      <w:numFmt w:val="bullet"/>
      <w:lvlText w:val="•"/>
      <w:lvlJc w:val="left"/>
      <w:pPr>
        <w:ind w:left="3099" w:hanging="569"/>
      </w:pPr>
      <w:rPr>
        <w:rFonts w:hint="default"/>
        <w:lang w:val="ru-RU" w:eastAsia="en-US" w:bidi="ar-SA"/>
      </w:rPr>
    </w:lvl>
    <w:lvl w:ilvl="4" w:tplc="0B0062C4">
      <w:numFmt w:val="bullet"/>
      <w:lvlText w:val="•"/>
      <w:lvlJc w:val="left"/>
      <w:pPr>
        <w:ind w:left="4086" w:hanging="569"/>
      </w:pPr>
      <w:rPr>
        <w:rFonts w:hint="default"/>
        <w:lang w:val="ru-RU" w:eastAsia="en-US" w:bidi="ar-SA"/>
      </w:rPr>
    </w:lvl>
    <w:lvl w:ilvl="5" w:tplc="5F48BA2E">
      <w:numFmt w:val="bullet"/>
      <w:lvlText w:val="•"/>
      <w:lvlJc w:val="left"/>
      <w:pPr>
        <w:ind w:left="5073" w:hanging="569"/>
      </w:pPr>
      <w:rPr>
        <w:rFonts w:hint="default"/>
        <w:lang w:val="ru-RU" w:eastAsia="en-US" w:bidi="ar-SA"/>
      </w:rPr>
    </w:lvl>
    <w:lvl w:ilvl="6" w:tplc="E96A4DA4">
      <w:numFmt w:val="bullet"/>
      <w:lvlText w:val="•"/>
      <w:lvlJc w:val="left"/>
      <w:pPr>
        <w:ind w:left="6059" w:hanging="569"/>
      </w:pPr>
      <w:rPr>
        <w:rFonts w:hint="default"/>
        <w:lang w:val="ru-RU" w:eastAsia="en-US" w:bidi="ar-SA"/>
      </w:rPr>
    </w:lvl>
    <w:lvl w:ilvl="7" w:tplc="DBC4A896">
      <w:numFmt w:val="bullet"/>
      <w:lvlText w:val="•"/>
      <w:lvlJc w:val="left"/>
      <w:pPr>
        <w:ind w:left="7046" w:hanging="569"/>
      </w:pPr>
      <w:rPr>
        <w:rFonts w:hint="default"/>
        <w:lang w:val="ru-RU" w:eastAsia="en-US" w:bidi="ar-SA"/>
      </w:rPr>
    </w:lvl>
    <w:lvl w:ilvl="8" w:tplc="2910D990">
      <w:numFmt w:val="bullet"/>
      <w:lvlText w:val="•"/>
      <w:lvlJc w:val="left"/>
      <w:pPr>
        <w:ind w:left="8033" w:hanging="569"/>
      </w:pPr>
      <w:rPr>
        <w:rFonts w:hint="default"/>
        <w:lang w:val="ru-RU" w:eastAsia="en-US" w:bidi="ar-SA"/>
      </w:rPr>
    </w:lvl>
  </w:abstractNum>
  <w:abstractNum w:abstractNumId="78" w15:restartNumberingAfterBreak="0">
    <w:nsid w:val="67DE06B4"/>
    <w:multiLevelType w:val="hybridMultilevel"/>
    <w:tmpl w:val="8DE04540"/>
    <w:lvl w:ilvl="0" w:tplc="0A166C60">
      <w:numFmt w:val="bullet"/>
      <w:lvlText w:val="-"/>
      <w:lvlJc w:val="left"/>
      <w:pPr>
        <w:ind w:left="138" w:hanging="286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DC0D59A">
      <w:numFmt w:val="bullet"/>
      <w:lvlText w:val="•"/>
      <w:lvlJc w:val="left"/>
      <w:pPr>
        <w:ind w:left="1126" w:hanging="286"/>
      </w:pPr>
      <w:rPr>
        <w:rFonts w:hint="default"/>
        <w:lang w:val="ru-RU" w:eastAsia="en-US" w:bidi="ar-SA"/>
      </w:rPr>
    </w:lvl>
    <w:lvl w:ilvl="2" w:tplc="2CEE2E8C">
      <w:numFmt w:val="bullet"/>
      <w:lvlText w:val="•"/>
      <w:lvlJc w:val="left"/>
      <w:pPr>
        <w:ind w:left="2113" w:hanging="286"/>
      </w:pPr>
      <w:rPr>
        <w:rFonts w:hint="default"/>
        <w:lang w:val="ru-RU" w:eastAsia="en-US" w:bidi="ar-SA"/>
      </w:rPr>
    </w:lvl>
    <w:lvl w:ilvl="3" w:tplc="0B2036C4">
      <w:numFmt w:val="bullet"/>
      <w:lvlText w:val="•"/>
      <w:lvlJc w:val="left"/>
      <w:pPr>
        <w:ind w:left="3099" w:hanging="286"/>
      </w:pPr>
      <w:rPr>
        <w:rFonts w:hint="default"/>
        <w:lang w:val="ru-RU" w:eastAsia="en-US" w:bidi="ar-SA"/>
      </w:rPr>
    </w:lvl>
    <w:lvl w:ilvl="4" w:tplc="77928184">
      <w:numFmt w:val="bullet"/>
      <w:lvlText w:val="•"/>
      <w:lvlJc w:val="left"/>
      <w:pPr>
        <w:ind w:left="4086" w:hanging="286"/>
      </w:pPr>
      <w:rPr>
        <w:rFonts w:hint="default"/>
        <w:lang w:val="ru-RU" w:eastAsia="en-US" w:bidi="ar-SA"/>
      </w:rPr>
    </w:lvl>
    <w:lvl w:ilvl="5" w:tplc="0ED6AB80">
      <w:numFmt w:val="bullet"/>
      <w:lvlText w:val="•"/>
      <w:lvlJc w:val="left"/>
      <w:pPr>
        <w:ind w:left="5073" w:hanging="286"/>
      </w:pPr>
      <w:rPr>
        <w:rFonts w:hint="default"/>
        <w:lang w:val="ru-RU" w:eastAsia="en-US" w:bidi="ar-SA"/>
      </w:rPr>
    </w:lvl>
    <w:lvl w:ilvl="6" w:tplc="FDE00DFA">
      <w:numFmt w:val="bullet"/>
      <w:lvlText w:val="•"/>
      <w:lvlJc w:val="left"/>
      <w:pPr>
        <w:ind w:left="6059" w:hanging="286"/>
      </w:pPr>
      <w:rPr>
        <w:rFonts w:hint="default"/>
        <w:lang w:val="ru-RU" w:eastAsia="en-US" w:bidi="ar-SA"/>
      </w:rPr>
    </w:lvl>
    <w:lvl w:ilvl="7" w:tplc="7F60FB88">
      <w:numFmt w:val="bullet"/>
      <w:lvlText w:val="•"/>
      <w:lvlJc w:val="left"/>
      <w:pPr>
        <w:ind w:left="7046" w:hanging="286"/>
      </w:pPr>
      <w:rPr>
        <w:rFonts w:hint="default"/>
        <w:lang w:val="ru-RU" w:eastAsia="en-US" w:bidi="ar-SA"/>
      </w:rPr>
    </w:lvl>
    <w:lvl w:ilvl="8" w:tplc="578632C8">
      <w:numFmt w:val="bullet"/>
      <w:lvlText w:val="•"/>
      <w:lvlJc w:val="left"/>
      <w:pPr>
        <w:ind w:left="8033" w:hanging="286"/>
      </w:pPr>
      <w:rPr>
        <w:rFonts w:hint="default"/>
        <w:lang w:val="ru-RU" w:eastAsia="en-US" w:bidi="ar-SA"/>
      </w:rPr>
    </w:lvl>
  </w:abstractNum>
  <w:abstractNum w:abstractNumId="79" w15:restartNumberingAfterBreak="0">
    <w:nsid w:val="68EA1A06"/>
    <w:multiLevelType w:val="multilevel"/>
    <w:tmpl w:val="B8EEF3FC"/>
    <w:lvl w:ilvl="0">
      <w:start w:val="1"/>
      <w:numFmt w:val="decimal"/>
      <w:lvlText w:val="16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80" w15:restartNumberingAfterBreak="0">
    <w:nsid w:val="69095E87"/>
    <w:multiLevelType w:val="hybridMultilevel"/>
    <w:tmpl w:val="EC60E014"/>
    <w:lvl w:ilvl="0" w:tplc="7ADE1884">
      <w:start w:val="10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AD637F"/>
    <w:multiLevelType w:val="multilevel"/>
    <w:tmpl w:val="B074EEA8"/>
    <w:lvl w:ilvl="0">
      <w:start w:val="8"/>
      <w:numFmt w:val="decimal"/>
      <w:lvlText w:val="%1"/>
      <w:lvlJc w:val="left"/>
      <w:pPr>
        <w:ind w:left="1951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24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6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8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2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84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6" w:hanging="852"/>
      </w:pPr>
      <w:rPr>
        <w:rFonts w:hint="default"/>
        <w:lang w:val="ru-RU" w:eastAsia="en-US" w:bidi="ar-SA"/>
      </w:rPr>
    </w:lvl>
  </w:abstractNum>
  <w:abstractNum w:abstractNumId="82" w15:restartNumberingAfterBreak="0">
    <w:nsid w:val="6CA36C24"/>
    <w:multiLevelType w:val="multilevel"/>
    <w:tmpl w:val="70DADE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3" w15:restartNumberingAfterBreak="0">
    <w:nsid w:val="738A376D"/>
    <w:multiLevelType w:val="hybridMultilevel"/>
    <w:tmpl w:val="3EACCA98"/>
    <w:lvl w:ilvl="0" w:tplc="B57609CA">
      <w:numFmt w:val="bullet"/>
      <w:lvlText w:val="-"/>
      <w:lvlJc w:val="left"/>
      <w:pPr>
        <w:ind w:left="990" w:hanging="286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D506ECE">
      <w:numFmt w:val="bullet"/>
      <w:lvlText w:val="-"/>
      <w:lvlJc w:val="left"/>
      <w:pPr>
        <w:ind w:left="13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637CF564">
      <w:numFmt w:val="bullet"/>
      <w:lvlText w:val="•"/>
      <w:lvlJc w:val="left"/>
      <w:pPr>
        <w:ind w:left="2000" w:hanging="125"/>
      </w:pPr>
      <w:rPr>
        <w:rFonts w:hint="default"/>
        <w:lang w:val="ru-RU" w:eastAsia="en-US" w:bidi="ar-SA"/>
      </w:rPr>
    </w:lvl>
    <w:lvl w:ilvl="3" w:tplc="A8BCCDCC">
      <w:numFmt w:val="bullet"/>
      <w:lvlText w:val="•"/>
      <w:lvlJc w:val="left"/>
      <w:pPr>
        <w:ind w:left="3001" w:hanging="125"/>
      </w:pPr>
      <w:rPr>
        <w:rFonts w:hint="default"/>
        <w:lang w:val="ru-RU" w:eastAsia="en-US" w:bidi="ar-SA"/>
      </w:rPr>
    </w:lvl>
    <w:lvl w:ilvl="4" w:tplc="7F2661AC">
      <w:numFmt w:val="bullet"/>
      <w:lvlText w:val="•"/>
      <w:lvlJc w:val="left"/>
      <w:pPr>
        <w:ind w:left="4002" w:hanging="125"/>
      </w:pPr>
      <w:rPr>
        <w:rFonts w:hint="default"/>
        <w:lang w:val="ru-RU" w:eastAsia="en-US" w:bidi="ar-SA"/>
      </w:rPr>
    </w:lvl>
    <w:lvl w:ilvl="5" w:tplc="A0C6461E">
      <w:numFmt w:val="bullet"/>
      <w:lvlText w:val="•"/>
      <w:lvlJc w:val="left"/>
      <w:pPr>
        <w:ind w:left="5002" w:hanging="125"/>
      </w:pPr>
      <w:rPr>
        <w:rFonts w:hint="default"/>
        <w:lang w:val="ru-RU" w:eastAsia="en-US" w:bidi="ar-SA"/>
      </w:rPr>
    </w:lvl>
    <w:lvl w:ilvl="6" w:tplc="83AA77E4">
      <w:numFmt w:val="bullet"/>
      <w:lvlText w:val="•"/>
      <w:lvlJc w:val="left"/>
      <w:pPr>
        <w:ind w:left="6003" w:hanging="125"/>
      </w:pPr>
      <w:rPr>
        <w:rFonts w:hint="default"/>
        <w:lang w:val="ru-RU" w:eastAsia="en-US" w:bidi="ar-SA"/>
      </w:rPr>
    </w:lvl>
    <w:lvl w:ilvl="7" w:tplc="CD6403EC">
      <w:numFmt w:val="bullet"/>
      <w:lvlText w:val="•"/>
      <w:lvlJc w:val="left"/>
      <w:pPr>
        <w:ind w:left="7004" w:hanging="125"/>
      </w:pPr>
      <w:rPr>
        <w:rFonts w:hint="default"/>
        <w:lang w:val="ru-RU" w:eastAsia="en-US" w:bidi="ar-SA"/>
      </w:rPr>
    </w:lvl>
    <w:lvl w:ilvl="8" w:tplc="F54E4E22">
      <w:numFmt w:val="bullet"/>
      <w:lvlText w:val="•"/>
      <w:lvlJc w:val="left"/>
      <w:pPr>
        <w:ind w:left="8004" w:hanging="125"/>
      </w:pPr>
      <w:rPr>
        <w:rFonts w:hint="default"/>
        <w:lang w:val="ru-RU" w:eastAsia="en-US" w:bidi="ar-SA"/>
      </w:rPr>
    </w:lvl>
  </w:abstractNum>
  <w:abstractNum w:abstractNumId="84" w15:restartNumberingAfterBreak="0">
    <w:nsid w:val="75B73681"/>
    <w:multiLevelType w:val="hybridMultilevel"/>
    <w:tmpl w:val="560EDED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5" w15:restartNumberingAfterBreak="0">
    <w:nsid w:val="77B9338B"/>
    <w:multiLevelType w:val="hybridMultilevel"/>
    <w:tmpl w:val="53BEF6A2"/>
    <w:lvl w:ilvl="0" w:tplc="A4C6DF6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FD75CB"/>
    <w:multiLevelType w:val="hybridMultilevel"/>
    <w:tmpl w:val="65668F64"/>
    <w:lvl w:ilvl="0" w:tplc="67BAB952">
      <w:start w:val="1"/>
      <w:numFmt w:val="lowerLetter"/>
      <w:lvlText w:val="%1."/>
      <w:lvlJc w:val="left"/>
      <w:pPr>
        <w:ind w:left="858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4CA9C5E">
      <w:start w:val="1"/>
      <w:numFmt w:val="lowerLetter"/>
      <w:lvlText w:val="%2)"/>
      <w:lvlJc w:val="left"/>
      <w:pPr>
        <w:ind w:left="127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396071C0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31FACEB2">
      <w:numFmt w:val="bullet"/>
      <w:lvlText w:val="•"/>
      <w:lvlJc w:val="left"/>
      <w:pPr>
        <w:ind w:left="3219" w:hanging="425"/>
      </w:pPr>
      <w:rPr>
        <w:rFonts w:hint="default"/>
        <w:lang w:val="ru-RU" w:eastAsia="en-US" w:bidi="ar-SA"/>
      </w:rPr>
    </w:lvl>
    <w:lvl w:ilvl="4" w:tplc="2758D248">
      <w:numFmt w:val="bullet"/>
      <w:lvlText w:val="•"/>
      <w:lvlJc w:val="left"/>
      <w:pPr>
        <w:ind w:left="4188" w:hanging="425"/>
      </w:pPr>
      <w:rPr>
        <w:rFonts w:hint="default"/>
        <w:lang w:val="ru-RU" w:eastAsia="en-US" w:bidi="ar-SA"/>
      </w:rPr>
    </w:lvl>
    <w:lvl w:ilvl="5" w:tplc="BFDE441A">
      <w:numFmt w:val="bullet"/>
      <w:lvlText w:val="•"/>
      <w:lvlJc w:val="left"/>
      <w:pPr>
        <w:ind w:left="5158" w:hanging="425"/>
      </w:pPr>
      <w:rPr>
        <w:rFonts w:hint="default"/>
        <w:lang w:val="ru-RU" w:eastAsia="en-US" w:bidi="ar-SA"/>
      </w:rPr>
    </w:lvl>
    <w:lvl w:ilvl="6" w:tplc="203E4982">
      <w:numFmt w:val="bullet"/>
      <w:lvlText w:val="•"/>
      <w:lvlJc w:val="left"/>
      <w:pPr>
        <w:ind w:left="6128" w:hanging="425"/>
      </w:pPr>
      <w:rPr>
        <w:rFonts w:hint="default"/>
        <w:lang w:val="ru-RU" w:eastAsia="en-US" w:bidi="ar-SA"/>
      </w:rPr>
    </w:lvl>
    <w:lvl w:ilvl="7" w:tplc="5DA4F9DA">
      <w:numFmt w:val="bullet"/>
      <w:lvlText w:val="•"/>
      <w:lvlJc w:val="left"/>
      <w:pPr>
        <w:ind w:left="7097" w:hanging="425"/>
      </w:pPr>
      <w:rPr>
        <w:rFonts w:hint="default"/>
        <w:lang w:val="ru-RU" w:eastAsia="en-US" w:bidi="ar-SA"/>
      </w:rPr>
    </w:lvl>
    <w:lvl w:ilvl="8" w:tplc="C62E5D56">
      <w:numFmt w:val="bullet"/>
      <w:lvlText w:val="•"/>
      <w:lvlJc w:val="left"/>
      <w:pPr>
        <w:ind w:left="8067" w:hanging="425"/>
      </w:pPr>
      <w:rPr>
        <w:rFonts w:hint="default"/>
        <w:lang w:val="ru-RU" w:eastAsia="en-US" w:bidi="ar-SA"/>
      </w:rPr>
    </w:lvl>
  </w:abstractNum>
  <w:abstractNum w:abstractNumId="87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360"/>
      </w:pPr>
    </w:lvl>
    <w:lvl w:ilvl="2">
      <w:start w:val="1"/>
      <w:numFmt w:val="decimal"/>
      <w:lvlText w:val="%1.%2.%3."/>
      <w:lvlJc w:val="left"/>
      <w:pPr>
        <w:ind w:left="1584" w:hanging="720"/>
      </w:pPr>
    </w:lvl>
    <w:lvl w:ilvl="3">
      <w:start w:val="1"/>
      <w:numFmt w:val="decimal"/>
      <w:lvlText w:val="%1.%2.%3.%4."/>
      <w:lvlJc w:val="left"/>
      <w:pPr>
        <w:ind w:left="2016" w:hanging="720"/>
      </w:pPr>
    </w:lvl>
    <w:lvl w:ilvl="4">
      <w:start w:val="1"/>
      <w:numFmt w:val="decimal"/>
      <w:lvlText w:val="%1.%2.%3.%4.%5."/>
      <w:lvlJc w:val="left"/>
      <w:pPr>
        <w:ind w:left="2808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4032" w:hanging="1440"/>
      </w:pPr>
    </w:lvl>
    <w:lvl w:ilvl="7">
      <w:start w:val="1"/>
      <w:numFmt w:val="decimal"/>
      <w:lvlText w:val="%1.%2.%3.%4.%5.%6.%7.%8."/>
      <w:lvlJc w:val="left"/>
      <w:pPr>
        <w:ind w:left="4464" w:hanging="1440"/>
      </w:pPr>
    </w:lvl>
    <w:lvl w:ilvl="8">
      <w:start w:val="1"/>
      <w:numFmt w:val="decimal"/>
      <w:lvlText w:val="%1.%2.%3.%4.%5.%6.%7.%8.%9."/>
      <w:lvlJc w:val="left"/>
      <w:pPr>
        <w:ind w:left="5256" w:hanging="1800"/>
      </w:pPr>
    </w:lvl>
  </w:abstractNum>
  <w:abstractNum w:abstractNumId="88" w15:restartNumberingAfterBreak="0">
    <w:nsid w:val="7C076C71"/>
    <w:multiLevelType w:val="multilevel"/>
    <w:tmpl w:val="C23859E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9" w15:restartNumberingAfterBreak="0">
    <w:nsid w:val="7C7C7356"/>
    <w:multiLevelType w:val="hybridMultilevel"/>
    <w:tmpl w:val="D6702E76"/>
    <w:lvl w:ilvl="0" w:tplc="B7280F50">
      <w:start w:val="1"/>
      <w:numFmt w:val="decimal"/>
      <w:lvlText w:val="%1."/>
      <w:lvlJc w:val="left"/>
      <w:pPr>
        <w:ind w:left="123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7C2BA0">
      <w:numFmt w:val="bullet"/>
      <w:lvlText w:val="•"/>
      <w:lvlJc w:val="left"/>
      <w:pPr>
        <w:ind w:left="5394" w:hanging="240"/>
      </w:pPr>
      <w:rPr>
        <w:rFonts w:hint="default"/>
        <w:lang w:val="ru-RU" w:eastAsia="en-US" w:bidi="ar-SA"/>
      </w:rPr>
    </w:lvl>
    <w:lvl w:ilvl="2" w:tplc="F496CDD8">
      <w:numFmt w:val="bullet"/>
      <w:lvlText w:val="•"/>
      <w:lvlJc w:val="left"/>
      <w:pPr>
        <w:ind w:left="6048" w:hanging="240"/>
      </w:pPr>
      <w:rPr>
        <w:rFonts w:hint="default"/>
        <w:lang w:val="ru-RU" w:eastAsia="en-US" w:bidi="ar-SA"/>
      </w:rPr>
    </w:lvl>
    <w:lvl w:ilvl="3" w:tplc="8E1C69A2">
      <w:numFmt w:val="bullet"/>
      <w:lvlText w:val="•"/>
      <w:lvlJc w:val="left"/>
      <w:pPr>
        <w:ind w:left="6702" w:hanging="240"/>
      </w:pPr>
      <w:rPr>
        <w:rFonts w:hint="default"/>
        <w:lang w:val="ru-RU" w:eastAsia="en-US" w:bidi="ar-SA"/>
      </w:rPr>
    </w:lvl>
    <w:lvl w:ilvl="4" w:tplc="0D1C3098">
      <w:numFmt w:val="bullet"/>
      <w:lvlText w:val="•"/>
      <w:lvlJc w:val="left"/>
      <w:pPr>
        <w:ind w:left="7356" w:hanging="240"/>
      </w:pPr>
      <w:rPr>
        <w:rFonts w:hint="default"/>
        <w:lang w:val="ru-RU" w:eastAsia="en-US" w:bidi="ar-SA"/>
      </w:rPr>
    </w:lvl>
    <w:lvl w:ilvl="5" w:tplc="81C266E2">
      <w:numFmt w:val="bullet"/>
      <w:lvlText w:val="•"/>
      <w:lvlJc w:val="left"/>
      <w:pPr>
        <w:ind w:left="8010" w:hanging="240"/>
      </w:pPr>
      <w:rPr>
        <w:rFonts w:hint="default"/>
        <w:lang w:val="ru-RU" w:eastAsia="en-US" w:bidi="ar-SA"/>
      </w:rPr>
    </w:lvl>
    <w:lvl w:ilvl="6" w:tplc="43F687E4"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  <w:lvl w:ilvl="7" w:tplc="C6148BD0">
      <w:numFmt w:val="bullet"/>
      <w:lvlText w:val="•"/>
      <w:lvlJc w:val="left"/>
      <w:pPr>
        <w:ind w:left="9318" w:hanging="240"/>
      </w:pPr>
      <w:rPr>
        <w:rFonts w:hint="default"/>
        <w:lang w:val="ru-RU" w:eastAsia="en-US" w:bidi="ar-SA"/>
      </w:rPr>
    </w:lvl>
    <w:lvl w:ilvl="8" w:tplc="2DA209BC">
      <w:numFmt w:val="bullet"/>
      <w:lvlText w:val="•"/>
      <w:lvlJc w:val="left"/>
      <w:pPr>
        <w:ind w:left="9972" w:hanging="240"/>
      </w:pPr>
      <w:rPr>
        <w:rFonts w:hint="default"/>
        <w:lang w:val="ru-RU" w:eastAsia="en-US" w:bidi="ar-SA"/>
      </w:rPr>
    </w:lvl>
  </w:abstractNum>
  <w:abstractNum w:abstractNumId="90" w15:restartNumberingAfterBreak="0">
    <w:nsid w:val="7CFB7D6B"/>
    <w:multiLevelType w:val="hybridMultilevel"/>
    <w:tmpl w:val="8BB2BE52"/>
    <w:lvl w:ilvl="0" w:tplc="DA5E0BDC">
      <w:numFmt w:val="bullet"/>
      <w:lvlText w:val="-"/>
      <w:lvlJc w:val="left"/>
      <w:pPr>
        <w:ind w:left="138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F6010C2">
      <w:numFmt w:val="bullet"/>
      <w:lvlText w:val="•"/>
      <w:lvlJc w:val="left"/>
      <w:pPr>
        <w:ind w:left="1126" w:hanging="123"/>
      </w:pPr>
      <w:rPr>
        <w:rFonts w:hint="default"/>
        <w:lang w:val="ru-RU" w:eastAsia="en-US" w:bidi="ar-SA"/>
      </w:rPr>
    </w:lvl>
    <w:lvl w:ilvl="2" w:tplc="24A4EF5C">
      <w:numFmt w:val="bullet"/>
      <w:lvlText w:val="•"/>
      <w:lvlJc w:val="left"/>
      <w:pPr>
        <w:ind w:left="2113" w:hanging="123"/>
      </w:pPr>
      <w:rPr>
        <w:rFonts w:hint="default"/>
        <w:lang w:val="ru-RU" w:eastAsia="en-US" w:bidi="ar-SA"/>
      </w:rPr>
    </w:lvl>
    <w:lvl w:ilvl="3" w:tplc="3496E950">
      <w:numFmt w:val="bullet"/>
      <w:lvlText w:val="•"/>
      <w:lvlJc w:val="left"/>
      <w:pPr>
        <w:ind w:left="3099" w:hanging="123"/>
      </w:pPr>
      <w:rPr>
        <w:rFonts w:hint="default"/>
        <w:lang w:val="ru-RU" w:eastAsia="en-US" w:bidi="ar-SA"/>
      </w:rPr>
    </w:lvl>
    <w:lvl w:ilvl="4" w:tplc="5F7EF132">
      <w:numFmt w:val="bullet"/>
      <w:lvlText w:val="•"/>
      <w:lvlJc w:val="left"/>
      <w:pPr>
        <w:ind w:left="4086" w:hanging="123"/>
      </w:pPr>
      <w:rPr>
        <w:rFonts w:hint="default"/>
        <w:lang w:val="ru-RU" w:eastAsia="en-US" w:bidi="ar-SA"/>
      </w:rPr>
    </w:lvl>
    <w:lvl w:ilvl="5" w:tplc="CF94DB14">
      <w:numFmt w:val="bullet"/>
      <w:lvlText w:val="•"/>
      <w:lvlJc w:val="left"/>
      <w:pPr>
        <w:ind w:left="5073" w:hanging="123"/>
      </w:pPr>
      <w:rPr>
        <w:rFonts w:hint="default"/>
        <w:lang w:val="ru-RU" w:eastAsia="en-US" w:bidi="ar-SA"/>
      </w:rPr>
    </w:lvl>
    <w:lvl w:ilvl="6" w:tplc="0F0816EE">
      <w:numFmt w:val="bullet"/>
      <w:lvlText w:val="•"/>
      <w:lvlJc w:val="left"/>
      <w:pPr>
        <w:ind w:left="6059" w:hanging="123"/>
      </w:pPr>
      <w:rPr>
        <w:rFonts w:hint="default"/>
        <w:lang w:val="ru-RU" w:eastAsia="en-US" w:bidi="ar-SA"/>
      </w:rPr>
    </w:lvl>
    <w:lvl w:ilvl="7" w:tplc="31166616">
      <w:numFmt w:val="bullet"/>
      <w:lvlText w:val="•"/>
      <w:lvlJc w:val="left"/>
      <w:pPr>
        <w:ind w:left="7046" w:hanging="123"/>
      </w:pPr>
      <w:rPr>
        <w:rFonts w:hint="default"/>
        <w:lang w:val="ru-RU" w:eastAsia="en-US" w:bidi="ar-SA"/>
      </w:rPr>
    </w:lvl>
    <w:lvl w:ilvl="8" w:tplc="DF44B4CC">
      <w:numFmt w:val="bullet"/>
      <w:lvlText w:val="•"/>
      <w:lvlJc w:val="left"/>
      <w:pPr>
        <w:ind w:left="8033" w:hanging="123"/>
      </w:pPr>
      <w:rPr>
        <w:rFonts w:hint="default"/>
        <w:lang w:val="ru-RU" w:eastAsia="en-US" w:bidi="ar-SA"/>
      </w:rPr>
    </w:lvl>
  </w:abstractNum>
  <w:abstractNum w:abstractNumId="91" w15:restartNumberingAfterBreak="0">
    <w:nsid w:val="7D3357AD"/>
    <w:multiLevelType w:val="multilevel"/>
    <w:tmpl w:val="86669528"/>
    <w:lvl w:ilvl="0">
      <w:start w:val="1"/>
      <w:numFmt w:val="decimal"/>
      <w:lvlText w:val="13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92" w15:restartNumberingAfterBreak="0">
    <w:nsid w:val="7DDD6E6A"/>
    <w:multiLevelType w:val="hybridMultilevel"/>
    <w:tmpl w:val="34DE7BD8"/>
    <w:lvl w:ilvl="0" w:tplc="0419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93" w15:restartNumberingAfterBreak="0">
    <w:nsid w:val="7F681D3E"/>
    <w:multiLevelType w:val="multilevel"/>
    <w:tmpl w:val="F878A2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FCF70FC"/>
    <w:multiLevelType w:val="multilevel"/>
    <w:tmpl w:val="63ECDCD4"/>
    <w:lvl w:ilvl="0">
      <w:start w:val="1"/>
      <w:numFmt w:val="decimal"/>
      <w:lvlText w:val="8.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num w:numId="1" w16cid:durableId="1808618336">
    <w:abstractNumId w:val="76"/>
  </w:num>
  <w:num w:numId="2" w16cid:durableId="2145274854">
    <w:abstractNumId w:val="26"/>
  </w:num>
  <w:num w:numId="3" w16cid:durableId="347030801">
    <w:abstractNumId w:val="83"/>
  </w:num>
  <w:num w:numId="4" w16cid:durableId="2062751450">
    <w:abstractNumId w:val="53"/>
  </w:num>
  <w:num w:numId="5" w16cid:durableId="118959085">
    <w:abstractNumId w:val="90"/>
  </w:num>
  <w:num w:numId="6" w16cid:durableId="507061373">
    <w:abstractNumId w:val="72"/>
  </w:num>
  <w:num w:numId="7" w16cid:durableId="1155805501">
    <w:abstractNumId w:val="48"/>
  </w:num>
  <w:num w:numId="8" w16cid:durableId="1856534966">
    <w:abstractNumId w:val="10"/>
  </w:num>
  <w:num w:numId="9" w16cid:durableId="980504136">
    <w:abstractNumId w:val="9"/>
  </w:num>
  <w:num w:numId="10" w16cid:durableId="812910945">
    <w:abstractNumId w:val="61"/>
  </w:num>
  <w:num w:numId="11" w16cid:durableId="683869775">
    <w:abstractNumId w:val="77"/>
  </w:num>
  <w:num w:numId="12" w16cid:durableId="1300454878">
    <w:abstractNumId w:val="78"/>
  </w:num>
  <w:num w:numId="13" w16cid:durableId="1855611067">
    <w:abstractNumId w:val="64"/>
  </w:num>
  <w:num w:numId="14" w16cid:durableId="503670989">
    <w:abstractNumId w:val="54"/>
  </w:num>
  <w:num w:numId="15" w16cid:durableId="1153789995">
    <w:abstractNumId w:val="35"/>
  </w:num>
  <w:num w:numId="16" w16cid:durableId="385759822">
    <w:abstractNumId w:val="23"/>
  </w:num>
  <w:num w:numId="17" w16cid:durableId="871572373">
    <w:abstractNumId w:val="17"/>
  </w:num>
  <w:num w:numId="18" w16cid:durableId="1422753055">
    <w:abstractNumId w:val="3"/>
  </w:num>
  <w:num w:numId="19" w16cid:durableId="1163396608">
    <w:abstractNumId w:val="86"/>
  </w:num>
  <w:num w:numId="20" w16cid:durableId="1177043098">
    <w:abstractNumId w:val="19"/>
  </w:num>
  <w:num w:numId="21" w16cid:durableId="72822852">
    <w:abstractNumId w:val="33"/>
  </w:num>
  <w:num w:numId="22" w16cid:durableId="624506507">
    <w:abstractNumId w:val="15"/>
  </w:num>
  <w:num w:numId="23" w16cid:durableId="357203539">
    <w:abstractNumId w:val="89"/>
  </w:num>
  <w:num w:numId="24" w16cid:durableId="2043745433">
    <w:abstractNumId w:val="34"/>
  </w:num>
  <w:num w:numId="25" w16cid:durableId="587621754">
    <w:abstractNumId w:val="71"/>
  </w:num>
  <w:num w:numId="26" w16cid:durableId="115873768">
    <w:abstractNumId w:val="21"/>
  </w:num>
  <w:num w:numId="27" w16cid:durableId="1562057423">
    <w:abstractNumId w:val="68"/>
  </w:num>
  <w:num w:numId="28" w16cid:durableId="933442607">
    <w:abstractNumId w:val="32"/>
  </w:num>
  <w:num w:numId="29" w16cid:durableId="1354065914">
    <w:abstractNumId w:val="43"/>
  </w:num>
  <w:num w:numId="30" w16cid:durableId="1084106996">
    <w:abstractNumId w:val="59"/>
  </w:num>
  <w:num w:numId="31" w16cid:durableId="142888421">
    <w:abstractNumId w:val="5"/>
  </w:num>
  <w:num w:numId="32" w16cid:durableId="1511217946">
    <w:abstractNumId w:val="11"/>
  </w:num>
  <w:num w:numId="33" w16cid:durableId="1531332895">
    <w:abstractNumId w:val="81"/>
  </w:num>
  <w:num w:numId="34" w16cid:durableId="223637988">
    <w:abstractNumId w:val="69"/>
  </w:num>
  <w:num w:numId="35" w16cid:durableId="2069912631">
    <w:abstractNumId w:val="47"/>
  </w:num>
  <w:num w:numId="36" w16cid:durableId="668753073">
    <w:abstractNumId w:val="55"/>
  </w:num>
  <w:num w:numId="37" w16cid:durableId="2092000146">
    <w:abstractNumId w:val="12"/>
  </w:num>
  <w:num w:numId="38" w16cid:durableId="1630554390">
    <w:abstractNumId w:val="0"/>
  </w:num>
  <w:num w:numId="39" w16cid:durableId="1540363832">
    <w:abstractNumId w:val="74"/>
  </w:num>
  <w:num w:numId="40" w16cid:durableId="642929874">
    <w:abstractNumId w:val="46"/>
  </w:num>
  <w:num w:numId="41" w16cid:durableId="864908900">
    <w:abstractNumId w:val="67"/>
  </w:num>
  <w:num w:numId="42" w16cid:durableId="892084597">
    <w:abstractNumId w:val="65"/>
  </w:num>
  <w:num w:numId="43" w16cid:durableId="1877618362">
    <w:abstractNumId w:val="93"/>
  </w:num>
  <w:num w:numId="44" w16cid:durableId="122160026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669028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6932295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168426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83389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33119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2499642">
    <w:abstractNumId w:val="84"/>
  </w:num>
  <w:num w:numId="51" w16cid:durableId="14592544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097413">
    <w:abstractNumId w:val="8"/>
  </w:num>
  <w:num w:numId="53" w16cid:durableId="158079775">
    <w:abstractNumId w:val="8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08431334">
    <w:abstractNumId w:val="40"/>
  </w:num>
  <w:num w:numId="55" w16cid:durableId="1268849137">
    <w:abstractNumId w:val="49"/>
  </w:num>
  <w:num w:numId="56" w16cid:durableId="1507941595">
    <w:abstractNumId w:val="13"/>
  </w:num>
  <w:num w:numId="57" w16cid:durableId="692850505">
    <w:abstractNumId w:val="29"/>
  </w:num>
  <w:num w:numId="58" w16cid:durableId="1436170605">
    <w:abstractNumId w:val="58"/>
  </w:num>
  <w:num w:numId="59" w16cid:durableId="829368733">
    <w:abstractNumId w:val="14"/>
  </w:num>
  <w:num w:numId="60" w16cid:durableId="1593121436">
    <w:abstractNumId w:val="63"/>
  </w:num>
  <w:num w:numId="61" w16cid:durableId="1183204441">
    <w:abstractNumId w:val="31"/>
  </w:num>
  <w:num w:numId="62" w16cid:durableId="1228496944">
    <w:abstractNumId w:val="44"/>
  </w:num>
  <w:num w:numId="63" w16cid:durableId="1881671564">
    <w:abstractNumId w:val="45"/>
  </w:num>
  <w:num w:numId="64" w16cid:durableId="328869071">
    <w:abstractNumId w:val="57"/>
  </w:num>
  <w:num w:numId="65" w16cid:durableId="225073619">
    <w:abstractNumId w:val="18"/>
  </w:num>
  <w:num w:numId="66" w16cid:durableId="418404542">
    <w:abstractNumId w:val="2"/>
  </w:num>
  <w:num w:numId="67" w16cid:durableId="13014951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4595149">
    <w:abstractNumId w:val="73"/>
  </w:num>
  <w:num w:numId="69" w16cid:durableId="53546251">
    <w:abstractNumId w:val="30"/>
  </w:num>
  <w:num w:numId="70" w16cid:durableId="1490487629">
    <w:abstractNumId w:val="4"/>
  </w:num>
  <w:num w:numId="71" w16cid:durableId="435515895">
    <w:abstractNumId w:val="28"/>
  </w:num>
  <w:num w:numId="72" w16cid:durableId="1206023002">
    <w:abstractNumId w:val="24"/>
  </w:num>
  <w:num w:numId="73" w16cid:durableId="1277907344">
    <w:abstractNumId w:val="36"/>
  </w:num>
  <w:num w:numId="74" w16cid:durableId="203950224">
    <w:abstractNumId w:val="41"/>
  </w:num>
  <w:num w:numId="75" w16cid:durableId="1816796783">
    <w:abstractNumId w:val="70"/>
  </w:num>
  <w:num w:numId="76" w16cid:durableId="1757899116">
    <w:abstractNumId w:val="80"/>
  </w:num>
  <w:num w:numId="77" w16cid:durableId="1267738058">
    <w:abstractNumId w:val="75"/>
  </w:num>
  <w:num w:numId="78" w16cid:durableId="1241938838">
    <w:abstractNumId w:val="51"/>
  </w:num>
  <w:num w:numId="79" w16cid:durableId="1508715705">
    <w:abstractNumId w:val="60"/>
  </w:num>
  <w:num w:numId="80" w16cid:durableId="585381293">
    <w:abstractNumId w:val="94"/>
  </w:num>
  <w:num w:numId="81" w16cid:durableId="445272304">
    <w:abstractNumId w:val="50"/>
  </w:num>
  <w:num w:numId="82" w16cid:durableId="1520779342">
    <w:abstractNumId w:val="39"/>
  </w:num>
  <w:num w:numId="83" w16cid:durableId="2111002574">
    <w:abstractNumId w:val="37"/>
  </w:num>
  <w:num w:numId="84" w16cid:durableId="2011563502">
    <w:abstractNumId w:val="91"/>
  </w:num>
  <w:num w:numId="85" w16cid:durableId="1738429821">
    <w:abstractNumId w:val="52"/>
  </w:num>
  <w:num w:numId="86" w16cid:durableId="1282876563">
    <w:abstractNumId w:val="79"/>
  </w:num>
  <w:num w:numId="87" w16cid:durableId="1199705270">
    <w:abstractNumId w:val="16"/>
  </w:num>
  <w:num w:numId="88" w16cid:durableId="2065643732">
    <w:abstractNumId w:val="62"/>
  </w:num>
  <w:num w:numId="89" w16cid:durableId="2069722322">
    <w:abstractNumId w:val="7"/>
  </w:num>
  <w:num w:numId="90" w16cid:durableId="1668096132">
    <w:abstractNumId w:val="66"/>
  </w:num>
  <w:num w:numId="91" w16cid:durableId="409086830">
    <w:abstractNumId w:val="85"/>
  </w:num>
  <w:num w:numId="92" w16cid:durableId="1523133170">
    <w:abstractNumId w:val="1"/>
  </w:num>
  <w:num w:numId="93" w16cid:durableId="172915792">
    <w:abstractNumId w:val="92"/>
  </w:num>
  <w:num w:numId="94" w16cid:durableId="1606108256">
    <w:abstractNumId w:val="6"/>
  </w:num>
  <w:num w:numId="95" w16cid:durableId="1934781880">
    <w:abstractNumId w:val="27"/>
  </w:num>
  <w:num w:numId="96" w16cid:durableId="2143158610">
    <w:abstractNumId w:val="82"/>
  </w:num>
  <w:num w:numId="97" w16cid:durableId="331420327">
    <w:abstractNumId w:val="42"/>
  </w:num>
  <w:num w:numId="98" w16cid:durableId="1830900036">
    <w:abstractNumId w:val="8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FDF"/>
    <w:rsid w:val="00004593"/>
    <w:rsid w:val="00006B71"/>
    <w:rsid w:val="00015642"/>
    <w:rsid w:val="00057D21"/>
    <w:rsid w:val="0006165C"/>
    <w:rsid w:val="000629CC"/>
    <w:rsid w:val="00063FDF"/>
    <w:rsid w:val="000705BC"/>
    <w:rsid w:val="000A34B5"/>
    <w:rsid w:val="000B2A08"/>
    <w:rsid w:val="000B3385"/>
    <w:rsid w:val="000F0B4F"/>
    <w:rsid w:val="00105F5C"/>
    <w:rsid w:val="0012491D"/>
    <w:rsid w:val="0013060F"/>
    <w:rsid w:val="0013224D"/>
    <w:rsid w:val="00137456"/>
    <w:rsid w:val="0014134D"/>
    <w:rsid w:val="00143542"/>
    <w:rsid w:val="00165F72"/>
    <w:rsid w:val="00186F87"/>
    <w:rsid w:val="001B3DD4"/>
    <w:rsid w:val="001B5BCC"/>
    <w:rsid w:val="001C20E7"/>
    <w:rsid w:val="0020760D"/>
    <w:rsid w:val="00241061"/>
    <w:rsid w:val="0025442B"/>
    <w:rsid w:val="002550C3"/>
    <w:rsid w:val="00265C48"/>
    <w:rsid w:val="002709CC"/>
    <w:rsid w:val="002937D1"/>
    <w:rsid w:val="002A5131"/>
    <w:rsid w:val="002B0A07"/>
    <w:rsid w:val="002B278B"/>
    <w:rsid w:val="002B3B6D"/>
    <w:rsid w:val="002B4FB2"/>
    <w:rsid w:val="002C3F13"/>
    <w:rsid w:val="002C43CF"/>
    <w:rsid w:val="002C4FA8"/>
    <w:rsid w:val="002F132F"/>
    <w:rsid w:val="003000EB"/>
    <w:rsid w:val="00327A5F"/>
    <w:rsid w:val="00334ED1"/>
    <w:rsid w:val="00335E5B"/>
    <w:rsid w:val="00350C5C"/>
    <w:rsid w:val="00364F03"/>
    <w:rsid w:val="003720B0"/>
    <w:rsid w:val="003819E1"/>
    <w:rsid w:val="003B5C08"/>
    <w:rsid w:val="003C3364"/>
    <w:rsid w:val="003E4131"/>
    <w:rsid w:val="003E60DC"/>
    <w:rsid w:val="003E7143"/>
    <w:rsid w:val="003F06A7"/>
    <w:rsid w:val="00404B84"/>
    <w:rsid w:val="00404E42"/>
    <w:rsid w:val="00417E24"/>
    <w:rsid w:val="00420ACA"/>
    <w:rsid w:val="0042277E"/>
    <w:rsid w:val="00423627"/>
    <w:rsid w:val="00436812"/>
    <w:rsid w:val="00440BCC"/>
    <w:rsid w:val="00441432"/>
    <w:rsid w:val="004437C1"/>
    <w:rsid w:val="0046393C"/>
    <w:rsid w:val="004662AC"/>
    <w:rsid w:val="004725E3"/>
    <w:rsid w:val="00492A59"/>
    <w:rsid w:val="004968A0"/>
    <w:rsid w:val="004D4FAD"/>
    <w:rsid w:val="004F5DE8"/>
    <w:rsid w:val="004F6713"/>
    <w:rsid w:val="00502D5F"/>
    <w:rsid w:val="00507CA8"/>
    <w:rsid w:val="00512D44"/>
    <w:rsid w:val="00525130"/>
    <w:rsid w:val="0052588A"/>
    <w:rsid w:val="00533730"/>
    <w:rsid w:val="00554E21"/>
    <w:rsid w:val="005550CE"/>
    <w:rsid w:val="00557666"/>
    <w:rsid w:val="00570AD0"/>
    <w:rsid w:val="005843CE"/>
    <w:rsid w:val="005A113C"/>
    <w:rsid w:val="005F4B13"/>
    <w:rsid w:val="005F4F16"/>
    <w:rsid w:val="0061424C"/>
    <w:rsid w:val="006163C6"/>
    <w:rsid w:val="006165A9"/>
    <w:rsid w:val="00625FFB"/>
    <w:rsid w:val="00634F63"/>
    <w:rsid w:val="006443E1"/>
    <w:rsid w:val="006466F5"/>
    <w:rsid w:val="006567D3"/>
    <w:rsid w:val="006669B6"/>
    <w:rsid w:val="0066708A"/>
    <w:rsid w:val="006805C7"/>
    <w:rsid w:val="006910E5"/>
    <w:rsid w:val="006913F3"/>
    <w:rsid w:val="00692CEC"/>
    <w:rsid w:val="006C074F"/>
    <w:rsid w:val="006D1B67"/>
    <w:rsid w:val="006D2012"/>
    <w:rsid w:val="006E7E9C"/>
    <w:rsid w:val="006F41D3"/>
    <w:rsid w:val="006F6528"/>
    <w:rsid w:val="00704248"/>
    <w:rsid w:val="007046C1"/>
    <w:rsid w:val="00716485"/>
    <w:rsid w:val="00716663"/>
    <w:rsid w:val="007235BB"/>
    <w:rsid w:val="0072477D"/>
    <w:rsid w:val="00747C74"/>
    <w:rsid w:val="007660AD"/>
    <w:rsid w:val="007670ED"/>
    <w:rsid w:val="007762F4"/>
    <w:rsid w:val="0077631F"/>
    <w:rsid w:val="00795FC1"/>
    <w:rsid w:val="007A6B07"/>
    <w:rsid w:val="007C1711"/>
    <w:rsid w:val="007C3303"/>
    <w:rsid w:val="007D22ED"/>
    <w:rsid w:val="007D47A7"/>
    <w:rsid w:val="00813892"/>
    <w:rsid w:val="008536CA"/>
    <w:rsid w:val="00855834"/>
    <w:rsid w:val="00855DF8"/>
    <w:rsid w:val="008702C1"/>
    <w:rsid w:val="00882E46"/>
    <w:rsid w:val="00885E46"/>
    <w:rsid w:val="008925B6"/>
    <w:rsid w:val="00896B63"/>
    <w:rsid w:val="008C3DCF"/>
    <w:rsid w:val="008D6FD5"/>
    <w:rsid w:val="00912017"/>
    <w:rsid w:val="00917C08"/>
    <w:rsid w:val="00924210"/>
    <w:rsid w:val="00941E4B"/>
    <w:rsid w:val="0096029E"/>
    <w:rsid w:val="009727D5"/>
    <w:rsid w:val="0097452A"/>
    <w:rsid w:val="009748EB"/>
    <w:rsid w:val="00974D4E"/>
    <w:rsid w:val="009828DA"/>
    <w:rsid w:val="00982941"/>
    <w:rsid w:val="0099348E"/>
    <w:rsid w:val="009A74F0"/>
    <w:rsid w:val="009A7605"/>
    <w:rsid w:val="009B7F1E"/>
    <w:rsid w:val="009C1A49"/>
    <w:rsid w:val="009C2D6D"/>
    <w:rsid w:val="009E34C4"/>
    <w:rsid w:val="009F6516"/>
    <w:rsid w:val="00A12272"/>
    <w:rsid w:val="00A217EB"/>
    <w:rsid w:val="00A22163"/>
    <w:rsid w:val="00A251D7"/>
    <w:rsid w:val="00A64D74"/>
    <w:rsid w:val="00A7011F"/>
    <w:rsid w:val="00A7573F"/>
    <w:rsid w:val="00A81908"/>
    <w:rsid w:val="00A84EAA"/>
    <w:rsid w:val="00A93C08"/>
    <w:rsid w:val="00AA2308"/>
    <w:rsid w:val="00AA5F67"/>
    <w:rsid w:val="00AA610D"/>
    <w:rsid w:val="00AA613D"/>
    <w:rsid w:val="00AC7442"/>
    <w:rsid w:val="00AF6AD4"/>
    <w:rsid w:val="00B06823"/>
    <w:rsid w:val="00B06979"/>
    <w:rsid w:val="00B27202"/>
    <w:rsid w:val="00B47816"/>
    <w:rsid w:val="00B7648F"/>
    <w:rsid w:val="00B8318F"/>
    <w:rsid w:val="00B843B8"/>
    <w:rsid w:val="00B84C9E"/>
    <w:rsid w:val="00B90183"/>
    <w:rsid w:val="00B97E26"/>
    <w:rsid w:val="00BB0C18"/>
    <w:rsid w:val="00BD5CDF"/>
    <w:rsid w:val="00BE536B"/>
    <w:rsid w:val="00BE768C"/>
    <w:rsid w:val="00BF00A9"/>
    <w:rsid w:val="00BF74CB"/>
    <w:rsid w:val="00C05E68"/>
    <w:rsid w:val="00C06121"/>
    <w:rsid w:val="00C10881"/>
    <w:rsid w:val="00C125B7"/>
    <w:rsid w:val="00C16D4B"/>
    <w:rsid w:val="00C21966"/>
    <w:rsid w:val="00C227AD"/>
    <w:rsid w:val="00C4598E"/>
    <w:rsid w:val="00C514A8"/>
    <w:rsid w:val="00C62F78"/>
    <w:rsid w:val="00C63503"/>
    <w:rsid w:val="00C7115F"/>
    <w:rsid w:val="00C77D61"/>
    <w:rsid w:val="00CB77E3"/>
    <w:rsid w:val="00CC0A81"/>
    <w:rsid w:val="00CC3F15"/>
    <w:rsid w:val="00CD1DDC"/>
    <w:rsid w:val="00CD471A"/>
    <w:rsid w:val="00CE3447"/>
    <w:rsid w:val="00CF1001"/>
    <w:rsid w:val="00CF7677"/>
    <w:rsid w:val="00D05DC3"/>
    <w:rsid w:val="00D11532"/>
    <w:rsid w:val="00D171AD"/>
    <w:rsid w:val="00D27642"/>
    <w:rsid w:val="00D32409"/>
    <w:rsid w:val="00D36CCF"/>
    <w:rsid w:val="00D57FE9"/>
    <w:rsid w:val="00D70F86"/>
    <w:rsid w:val="00D744B8"/>
    <w:rsid w:val="00D816C8"/>
    <w:rsid w:val="00D95D95"/>
    <w:rsid w:val="00DB293F"/>
    <w:rsid w:val="00DD2532"/>
    <w:rsid w:val="00DE1D77"/>
    <w:rsid w:val="00DE4B46"/>
    <w:rsid w:val="00E00922"/>
    <w:rsid w:val="00E23DD1"/>
    <w:rsid w:val="00E305C3"/>
    <w:rsid w:val="00E3466B"/>
    <w:rsid w:val="00E36A69"/>
    <w:rsid w:val="00E542C7"/>
    <w:rsid w:val="00E610AC"/>
    <w:rsid w:val="00E73F6B"/>
    <w:rsid w:val="00E8517C"/>
    <w:rsid w:val="00E90353"/>
    <w:rsid w:val="00EA0C3A"/>
    <w:rsid w:val="00EB381B"/>
    <w:rsid w:val="00EB7D99"/>
    <w:rsid w:val="00EE55A2"/>
    <w:rsid w:val="00EF2BAE"/>
    <w:rsid w:val="00F027EB"/>
    <w:rsid w:val="00F052C5"/>
    <w:rsid w:val="00F13475"/>
    <w:rsid w:val="00F15C6A"/>
    <w:rsid w:val="00F21D3E"/>
    <w:rsid w:val="00F43201"/>
    <w:rsid w:val="00F73B14"/>
    <w:rsid w:val="00F742F4"/>
    <w:rsid w:val="00F76FE1"/>
    <w:rsid w:val="00F77E34"/>
    <w:rsid w:val="00F82E94"/>
    <w:rsid w:val="00F944B8"/>
    <w:rsid w:val="00FA0B74"/>
    <w:rsid w:val="00FA178D"/>
    <w:rsid w:val="00FB5312"/>
    <w:rsid w:val="00FB74FC"/>
    <w:rsid w:val="00FE601C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E77A2A"/>
  <w15:docId w15:val="{3D6C3276-2F8B-4386-B16A-5F36EB01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aliases w:val="Раздел Договора,H1,&quot;Алмаз&quot;,Document Header1"/>
    <w:basedOn w:val="a"/>
    <w:link w:val="10"/>
    <w:qFormat/>
    <w:pPr>
      <w:ind w:left="1067" w:hanging="222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unhideWhenUsed/>
    <w:qFormat/>
    <w:pPr>
      <w:ind w:left="846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</w:style>
  <w:style w:type="paragraph" w:styleId="a5">
    <w:name w:val="List Paragraph"/>
    <w:aliases w:val="Маркер,Таблицы"/>
    <w:basedOn w:val="a"/>
    <w:link w:val="a6"/>
    <w:uiPriority w:val="34"/>
    <w:qFormat/>
    <w:pPr>
      <w:ind w:left="13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aliases w:val="Раздел Договора Знак,H1 Знак,&quot;Алмаз&quot; Знак,Document Header1 Знак"/>
    <w:basedOn w:val="a0"/>
    <w:link w:val="1"/>
    <w:rsid w:val="00265C48"/>
    <w:rPr>
      <w:rFonts w:ascii="Times New Roman" w:eastAsia="Times New Roman" w:hAnsi="Times New Roman" w:cs="Times New Roman"/>
      <w:b/>
      <w:bCs/>
      <w:lang w:val="ru-RU"/>
    </w:rPr>
  </w:style>
  <w:style w:type="character" w:customStyle="1" w:styleId="20">
    <w:name w:val="Заголовок 2 Знак"/>
    <w:basedOn w:val="a0"/>
    <w:link w:val="2"/>
    <w:uiPriority w:val="9"/>
    <w:rsid w:val="00265C48"/>
    <w:rPr>
      <w:rFonts w:ascii="Times New Roman" w:eastAsia="Times New Roman" w:hAnsi="Times New Roman" w:cs="Times New Roman"/>
      <w:b/>
      <w:bCs/>
      <w:lang w:val="ru-RU"/>
    </w:rPr>
  </w:style>
  <w:style w:type="paragraph" w:styleId="11">
    <w:name w:val="toc 1"/>
    <w:basedOn w:val="a"/>
    <w:uiPriority w:val="1"/>
    <w:qFormat/>
    <w:rsid w:val="00265C48"/>
    <w:pPr>
      <w:ind w:left="1099" w:right="3" w:hanging="110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265C48"/>
    <w:pPr>
      <w:ind w:left="532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rsid w:val="00265C48"/>
    <w:pPr>
      <w:ind w:left="540"/>
    </w:pPr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65C48"/>
    <w:rPr>
      <w:rFonts w:ascii="Times New Roman" w:eastAsia="Times New Roman" w:hAnsi="Times New Roman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265C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5C4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265C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5C48"/>
    <w:rPr>
      <w:rFonts w:ascii="Times New Roman" w:eastAsia="Times New Roman" w:hAnsi="Times New Roman" w:cs="Times New Roman"/>
      <w:lang w:val="ru-RU"/>
    </w:rPr>
  </w:style>
  <w:style w:type="character" w:styleId="ab">
    <w:name w:val="annotation reference"/>
    <w:basedOn w:val="a0"/>
    <w:uiPriority w:val="99"/>
    <w:semiHidden/>
    <w:unhideWhenUsed/>
    <w:rsid w:val="00265C48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265C4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265C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unhideWhenUsed/>
    <w:rsid w:val="00265C4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rsid w:val="00265C4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FWBL1">
    <w:name w:val="FWB_L1"/>
    <w:basedOn w:val="a"/>
    <w:next w:val="FWBL2"/>
    <w:rsid w:val="00265C48"/>
    <w:pPr>
      <w:keepNext/>
      <w:keepLines/>
      <w:widowControl/>
      <w:tabs>
        <w:tab w:val="num" w:pos="720"/>
      </w:tabs>
      <w:autoSpaceDE/>
      <w:autoSpaceDN/>
      <w:spacing w:after="240"/>
      <w:jc w:val="both"/>
      <w:outlineLvl w:val="0"/>
    </w:pPr>
    <w:rPr>
      <w:b/>
      <w:bCs/>
      <w:smallCaps/>
      <w:sz w:val="20"/>
      <w:szCs w:val="20"/>
      <w:lang w:val="fr-FR"/>
    </w:rPr>
  </w:style>
  <w:style w:type="paragraph" w:customStyle="1" w:styleId="FWBL2">
    <w:name w:val="FWB_L2"/>
    <w:basedOn w:val="FWBL1"/>
    <w:link w:val="FWBL2Char"/>
    <w:rsid w:val="00265C48"/>
    <w:pPr>
      <w:keepNext w:val="0"/>
      <w:keepLines w:val="0"/>
      <w:numPr>
        <w:ilvl w:val="1"/>
      </w:numPr>
      <w:tabs>
        <w:tab w:val="num" w:pos="720"/>
      </w:tabs>
      <w:outlineLvl w:val="9"/>
    </w:pPr>
    <w:rPr>
      <w:b w:val="0"/>
      <w:bCs w:val="0"/>
      <w:smallCaps w:val="0"/>
    </w:rPr>
  </w:style>
  <w:style w:type="paragraph" w:customStyle="1" w:styleId="FWBL3">
    <w:name w:val="FWB_L3"/>
    <w:basedOn w:val="FWBL2"/>
    <w:rsid w:val="00265C48"/>
    <w:pPr>
      <w:numPr>
        <w:ilvl w:val="2"/>
      </w:numPr>
      <w:tabs>
        <w:tab w:val="num" w:pos="360"/>
        <w:tab w:val="num" w:pos="720"/>
      </w:tabs>
      <w:ind w:left="2688" w:hanging="425"/>
    </w:pPr>
  </w:style>
  <w:style w:type="paragraph" w:customStyle="1" w:styleId="FWBL4">
    <w:name w:val="FWB_L4"/>
    <w:basedOn w:val="FWBL3"/>
    <w:uiPriority w:val="99"/>
    <w:rsid w:val="00265C48"/>
    <w:pPr>
      <w:numPr>
        <w:ilvl w:val="3"/>
      </w:numPr>
      <w:tabs>
        <w:tab w:val="num" w:pos="360"/>
      </w:tabs>
      <w:ind w:left="3762" w:hanging="425"/>
    </w:pPr>
  </w:style>
  <w:style w:type="paragraph" w:customStyle="1" w:styleId="FWBL5">
    <w:name w:val="FWB_L5"/>
    <w:basedOn w:val="FWBL4"/>
    <w:uiPriority w:val="99"/>
    <w:rsid w:val="00265C48"/>
    <w:pPr>
      <w:numPr>
        <w:ilvl w:val="4"/>
      </w:numPr>
      <w:tabs>
        <w:tab w:val="num" w:pos="360"/>
      </w:tabs>
      <w:ind w:left="4836" w:hanging="425"/>
    </w:pPr>
  </w:style>
  <w:style w:type="character" w:customStyle="1" w:styleId="FWBL2Char">
    <w:name w:val="FWB_L2 Char"/>
    <w:link w:val="FWBL2"/>
    <w:locked/>
    <w:rsid w:val="00265C48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a6">
    <w:name w:val="Абзац списка Знак"/>
    <w:aliases w:val="Маркер Знак,Таблицы Знак"/>
    <w:link w:val="a5"/>
    <w:uiPriority w:val="34"/>
    <w:locked/>
    <w:rsid w:val="00265C48"/>
    <w:rPr>
      <w:rFonts w:ascii="Times New Roman" w:eastAsia="Times New Roman" w:hAnsi="Times New Roman" w:cs="Times New Roman"/>
      <w:lang w:val="ru-RU"/>
    </w:rPr>
  </w:style>
  <w:style w:type="paragraph" w:customStyle="1" w:styleId="pf0">
    <w:name w:val="pf0"/>
    <w:basedOn w:val="a"/>
    <w:rsid w:val="00265C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f01">
    <w:name w:val="cf01"/>
    <w:basedOn w:val="a0"/>
    <w:rsid w:val="00265C48"/>
    <w:rPr>
      <w:rFonts w:ascii="Segoe UI" w:hAnsi="Segoe UI" w:cs="Segoe UI" w:hint="default"/>
      <w:sz w:val="18"/>
      <w:szCs w:val="18"/>
    </w:rPr>
  </w:style>
  <w:style w:type="character" w:styleId="af0">
    <w:name w:val="Hyperlink"/>
    <w:basedOn w:val="a0"/>
    <w:uiPriority w:val="99"/>
    <w:unhideWhenUsed/>
    <w:rsid w:val="00265C48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265C48"/>
    <w:rPr>
      <w:color w:val="954F72"/>
      <w:u w:val="single"/>
    </w:rPr>
  </w:style>
  <w:style w:type="paragraph" w:customStyle="1" w:styleId="msonormal0">
    <w:name w:val="msonormal"/>
    <w:basedOn w:val="a"/>
    <w:rsid w:val="00265C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20">
    <w:name w:val="xl120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21">
    <w:name w:val="xl121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265C48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24">
    <w:name w:val="xl124"/>
    <w:basedOn w:val="a"/>
    <w:rsid w:val="00265C4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65C48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32">
    <w:name w:val="xl132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33">
    <w:name w:val="xl133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34">
    <w:name w:val="xl134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35">
    <w:name w:val="xl135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4"/>
      <w:szCs w:val="24"/>
      <w:lang w:eastAsia="ru-RU"/>
    </w:rPr>
  </w:style>
  <w:style w:type="paragraph" w:customStyle="1" w:styleId="xl141">
    <w:name w:val="xl141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44">
    <w:name w:val="xl144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45">
    <w:name w:val="xl145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265C48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48">
    <w:name w:val="xl148"/>
    <w:basedOn w:val="a"/>
    <w:rsid w:val="00265C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9">
    <w:name w:val="xl149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0">
    <w:name w:val="xl150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1">
    <w:name w:val="xl151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2">
    <w:name w:val="xl152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3">
    <w:name w:val="xl153"/>
    <w:basedOn w:val="a"/>
    <w:rsid w:val="00265C48"/>
    <w:pPr>
      <w:widowControl/>
      <w:pBdr>
        <w:top w:val="single" w:sz="8" w:space="0" w:color="000000"/>
        <w:left w:val="single" w:sz="8" w:space="14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ind w:firstLineChars="200" w:firstLine="200"/>
      <w:textAlignment w:val="center"/>
    </w:pPr>
    <w:rPr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265C48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Default">
    <w:name w:val="Default"/>
    <w:rsid w:val="00265C48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xl155">
    <w:name w:val="xl155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56">
    <w:name w:val="xl156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57">
    <w:name w:val="xl157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ConsPlusNonformat">
    <w:name w:val="ConsPlusNonformat"/>
    <w:rsid w:val="00265C4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265C48"/>
    <w:pPr>
      <w:widowControl/>
      <w:autoSpaceDE/>
      <w:autoSpaceDN/>
      <w:jc w:val="both"/>
    </w:pPr>
    <w:rPr>
      <w:sz w:val="20"/>
      <w:szCs w:val="20"/>
      <w:lang w:val="fr-FR"/>
    </w:rPr>
  </w:style>
  <w:style w:type="character" w:customStyle="1" w:styleId="af3">
    <w:name w:val="Текст сноски Знак"/>
    <w:basedOn w:val="a0"/>
    <w:link w:val="af2"/>
    <w:uiPriority w:val="99"/>
    <w:semiHidden/>
    <w:rsid w:val="00265C48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af4">
    <w:name w:val="footnote reference"/>
    <w:basedOn w:val="a0"/>
    <w:uiPriority w:val="99"/>
    <w:unhideWhenUsed/>
    <w:rsid w:val="00265C48"/>
    <w:rPr>
      <w:vertAlign w:val="superscript"/>
    </w:rPr>
  </w:style>
  <w:style w:type="table" w:styleId="af5">
    <w:name w:val="Table Grid"/>
    <w:basedOn w:val="a1"/>
    <w:uiPriority w:val="39"/>
    <w:qFormat/>
    <w:rsid w:val="00D3240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6D2012"/>
  </w:style>
  <w:style w:type="paragraph" w:customStyle="1" w:styleId="xl69">
    <w:name w:val="xl69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3">
    <w:name w:val="xl73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74">
    <w:name w:val="xl74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1">
    <w:name w:val="xl81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83">
    <w:name w:val="xl83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84">
    <w:name w:val="xl84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5">
    <w:name w:val="xl85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6">
    <w:name w:val="xl86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90">
    <w:name w:val="xl90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91">
    <w:name w:val="xl91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2">
    <w:name w:val="xl92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3">
    <w:name w:val="xl93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table" w:customStyle="1" w:styleId="13">
    <w:name w:val="Сетка таблицы1"/>
    <w:basedOn w:val="a1"/>
    <w:next w:val="af5"/>
    <w:uiPriority w:val="39"/>
    <w:qFormat/>
    <w:rsid w:val="007235B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7235BB"/>
    <w:rPr>
      <w:color w:val="605E5C"/>
      <w:shd w:val="clear" w:color="auto" w:fill="E1DFDD"/>
    </w:rPr>
  </w:style>
  <w:style w:type="paragraph" w:customStyle="1" w:styleId="xl64">
    <w:name w:val="xl64"/>
    <w:basedOn w:val="a"/>
    <w:rsid w:val="002B0A07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65">
    <w:name w:val="xl65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14134D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f7">
    <w:name w:val="Body Text Indent"/>
    <w:basedOn w:val="a"/>
    <w:link w:val="af8"/>
    <w:uiPriority w:val="99"/>
    <w:semiHidden/>
    <w:unhideWhenUsed/>
    <w:rsid w:val="0043681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36812"/>
    <w:rPr>
      <w:rFonts w:ascii="Times New Roman" w:eastAsia="Times New Roman" w:hAnsi="Times New Roman" w:cs="Times New Roman"/>
      <w:lang w:val="ru-RU"/>
    </w:rPr>
  </w:style>
  <w:style w:type="character" w:customStyle="1" w:styleId="fontstyle01">
    <w:name w:val="fontstyle01"/>
    <w:basedOn w:val="a0"/>
    <w:rsid w:val="004F5DE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4354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nalog.ru/" TargetMode="Externa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nalog.ru/" TargetMode="Externa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yperlink" Target="http://www.sberbank.ru/" TargetMode="Externa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91E73-EA86-42C1-B06F-3631726AA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14742</Words>
  <Characters>84033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открытия и обслуживания расчетного счета Клиента</vt:lpstr>
    </vt:vector>
  </TitlesOfParts>
  <Company/>
  <LinksUpToDate>false</LinksUpToDate>
  <CharactersWithSpaces>98578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открытия и обслуживания расчетного счета Клиента</dc:title>
  <dc:creator>Teriaev-vy</dc:creator>
  <cp:lastModifiedBy>Тимошенко Яна Владимировна</cp:lastModifiedBy>
  <cp:revision>12</cp:revision>
  <cp:lastPrinted>2024-04-03T06:24:00Z</cp:lastPrinted>
  <dcterms:created xsi:type="dcterms:W3CDTF">2024-05-02T13:32:00Z</dcterms:created>
  <dcterms:modified xsi:type="dcterms:W3CDTF">2024-05-02T13:34:00Z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2024-02-09T00:00:00Z</vt:filetime>
  </property>
</Properties>
</file>